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D" w:rsidRDefault="0029495D" w:rsidP="0029495D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02218E">
        <w:rPr>
          <w:b/>
          <w:i/>
          <w:sz w:val="28"/>
          <w:szCs w:val="28"/>
        </w:rPr>
        <w:t>вященник Евгений Шишкин</w:t>
      </w:r>
    </w:p>
    <w:p w:rsidR="0029495D" w:rsidRPr="0002218E" w:rsidRDefault="0029495D" w:rsidP="0029495D">
      <w:pPr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(Ставрополь)</w:t>
      </w:r>
    </w:p>
    <w:p w:rsidR="0029495D" w:rsidRPr="0002218E" w:rsidRDefault="0029495D" w:rsidP="002949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Ликвидация обновленческого раскола Русской Православной Церкви в свете данных региональной истории Северного Кавказа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Обновленческий раскол был одной из самых тяжелых ран, нанесенных Русской Церкви в ХХ в. Масштабы этого явления заставляют историков вновь и вновь обращаться</w:t>
      </w:r>
      <w:r w:rsidRPr="00022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его изучению </w:t>
      </w:r>
      <w:r w:rsidRPr="00CE5C85">
        <w:rPr>
          <w:sz w:val="28"/>
          <w:szCs w:val="28"/>
        </w:rPr>
        <w:t>[</w:t>
      </w:r>
      <w:r>
        <w:rPr>
          <w:sz w:val="28"/>
          <w:szCs w:val="28"/>
        </w:rPr>
        <w:t>5;</w:t>
      </w:r>
      <w:r w:rsidRPr="00CE5C85">
        <w:rPr>
          <w:sz w:val="28"/>
          <w:szCs w:val="28"/>
        </w:rPr>
        <w:t xml:space="preserve"> 3</w:t>
      </w:r>
      <w:r>
        <w:rPr>
          <w:sz w:val="28"/>
          <w:szCs w:val="28"/>
        </w:rPr>
        <w:t>1;</w:t>
      </w:r>
      <w:r w:rsidRPr="00CE5C85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CE5C85">
        <w:rPr>
          <w:sz w:val="28"/>
          <w:szCs w:val="28"/>
        </w:rPr>
        <w:t xml:space="preserve"> и др</w:t>
      </w:r>
      <w:r>
        <w:rPr>
          <w:sz w:val="28"/>
          <w:szCs w:val="28"/>
        </w:rPr>
        <w:t>угие</w:t>
      </w:r>
      <w:r w:rsidRPr="00CE5C85">
        <w:rPr>
          <w:sz w:val="28"/>
          <w:szCs w:val="28"/>
        </w:rPr>
        <w:t>]</w:t>
      </w:r>
      <w:r>
        <w:rPr>
          <w:sz w:val="28"/>
          <w:szCs w:val="28"/>
        </w:rPr>
        <w:t>. Тем не менее далеко не все аспекты проблемы раскрыты исследователями в должной мере. Особенно внимательного рассмотрения требует ликвидация обновленческого раскола, поскольку для осмысления событий, происходивших в церковной жизни с августа 1943 г. (когда советская власть окончательно отказалась от союза с обновленчеством) по апрель 1945 г. (когда обновленчество как организованная структура прекратило свое существование), важны данные локальной истории.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восстановим картину событий осени 1943 г.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 августа из эвакуации в Москву был возвращен не Первоиерарх обновленческих церквей Александр Введенский, а Патриарший Местоблюститель митрополит Сергий, и это значило, что выбор сделан. Причиной такого выбора большинство исследователей называют массовую поддержку патриаршей Церкви православным населением </w:t>
      </w:r>
      <w:r w:rsidRPr="007B4CE3">
        <w:rPr>
          <w:sz w:val="28"/>
          <w:szCs w:val="28"/>
        </w:rPr>
        <w:t>[2</w:t>
      </w:r>
      <w:r>
        <w:rPr>
          <w:sz w:val="28"/>
          <w:szCs w:val="28"/>
        </w:rPr>
        <w:t>6</w:t>
      </w:r>
      <w:r w:rsidRPr="007B4CE3">
        <w:rPr>
          <w:sz w:val="28"/>
          <w:szCs w:val="28"/>
        </w:rPr>
        <w:t>; 3</w:t>
      </w:r>
      <w:r>
        <w:rPr>
          <w:sz w:val="28"/>
          <w:szCs w:val="28"/>
        </w:rPr>
        <w:t>5</w:t>
      </w:r>
      <w:r w:rsidRPr="007B4CE3">
        <w:rPr>
          <w:sz w:val="28"/>
          <w:szCs w:val="28"/>
        </w:rPr>
        <w:t>; 3</w:t>
      </w:r>
      <w:r>
        <w:rPr>
          <w:sz w:val="28"/>
          <w:szCs w:val="28"/>
        </w:rPr>
        <w:t>6</w:t>
      </w:r>
      <w:r w:rsidRPr="007B4CE3">
        <w:rPr>
          <w:sz w:val="28"/>
          <w:szCs w:val="28"/>
        </w:rPr>
        <w:t>]</w:t>
      </w:r>
      <w:r>
        <w:rPr>
          <w:sz w:val="28"/>
          <w:szCs w:val="28"/>
        </w:rPr>
        <w:t>. Уже те формы, в которых институализировалась религиозная политика советского государства, отражали принципиально новую стратегию по отношению к обновленчеству. В условиях</w:t>
      </w:r>
      <w:r w:rsidRPr="005A6BD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араллельного существования двух – канонической и раскольнической – церковно-иерархических структур был создан </w:t>
      </w:r>
      <w:r w:rsidRPr="005A6BDB">
        <w:rPr>
          <w:sz w:val="28"/>
          <w:szCs w:val="28"/>
        </w:rPr>
        <w:t>орган</w:t>
      </w:r>
      <w:r>
        <w:rPr>
          <w:sz w:val="28"/>
          <w:szCs w:val="28"/>
        </w:rPr>
        <w:t>, в основополагающем документе которого говорилось</w:t>
      </w:r>
      <w:r w:rsidRPr="005A6BDB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5A6BDB">
        <w:rPr>
          <w:sz w:val="28"/>
          <w:szCs w:val="28"/>
        </w:rPr>
        <w:t xml:space="preserve">Совет по делам РПЦ осуществляет связь между правительством СССР и </w:t>
      </w:r>
      <w:r w:rsidRPr="005D353E">
        <w:rPr>
          <w:i/>
          <w:sz w:val="28"/>
          <w:szCs w:val="28"/>
        </w:rPr>
        <w:t>патриархом Московским и всея Руси</w:t>
      </w:r>
      <w:r w:rsidRPr="005A6BDB">
        <w:rPr>
          <w:sz w:val="28"/>
          <w:szCs w:val="28"/>
        </w:rPr>
        <w:t xml:space="preserve"> по вопросам Русской православной церкви...</w:t>
      </w:r>
      <w:r>
        <w:rPr>
          <w:sz w:val="28"/>
          <w:szCs w:val="28"/>
        </w:rPr>
        <w:t xml:space="preserve">» </w:t>
      </w:r>
      <w:r w:rsidRPr="00A0693B">
        <w:rPr>
          <w:sz w:val="28"/>
          <w:szCs w:val="28"/>
        </w:rPr>
        <w:t>[3</w:t>
      </w:r>
      <w:r>
        <w:rPr>
          <w:sz w:val="28"/>
          <w:szCs w:val="28"/>
        </w:rPr>
        <w:t>2</w:t>
      </w:r>
      <w:r w:rsidRPr="00A0693B">
        <w:rPr>
          <w:sz w:val="28"/>
          <w:szCs w:val="28"/>
        </w:rPr>
        <w:t>, с. 25]</w:t>
      </w:r>
      <w:r>
        <w:rPr>
          <w:sz w:val="28"/>
          <w:szCs w:val="28"/>
        </w:rPr>
        <w:t xml:space="preserve"> (курсив мой. – </w:t>
      </w:r>
      <w:r>
        <w:rPr>
          <w:i/>
          <w:sz w:val="28"/>
          <w:szCs w:val="28"/>
        </w:rPr>
        <w:t>С</w:t>
      </w:r>
      <w:r w:rsidRPr="00E408E5">
        <w:rPr>
          <w:i/>
          <w:sz w:val="28"/>
          <w:szCs w:val="28"/>
        </w:rPr>
        <w:t>вящ. Е. Ш.</w:t>
      </w:r>
      <w:r>
        <w:rPr>
          <w:sz w:val="28"/>
          <w:szCs w:val="28"/>
        </w:rPr>
        <w:t>)</w:t>
      </w:r>
      <w:r w:rsidRPr="005A6BDB">
        <w:rPr>
          <w:sz w:val="28"/>
          <w:szCs w:val="28"/>
        </w:rPr>
        <w:t>. Однако</w:t>
      </w:r>
      <w:r>
        <w:rPr>
          <w:sz w:val="28"/>
          <w:szCs w:val="28"/>
        </w:rPr>
        <w:t xml:space="preserve">, будучи </w:t>
      </w:r>
      <w:r w:rsidRPr="005A6BDB">
        <w:rPr>
          <w:sz w:val="28"/>
          <w:szCs w:val="28"/>
        </w:rPr>
        <w:t>ориентирован</w:t>
      </w:r>
      <w:r>
        <w:rPr>
          <w:sz w:val="28"/>
          <w:szCs w:val="28"/>
        </w:rPr>
        <w:t xml:space="preserve">ным </w:t>
      </w:r>
      <w:r w:rsidRPr="005A6BDB">
        <w:rPr>
          <w:sz w:val="28"/>
          <w:szCs w:val="28"/>
        </w:rPr>
        <w:t xml:space="preserve">на </w:t>
      </w:r>
      <w:r>
        <w:rPr>
          <w:sz w:val="28"/>
          <w:szCs w:val="28"/>
        </w:rPr>
        <w:t>«тихоновскую» (патриаршую)</w:t>
      </w:r>
      <w:r w:rsidRPr="005A6BDB">
        <w:rPr>
          <w:sz w:val="28"/>
          <w:szCs w:val="28"/>
        </w:rPr>
        <w:t xml:space="preserve"> Церковь</w:t>
      </w:r>
      <w:r>
        <w:rPr>
          <w:sz w:val="28"/>
          <w:szCs w:val="28"/>
        </w:rPr>
        <w:t>,</w:t>
      </w:r>
      <w:r w:rsidRPr="005A6BDB">
        <w:rPr>
          <w:sz w:val="28"/>
          <w:szCs w:val="28"/>
        </w:rPr>
        <w:t xml:space="preserve"> этот орган </w:t>
      </w:r>
      <w:r>
        <w:rPr>
          <w:sz w:val="28"/>
          <w:szCs w:val="28"/>
        </w:rPr>
        <w:t xml:space="preserve">в равной мере контролировал и иные православные юрисдикции: не случайно </w:t>
      </w:r>
      <w:r w:rsidRPr="005A6BDB">
        <w:rPr>
          <w:sz w:val="28"/>
          <w:szCs w:val="28"/>
        </w:rPr>
        <w:lastRenderedPageBreak/>
        <w:t>обновленчес</w:t>
      </w:r>
      <w:r>
        <w:rPr>
          <w:sz w:val="28"/>
          <w:szCs w:val="28"/>
        </w:rPr>
        <w:t>тво</w:t>
      </w:r>
      <w:r w:rsidRPr="005A6BDB">
        <w:rPr>
          <w:sz w:val="28"/>
          <w:szCs w:val="28"/>
        </w:rPr>
        <w:t xml:space="preserve"> остал</w:t>
      </w:r>
      <w:r>
        <w:rPr>
          <w:sz w:val="28"/>
          <w:szCs w:val="28"/>
        </w:rPr>
        <w:t>о</w:t>
      </w:r>
      <w:r w:rsidRPr="005A6BDB">
        <w:rPr>
          <w:sz w:val="28"/>
          <w:szCs w:val="28"/>
        </w:rPr>
        <w:t xml:space="preserve">сь в его </w:t>
      </w:r>
      <w:r>
        <w:rPr>
          <w:sz w:val="28"/>
          <w:szCs w:val="28"/>
        </w:rPr>
        <w:t>веден</w:t>
      </w:r>
      <w:r w:rsidRPr="005A6BDB">
        <w:rPr>
          <w:sz w:val="28"/>
          <w:szCs w:val="28"/>
        </w:rPr>
        <w:t xml:space="preserve">ии даже после создания </w:t>
      </w:r>
      <w:r>
        <w:rPr>
          <w:sz w:val="28"/>
          <w:szCs w:val="28"/>
        </w:rPr>
        <w:t xml:space="preserve">отдельного </w:t>
      </w:r>
      <w:r w:rsidRPr="005A6BDB">
        <w:rPr>
          <w:sz w:val="28"/>
          <w:szCs w:val="28"/>
        </w:rPr>
        <w:t>Совет</w:t>
      </w:r>
      <w:r>
        <w:rPr>
          <w:sz w:val="28"/>
          <w:szCs w:val="28"/>
        </w:rPr>
        <w:t>а по делам религиозных культов.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6BDB">
        <w:rPr>
          <w:sz w:val="28"/>
          <w:szCs w:val="28"/>
        </w:rPr>
        <w:t xml:space="preserve">след за принятием Положения о Совете по делам Русской Православной Церкви </w:t>
      </w:r>
      <w:r>
        <w:rPr>
          <w:sz w:val="28"/>
          <w:szCs w:val="28"/>
        </w:rPr>
        <w:t>Г. Г. </w:t>
      </w:r>
      <w:r w:rsidRPr="005A6BDB">
        <w:rPr>
          <w:sz w:val="28"/>
          <w:szCs w:val="28"/>
        </w:rPr>
        <w:t>Карпов</w:t>
      </w:r>
      <w:r>
        <w:rPr>
          <w:sz w:val="28"/>
          <w:szCs w:val="28"/>
        </w:rPr>
        <w:t xml:space="preserve"> </w:t>
      </w:r>
      <w:r w:rsidRPr="005A6BDB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ил </w:t>
      </w:r>
      <w:r w:rsidRPr="005A6BDB">
        <w:rPr>
          <w:sz w:val="28"/>
          <w:szCs w:val="28"/>
        </w:rPr>
        <w:t>докладн</w:t>
      </w:r>
      <w:r>
        <w:rPr>
          <w:sz w:val="28"/>
          <w:szCs w:val="28"/>
        </w:rPr>
        <w:t>ую</w:t>
      </w:r>
      <w:r w:rsidRPr="005A6BDB">
        <w:rPr>
          <w:sz w:val="28"/>
          <w:szCs w:val="28"/>
        </w:rPr>
        <w:t xml:space="preserve"> записку с предложением новой линии по отношению к обновленчеству. Это был один из первых вопросов в </w:t>
      </w:r>
      <w:r>
        <w:rPr>
          <w:sz w:val="28"/>
          <w:szCs w:val="28"/>
        </w:rPr>
        <w:t xml:space="preserve">его </w:t>
      </w:r>
      <w:r w:rsidRPr="005A6BDB">
        <w:rPr>
          <w:sz w:val="28"/>
          <w:szCs w:val="28"/>
        </w:rPr>
        <w:t>работе на новой должности</w:t>
      </w:r>
      <w:r>
        <w:rPr>
          <w:sz w:val="28"/>
          <w:szCs w:val="28"/>
        </w:rPr>
        <w:t xml:space="preserve"> </w:t>
      </w:r>
      <w:r w:rsidRPr="00A0693B">
        <w:rPr>
          <w:sz w:val="28"/>
          <w:szCs w:val="28"/>
        </w:rPr>
        <w:t>[ср. 2</w:t>
      </w:r>
      <w:r>
        <w:rPr>
          <w:sz w:val="28"/>
          <w:szCs w:val="28"/>
        </w:rPr>
        <w:t>6</w:t>
      </w:r>
      <w:r w:rsidRPr="00A0693B">
        <w:rPr>
          <w:sz w:val="28"/>
          <w:szCs w:val="28"/>
        </w:rPr>
        <w:t>, с. 149]</w:t>
      </w:r>
      <w:r w:rsidRPr="005A6BDB">
        <w:rPr>
          <w:sz w:val="28"/>
          <w:szCs w:val="28"/>
        </w:rPr>
        <w:t>.</w:t>
      </w:r>
      <w:r>
        <w:rPr>
          <w:sz w:val="28"/>
          <w:szCs w:val="28"/>
        </w:rPr>
        <w:t xml:space="preserve"> Тонким чутьем чекиста он верно уловил направление мысли вождя. В новой системе отношений, где Председатель новообразованного Совета уже стал одним из «винтиков», места обновленчеству не было. Он искал</w:t>
      </w:r>
      <w:r w:rsidRPr="003640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4098">
        <w:rPr>
          <w:sz w:val="28"/>
          <w:szCs w:val="28"/>
        </w:rPr>
        <w:t>возможность объединения церквей на равных началах</w:t>
      </w:r>
      <w:r>
        <w:rPr>
          <w:sz w:val="28"/>
          <w:szCs w:val="28"/>
        </w:rPr>
        <w:t>»</w:t>
      </w:r>
      <w:r w:rsidRPr="00364098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364098">
        <w:rPr>
          <w:sz w:val="28"/>
          <w:szCs w:val="28"/>
        </w:rPr>
        <w:t>о такой возможности не допускали ни Патриарх</w:t>
      </w:r>
      <w:r>
        <w:rPr>
          <w:sz w:val="28"/>
          <w:szCs w:val="28"/>
        </w:rPr>
        <w:t>, ни Введенский. Это значило, что анклав предельно управляемого духовенства, каковым являлся обновленческий раскол, оказывался в стороне от магистральных направлений решения церковных вопросов в стране. Таким образом, к середине октября 1943 г. для Г. Г. Карпова определилась его ключевая задача – перенести анклав на новую почву. Именно с таким предложением он вышел «наверх»: «</w:t>
      </w:r>
      <w:r w:rsidRPr="004F7F0F">
        <w:rPr>
          <w:sz w:val="28"/>
          <w:szCs w:val="28"/>
        </w:rPr>
        <w:t>не препятствовать распаду обновленческой церкви и переходу обновленческого духовенства и приходов в патриаршую Сергиевскую церковь</w:t>
      </w:r>
      <w:r>
        <w:rPr>
          <w:sz w:val="28"/>
          <w:szCs w:val="28"/>
        </w:rPr>
        <w:t xml:space="preserve">» </w:t>
      </w:r>
      <w:r w:rsidRPr="00A0693B">
        <w:rPr>
          <w:sz w:val="28"/>
          <w:szCs w:val="28"/>
        </w:rPr>
        <w:t>[3</w:t>
      </w:r>
      <w:r>
        <w:rPr>
          <w:sz w:val="28"/>
          <w:szCs w:val="28"/>
        </w:rPr>
        <w:t>0</w:t>
      </w:r>
      <w:r w:rsidRPr="00A0693B">
        <w:rPr>
          <w:sz w:val="28"/>
          <w:szCs w:val="28"/>
        </w:rPr>
        <w:t>, с. 145]</w:t>
      </w:r>
      <w:r>
        <w:rPr>
          <w:sz w:val="28"/>
          <w:szCs w:val="28"/>
        </w:rPr>
        <w:t>. Как известно, резолюция гласила: «Т. </w:t>
      </w:r>
      <w:r w:rsidRPr="004F7F0F">
        <w:rPr>
          <w:sz w:val="28"/>
          <w:szCs w:val="28"/>
        </w:rPr>
        <w:t>Карпову. Согласен с Вами. И.</w:t>
      </w:r>
      <w:r>
        <w:rPr>
          <w:sz w:val="28"/>
          <w:szCs w:val="28"/>
        </w:rPr>
        <w:t> </w:t>
      </w:r>
      <w:r w:rsidRPr="004F7F0F">
        <w:rPr>
          <w:sz w:val="28"/>
          <w:szCs w:val="28"/>
        </w:rPr>
        <w:t>Сталин</w:t>
      </w:r>
      <w:r>
        <w:rPr>
          <w:sz w:val="28"/>
          <w:szCs w:val="28"/>
        </w:rPr>
        <w:t>».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Карпов знал о наличии внутрицерковных препятствий для «внедрения» нужных ему людей, но для него это была цена сделки, а в сложившейся ситуации он готов был заплатить любую цену. Поэтому в телеграмме, отправленной 16 </w:t>
      </w:r>
      <w:r w:rsidRPr="001D2E11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п</w:t>
      </w:r>
      <w:r w:rsidRPr="001D2E11">
        <w:rPr>
          <w:sz w:val="28"/>
          <w:szCs w:val="28"/>
        </w:rPr>
        <w:t xml:space="preserve">редседателям </w:t>
      </w:r>
      <w:r>
        <w:rPr>
          <w:sz w:val="28"/>
          <w:szCs w:val="28"/>
        </w:rPr>
        <w:t>к</w:t>
      </w:r>
      <w:r w:rsidRPr="001D2E11">
        <w:rPr>
          <w:sz w:val="28"/>
          <w:szCs w:val="28"/>
        </w:rPr>
        <w:t>рай-</w:t>
      </w:r>
      <w:r>
        <w:rPr>
          <w:sz w:val="28"/>
          <w:szCs w:val="28"/>
        </w:rPr>
        <w:t>о</w:t>
      </w:r>
      <w:r w:rsidRPr="001D2E11">
        <w:rPr>
          <w:sz w:val="28"/>
          <w:szCs w:val="28"/>
        </w:rPr>
        <w:t>блисполкомов 17 регионов СССР, в том числе Краснодарского и Ставропольского кра</w:t>
      </w:r>
      <w:r>
        <w:rPr>
          <w:sz w:val="28"/>
          <w:szCs w:val="28"/>
        </w:rPr>
        <w:t>ев</w:t>
      </w:r>
      <w:r w:rsidRPr="001D2E11">
        <w:rPr>
          <w:sz w:val="28"/>
          <w:szCs w:val="28"/>
        </w:rPr>
        <w:t>, Северо-Осетинской и Кабардино-Балкарской АССР</w:t>
      </w:r>
      <w:r>
        <w:rPr>
          <w:sz w:val="28"/>
          <w:szCs w:val="28"/>
        </w:rPr>
        <w:t>, он подчеркнул: «</w:t>
      </w:r>
      <w:r w:rsidRPr="00FC5BE7">
        <w:rPr>
          <w:sz w:val="28"/>
          <w:szCs w:val="28"/>
        </w:rPr>
        <w:t>Условия при</w:t>
      </w:r>
      <w:r>
        <w:rPr>
          <w:sz w:val="28"/>
          <w:szCs w:val="28"/>
        </w:rPr>
        <w:t>е</w:t>
      </w:r>
      <w:r w:rsidRPr="00FC5BE7">
        <w:rPr>
          <w:sz w:val="28"/>
          <w:szCs w:val="28"/>
        </w:rPr>
        <w:t>ма митрополитов, епископов и священников обновленческой ориентации устанавливает патриарх Сергий и на месте его епископат</w:t>
      </w:r>
      <w:r>
        <w:rPr>
          <w:sz w:val="28"/>
          <w:szCs w:val="28"/>
        </w:rPr>
        <w:t xml:space="preserve">» </w:t>
      </w:r>
      <w:r w:rsidRPr="00A0693B">
        <w:rPr>
          <w:sz w:val="28"/>
          <w:szCs w:val="28"/>
        </w:rPr>
        <w:t>[3</w:t>
      </w:r>
      <w:r>
        <w:rPr>
          <w:sz w:val="28"/>
          <w:szCs w:val="28"/>
        </w:rPr>
        <w:t>4</w:t>
      </w:r>
      <w:r w:rsidRPr="00A0693B">
        <w:rPr>
          <w:sz w:val="28"/>
          <w:szCs w:val="28"/>
        </w:rPr>
        <w:t>, c. 85]</w:t>
      </w:r>
      <w:r w:rsidRPr="00FC5BE7">
        <w:rPr>
          <w:sz w:val="28"/>
          <w:szCs w:val="28"/>
        </w:rPr>
        <w:t>.</w:t>
      </w:r>
      <w:r>
        <w:rPr>
          <w:sz w:val="28"/>
          <w:szCs w:val="28"/>
        </w:rPr>
        <w:t xml:space="preserve"> Позиция Патриарха Сергия нам известна из его обличительной резолюции, наложенной спустя две недели на прошение обновленческого архиепископа Михаила (Постникова): «</w:t>
      </w:r>
      <w:r w:rsidRPr="00603D0E">
        <w:rPr>
          <w:sz w:val="28"/>
          <w:szCs w:val="28"/>
        </w:rPr>
        <w:t xml:space="preserve">Основной грех обновленчества не в </w:t>
      </w:r>
      <w:r w:rsidRPr="00603D0E">
        <w:rPr>
          <w:sz w:val="28"/>
          <w:szCs w:val="28"/>
        </w:rPr>
        <w:lastRenderedPageBreak/>
        <w:t>том, что не все его представители оказались безупречными в жизни, а в том, что обновленчество, как корпорация или, выражаясь языком канонов, как самочинное сборище, откололось от Святой Церкви</w:t>
      </w:r>
      <w:r>
        <w:rPr>
          <w:sz w:val="28"/>
          <w:szCs w:val="28"/>
        </w:rPr>
        <w:t xml:space="preserve"> «и иный олтарь водрузило» (св. </w:t>
      </w:r>
      <w:r w:rsidRPr="00603D0E">
        <w:rPr>
          <w:sz w:val="28"/>
          <w:szCs w:val="28"/>
        </w:rPr>
        <w:t>Aпп.</w:t>
      </w:r>
      <w:r>
        <w:rPr>
          <w:sz w:val="28"/>
          <w:szCs w:val="28"/>
        </w:rPr>
        <w:t> </w:t>
      </w:r>
      <w:r w:rsidRPr="00603D0E">
        <w:rPr>
          <w:sz w:val="28"/>
          <w:szCs w:val="28"/>
        </w:rPr>
        <w:t>прав.</w:t>
      </w:r>
      <w:r>
        <w:rPr>
          <w:sz w:val="28"/>
          <w:szCs w:val="28"/>
        </w:rPr>
        <w:t xml:space="preserve"> 31)» </w:t>
      </w:r>
      <w:r w:rsidRPr="00A0693B">
        <w:rPr>
          <w:sz w:val="28"/>
          <w:szCs w:val="28"/>
        </w:rPr>
        <w:t>[</w:t>
      </w:r>
      <w:r>
        <w:rPr>
          <w:sz w:val="28"/>
          <w:szCs w:val="28"/>
        </w:rPr>
        <w:t>29</w:t>
      </w:r>
      <w:r w:rsidRPr="00A0693B">
        <w:rPr>
          <w:sz w:val="28"/>
          <w:szCs w:val="28"/>
        </w:rPr>
        <w:t>, с. 7]</w:t>
      </w:r>
      <w:r>
        <w:rPr>
          <w:sz w:val="28"/>
          <w:szCs w:val="28"/>
        </w:rPr>
        <w:t>. Строго основываясь на священных канонах, Предстоятель Русской Церкви заявил, что грех раскола хуже личной небезупречности: Церковь была готова принять всех обращающихся из обновленчества, невзирая на лица. Однако иерархический статус бывших раскольников, в свою очередь, определялся каноническими нормами – об этих «условиях» и писал Карпов.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Казалось бы, консенсус был достигнут. Тем не менее </w:t>
      </w:r>
      <w:r w:rsidRPr="00CE19F8">
        <w:rPr>
          <w:sz w:val="28"/>
          <w:szCs w:val="28"/>
        </w:rPr>
        <w:t>за осеннюю сессию Священного Синода был принят в церковное общение только один обновленческий архиерей</w:t>
      </w:r>
      <w:r>
        <w:rPr>
          <w:sz w:val="28"/>
          <w:szCs w:val="28"/>
        </w:rPr>
        <w:t xml:space="preserve"> – </w:t>
      </w:r>
      <w:r w:rsidRPr="00CE19F8">
        <w:rPr>
          <w:sz w:val="28"/>
          <w:szCs w:val="28"/>
        </w:rPr>
        <w:t>уже упомянутый архиепископ Михаил (Постников)</w:t>
      </w:r>
      <w:r>
        <w:rPr>
          <w:sz w:val="28"/>
          <w:szCs w:val="28"/>
        </w:rPr>
        <w:t>, </w:t>
      </w:r>
      <w:r w:rsidRPr="00CE19F8">
        <w:rPr>
          <w:sz w:val="28"/>
          <w:szCs w:val="28"/>
        </w:rPr>
        <w:t>прич</w:t>
      </w:r>
      <w:r>
        <w:rPr>
          <w:sz w:val="28"/>
          <w:szCs w:val="28"/>
        </w:rPr>
        <w:t>е</w:t>
      </w:r>
      <w:r w:rsidRPr="00CE19F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CE19F8">
        <w:rPr>
          <w:sz w:val="28"/>
          <w:szCs w:val="28"/>
        </w:rPr>
        <w:t xml:space="preserve"> без назначения на кафедру. </w:t>
      </w:r>
      <w:r>
        <w:rPr>
          <w:sz w:val="28"/>
          <w:szCs w:val="28"/>
        </w:rPr>
        <w:t>Дело в том, что</w:t>
      </w:r>
      <w:r w:rsidRPr="00CE19F8">
        <w:rPr>
          <w:sz w:val="28"/>
          <w:szCs w:val="28"/>
        </w:rPr>
        <w:t xml:space="preserve"> прошения </w:t>
      </w:r>
      <w:r>
        <w:rPr>
          <w:sz w:val="28"/>
          <w:szCs w:val="28"/>
        </w:rPr>
        <w:t xml:space="preserve">обновленческого духовенства </w:t>
      </w:r>
      <w:r w:rsidRPr="00CE19F8">
        <w:rPr>
          <w:sz w:val="28"/>
          <w:szCs w:val="28"/>
        </w:rPr>
        <w:t xml:space="preserve">для </w:t>
      </w:r>
      <w:r>
        <w:rPr>
          <w:sz w:val="28"/>
          <w:szCs w:val="28"/>
        </w:rPr>
        <w:t>«</w:t>
      </w:r>
      <w:r w:rsidRPr="00CE19F8">
        <w:rPr>
          <w:sz w:val="28"/>
          <w:szCs w:val="28"/>
        </w:rPr>
        <w:t>надлежащего выяснения правомочности как архиереев, так и священников в смысле каноничности их посвящения</w:t>
      </w:r>
      <w:r>
        <w:rPr>
          <w:sz w:val="28"/>
          <w:szCs w:val="28"/>
        </w:rPr>
        <w:t>»</w:t>
      </w:r>
      <w:r w:rsidRPr="00CE19F8">
        <w:rPr>
          <w:sz w:val="28"/>
          <w:szCs w:val="28"/>
        </w:rPr>
        <w:t xml:space="preserve"> </w:t>
      </w:r>
      <w:r w:rsidRPr="00A0693B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A0693B">
        <w:rPr>
          <w:sz w:val="28"/>
          <w:szCs w:val="28"/>
        </w:rPr>
        <w:t>, с. 17]</w:t>
      </w:r>
      <w:r w:rsidRPr="00CE19F8">
        <w:rPr>
          <w:sz w:val="28"/>
          <w:szCs w:val="28"/>
        </w:rPr>
        <w:t xml:space="preserve"> были отложены на следующую сессию Синода. </w:t>
      </w:r>
      <w:r>
        <w:rPr>
          <w:sz w:val="28"/>
          <w:szCs w:val="28"/>
        </w:rPr>
        <w:t>С другой стороны,</w:t>
      </w:r>
      <w:r w:rsidRPr="00CE19F8">
        <w:rPr>
          <w:sz w:val="28"/>
          <w:szCs w:val="28"/>
        </w:rPr>
        <w:t xml:space="preserve"> после возвращения в Москву Александра Введенского</w:t>
      </w:r>
      <w:r>
        <w:rPr>
          <w:sz w:val="28"/>
          <w:szCs w:val="28"/>
        </w:rPr>
        <w:t xml:space="preserve"> </w:t>
      </w:r>
      <w:r w:rsidRPr="00CE19F8">
        <w:rPr>
          <w:sz w:val="28"/>
          <w:szCs w:val="28"/>
        </w:rPr>
        <w:t>прервали переговоры</w:t>
      </w:r>
      <w:r>
        <w:rPr>
          <w:sz w:val="28"/>
          <w:szCs w:val="28"/>
        </w:rPr>
        <w:t xml:space="preserve"> </w:t>
      </w:r>
      <w:r w:rsidRPr="00CE19F8">
        <w:rPr>
          <w:sz w:val="28"/>
          <w:szCs w:val="28"/>
        </w:rPr>
        <w:t xml:space="preserve">двое </w:t>
      </w:r>
      <w:r>
        <w:rPr>
          <w:sz w:val="28"/>
          <w:szCs w:val="28"/>
        </w:rPr>
        <w:t xml:space="preserve">обновленческих </w:t>
      </w:r>
      <w:r w:rsidRPr="00CE19F8">
        <w:rPr>
          <w:sz w:val="28"/>
          <w:szCs w:val="28"/>
        </w:rPr>
        <w:t xml:space="preserve">архиереев, </w:t>
      </w:r>
      <w:r>
        <w:rPr>
          <w:sz w:val="28"/>
          <w:szCs w:val="28"/>
        </w:rPr>
        <w:t xml:space="preserve">ранее </w:t>
      </w:r>
      <w:r w:rsidRPr="00CE19F8">
        <w:rPr>
          <w:sz w:val="28"/>
          <w:szCs w:val="28"/>
        </w:rPr>
        <w:t xml:space="preserve">изъявивших желание воссоединиться с патриаршей Церковью </w:t>
      </w:r>
      <w:r w:rsidRPr="00A51C5B">
        <w:rPr>
          <w:sz w:val="28"/>
          <w:szCs w:val="28"/>
        </w:rPr>
        <w:t>[</w:t>
      </w:r>
      <w:r>
        <w:rPr>
          <w:sz w:val="28"/>
          <w:szCs w:val="28"/>
        </w:rPr>
        <w:t>28</w:t>
      </w:r>
      <w:r w:rsidRPr="00A51C5B">
        <w:rPr>
          <w:sz w:val="28"/>
          <w:szCs w:val="28"/>
        </w:rPr>
        <w:t>, с. 300]</w:t>
      </w:r>
      <w:r w:rsidRPr="00CE19F8">
        <w:rPr>
          <w:sz w:val="28"/>
          <w:szCs w:val="28"/>
        </w:rPr>
        <w:t>.</w:t>
      </w:r>
      <w:r>
        <w:rPr>
          <w:sz w:val="28"/>
          <w:szCs w:val="28"/>
        </w:rPr>
        <w:t xml:space="preserve"> Перед</w:t>
      </w:r>
      <w:r w:rsidRPr="00CE19F8">
        <w:rPr>
          <w:sz w:val="28"/>
          <w:szCs w:val="28"/>
        </w:rPr>
        <w:t xml:space="preserve"> зимней сесси</w:t>
      </w:r>
      <w:r>
        <w:rPr>
          <w:sz w:val="28"/>
          <w:szCs w:val="28"/>
        </w:rPr>
        <w:t>ей Священного Синода – 25 </w:t>
      </w:r>
      <w:r w:rsidRPr="00CE19F8">
        <w:rPr>
          <w:sz w:val="28"/>
          <w:szCs w:val="28"/>
        </w:rPr>
        <w:t>но</w:t>
      </w:r>
      <w:r>
        <w:rPr>
          <w:sz w:val="28"/>
          <w:szCs w:val="28"/>
        </w:rPr>
        <w:t>ября 1943 г. – Г. Г. Карпов</w:t>
      </w:r>
      <w:r w:rsidRPr="00CE19F8">
        <w:rPr>
          <w:sz w:val="28"/>
          <w:szCs w:val="28"/>
        </w:rPr>
        <w:t xml:space="preserve"> встретился с Патриархом. </w:t>
      </w:r>
      <w:r>
        <w:rPr>
          <w:sz w:val="28"/>
          <w:szCs w:val="28"/>
        </w:rPr>
        <w:t>Желая ускорить процесс воссоединения, он рекомендовал</w:t>
      </w:r>
      <w:r w:rsidRPr="00CE19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19F8">
        <w:rPr>
          <w:sz w:val="28"/>
          <w:szCs w:val="28"/>
        </w:rPr>
        <w:t>не предъявлять ж</w:t>
      </w:r>
      <w:r>
        <w:rPr>
          <w:sz w:val="28"/>
          <w:szCs w:val="28"/>
        </w:rPr>
        <w:t>е</w:t>
      </w:r>
      <w:r w:rsidRPr="00CE19F8">
        <w:rPr>
          <w:sz w:val="28"/>
          <w:szCs w:val="28"/>
        </w:rPr>
        <w:t>стких требований</w:t>
      </w:r>
      <w:r>
        <w:rPr>
          <w:sz w:val="28"/>
          <w:szCs w:val="28"/>
        </w:rPr>
        <w:t>», но</w:t>
      </w:r>
      <w:r w:rsidRPr="00CE19F8">
        <w:rPr>
          <w:sz w:val="28"/>
          <w:szCs w:val="28"/>
        </w:rPr>
        <w:t xml:space="preserve"> позиция Патриарха Сергия </w:t>
      </w:r>
      <w:r>
        <w:rPr>
          <w:sz w:val="28"/>
          <w:szCs w:val="28"/>
        </w:rPr>
        <w:t>не изменилась</w:t>
      </w:r>
      <w:r w:rsidRPr="00CE19F8">
        <w:rPr>
          <w:sz w:val="28"/>
          <w:szCs w:val="28"/>
        </w:rPr>
        <w:t xml:space="preserve">: он </w:t>
      </w:r>
      <w:r>
        <w:rPr>
          <w:sz w:val="28"/>
          <w:szCs w:val="28"/>
        </w:rPr>
        <w:t>«</w:t>
      </w:r>
      <w:r w:rsidRPr="00CE19F8">
        <w:rPr>
          <w:sz w:val="28"/>
          <w:szCs w:val="28"/>
        </w:rPr>
        <w:t>будет принимать всех беспрепятственно, но не может обходить основные канонические требования</w:t>
      </w:r>
      <w:r>
        <w:rPr>
          <w:sz w:val="28"/>
          <w:szCs w:val="28"/>
        </w:rPr>
        <w:t>»</w:t>
      </w:r>
      <w:r w:rsidRPr="00CE19F8">
        <w:rPr>
          <w:sz w:val="28"/>
          <w:szCs w:val="28"/>
        </w:rPr>
        <w:t xml:space="preserve"> </w:t>
      </w:r>
      <w:r w:rsidRPr="00A0693B">
        <w:rPr>
          <w:sz w:val="28"/>
          <w:szCs w:val="28"/>
        </w:rPr>
        <w:t>[</w:t>
      </w:r>
      <w:r>
        <w:rPr>
          <w:sz w:val="28"/>
          <w:szCs w:val="28"/>
        </w:rPr>
        <w:t>28</w:t>
      </w:r>
      <w:r w:rsidRPr="00A0693B">
        <w:rPr>
          <w:sz w:val="28"/>
          <w:szCs w:val="28"/>
        </w:rPr>
        <w:t>, с. 301]</w:t>
      </w:r>
      <w:r>
        <w:rPr>
          <w:sz w:val="28"/>
          <w:szCs w:val="28"/>
        </w:rPr>
        <w:t xml:space="preserve">. </w:t>
      </w:r>
      <w:r w:rsidRPr="00CE19F8">
        <w:rPr>
          <w:sz w:val="28"/>
          <w:szCs w:val="28"/>
        </w:rPr>
        <w:t xml:space="preserve">Карпов записал: </w:t>
      </w:r>
      <w:r>
        <w:rPr>
          <w:sz w:val="28"/>
          <w:szCs w:val="28"/>
        </w:rPr>
        <w:t>«</w:t>
      </w:r>
      <w:r w:rsidRPr="002F6EB0">
        <w:rPr>
          <w:sz w:val="28"/>
          <w:szCs w:val="28"/>
        </w:rPr>
        <w:t>Из беседы видно, что Сергий хорошо осведомлен о настроениях обновленческого духовенства и о предпринятых Введенским мерах. Также известно ему о выезде Введенского в Ульяновск</w:t>
      </w:r>
      <w:r>
        <w:rPr>
          <w:sz w:val="28"/>
          <w:szCs w:val="28"/>
        </w:rPr>
        <w:t xml:space="preserve">» </w:t>
      </w:r>
      <w:r w:rsidRPr="00A0693B">
        <w:rPr>
          <w:sz w:val="28"/>
          <w:szCs w:val="28"/>
        </w:rPr>
        <w:t>[</w:t>
      </w:r>
      <w:r>
        <w:rPr>
          <w:sz w:val="28"/>
          <w:szCs w:val="28"/>
        </w:rPr>
        <w:t>28</w:t>
      </w:r>
      <w:r w:rsidRPr="00A0693B">
        <w:rPr>
          <w:sz w:val="28"/>
          <w:szCs w:val="28"/>
        </w:rPr>
        <w:t>, с. 300]</w:t>
      </w:r>
      <w:r w:rsidRPr="002F6EB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2F6EB0">
        <w:rPr>
          <w:sz w:val="28"/>
          <w:szCs w:val="28"/>
        </w:rPr>
        <w:t>тъезд</w:t>
      </w:r>
      <w:r>
        <w:rPr>
          <w:sz w:val="28"/>
          <w:szCs w:val="28"/>
        </w:rPr>
        <w:t xml:space="preserve"> Введенского</w:t>
      </w:r>
      <w:r w:rsidRPr="002F6EB0">
        <w:rPr>
          <w:sz w:val="28"/>
          <w:szCs w:val="28"/>
        </w:rPr>
        <w:t xml:space="preserve"> позволял </w:t>
      </w:r>
      <w:r>
        <w:rPr>
          <w:sz w:val="28"/>
          <w:szCs w:val="28"/>
        </w:rPr>
        <w:t>надеяться на скорейший выход из раскола</w:t>
      </w:r>
      <w:r w:rsidRPr="002F6EB0">
        <w:rPr>
          <w:sz w:val="28"/>
          <w:szCs w:val="28"/>
        </w:rPr>
        <w:t xml:space="preserve"> ещ</w:t>
      </w:r>
      <w:r>
        <w:rPr>
          <w:sz w:val="28"/>
          <w:szCs w:val="28"/>
        </w:rPr>
        <w:t>е</w:t>
      </w:r>
      <w:r w:rsidRPr="002F6EB0">
        <w:rPr>
          <w:sz w:val="28"/>
          <w:szCs w:val="28"/>
        </w:rPr>
        <w:t xml:space="preserve"> нескольких обновленческих архиереев. </w:t>
      </w:r>
      <w:r>
        <w:rPr>
          <w:sz w:val="28"/>
          <w:szCs w:val="28"/>
        </w:rPr>
        <w:t>Понимая это,</w:t>
      </w:r>
      <w:r w:rsidRPr="00AE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Карпов, скорее всего, </w:t>
      </w:r>
      <w:r w:rsidRPr="00AE7038">
        <w:rPr>
          <w:sz w:val="28"/>
          <w:szCs w:val="28"/>
        </w:rPr>
        <w:t xml:space="preserve">принял меры, чтобы </w:t>
      </w:r>
      <w:r>
        <w:rPr>
          <w:sz w:val="28"/>
          <w:szCs w:val="28"/>
        </w:rPr>
        <w:t>продлить</w:t>
      </w:r>
      <w:r w:rsidRPr="00AE7038">
        <w:rPr>
          <w:sz w:val="28"/>
          <w:szCs w:val="28"/>
        </w:rPr>
        <w:t xml:space="preserve"> отсутствие </w:t>
      </w:r>
      <w:r>
        <w:rPr>
          <w:sz w:val="28"/>
          <w:szCs w:val="28"/>
        </w:rPr>
        <w:t xml:space="preserve">Первоиерарха </w:t>
      </w:r>
      <w:r w:rsidRPr="00AE7038">
        <w:rPr>
          <w:sz w:val="28"/>
          <w:szCs w:val="28"/>
        </w:rPr>
        <w:t>в столице. По воспоминаниям А.</w:t>
      </w:r>
      <w:r>
        <w:rPr>
          <w:sz w:val="28"/>
          <w:szCs w:val="28"/>
        </w:rPr>
        <w:t> </w:t>
      </w:r>
      <w:r w:rsidRPr="00AE7038">
        <w:rPr>
          <w:sz w:val="28"/>
          <w:szCs w:val="28"/>
        </w:rPr>
        <w:t>Э.</w:t>
      </w:r>
      <w:r>
        <w:rPr>
          <w:sz w:val="28"/>
          <w:szCs w:val="28"/>
        </w:rPr>
        <w:t> </w:t>
      </w:r>
      <w:r w:rsidRPr="00AE7038">
        <w:rPr>
          <w:sz w:val="28"/>
          <w:szCs w:val="28"/>
        </w:rPr>
        <w:t xml:space="preserve">Левитина, </w:t>
      </w:r>
      <w:r>
        <w:rPr>
          <w:sz w:val="28"/>
          <w:szCs w:val="28"/>
        </w:rPr>
        <w:lastRenderedPageBreak/>
        <w:t>Введенский</w:t>
      </w:r>
      <w:r w:rsidRPr="00AE7038">
        <w:rPr>
          <w:sz w:val="28"/>
          <w:szCs w:val="28"/>
        </w:rPr>
        <w:t xml:space="preserve"> был задержан в Ульяновске на неделю, и для обновленчества это стало настоящей трагедией: почти все московские храмы вышли из раскола, то же произошло в Средней Азии</w:t>
      </w:r>
      <w:r>
        <w:rPr>
          <w:sz w:val="28"/>
          <w:szCs w:val="28"/>
        </w:rPr>
        <w:t xml:space="preserve"> </w:t>
      </w:r>
      <w:r w:rsidRPr="00A0693B">
        <w:rPr>
          <w:sz w:val="28"/>
          <w:szCs w:val="28"/>
        </w:rPr>
        <w:t>[2</w:t>
      </w:r>
      <w:r>
        <w:rPr>
          <w:sz w:val="28"/>
          <w:szCs w:val="28"/>
        </w:rPr>
        <w:t>3</w:t>
      </w:r>
      <w:r w:rsidRPr="00A0693B">
        <w:rPr>
          <w:sz w:val="28"/>
          <w:szCs w:val="28"/>
        </w:rPr>
        <w:t>, с. 648]</w:t>
      </w:r>
      <w:r>
        <w:rPr>
          <w:sz w:val="28"/>
          <w:szCs w:val="28"/>
        </w:rPr>
        <w:t>.</w:t>
      </w:r>
    </w:p>
    <w:p w:rsidR="0029495D" w:rsidRPr="00E436F1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Декабрь 1943 – январь 1944 г.</w:t>
      </w:r>
      <w:r w:rsidRPr="007A6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 временем стремительного распада крупных </w:t>
      </w:r>
      <w:r w:rsidRPr="00AE7038">
        <w:rPr>
          <w:sz w:val="28"/>
          <w:szCs w:val="28"/>
        </w:rPr>
        <w:t>обновленчес</w:t>
      </w:r>
      <w:r>
        <w:rPr>
          <w:sz w:val="28"/>
          <w:szCs w:val="28"/>
        </w:rPr>
        <w:t>ких центров</w:t>
      </w:r>
      <w:r w:rsidRPr="00AE7038">
        <w:rPr>
          <w:sz w:val="28"/>
          <w:szCs w:val="28"/>
        </w:rPr>
        <w:t xml:space="preserve">. Практически одновременно принесли покаяние архиепископ Звенигородский Андрей </w:t>
      </w:r>
      <w:r>
        <w:rPr>
          <w:sz w:val="28"/>
          <w:szCs w:val="28"/>
        </w:rPr>
        <w:t>(</w:t>
      </w:r>
      <w:r w:rsidRPr="00AE7038">
        <w:rPr>
          <w:sz w:val="28"/>
          <w:szCs w:val="28"/>
        </w:rPr>
        <w:t>Расторгуев</w:t>
      </w:r>
      <w:r>
        <w:rPr>
          <w:sz w:val="28"/>
          <w:szCs w:val="28"/>
        </w:rPr>
        <w:t>)</w:t>
      </w:r>
      <w:r w:rsidRPr="00AE7038">
        <w:rPr>
          <w:sz w:val="28"/>
          <w:szCs w:val="28"/>
        </w:rPr>
        <w:t xml:space="preserve"> (временно управляющий Московской епархией) и епископ Ташкен</w:t>
      </w:r>
      <w:r>
        <w:rPr>
          <w:sz w:val="28"/>
          <w:szCs w:val="28"/>
        </w:rPr>
        <w:t>т</w:t>
      </w:r>
      <w:r w:rsidRPr="00AE7038">
        <w:rPr>
          <w:sz w:val="28"/>
          <w:szCs w:val="28"/>
        </w:rPr>
        <w:t>ский</w:t>
      </w:r>
      <w:r>
        <w:rPr>
          <w:sz w:val="28"/>
          <w:szCs w:val="28"/>
        </w:rPr>
        <w:t xml:space="preserve"> и Самаркандский Сергий (Ларин)</w:t>
      </w:r>
      <w:r w:rsidRPr="00AE7038">
        <w:rPr>
          <w:sz w:val="28"/>
          <w:szCs w:val="28"/>
        </w:rPr>
        <w:t xml:space="preserve"> </w:t>
      </w:r>
      <w:r w:rsidRPr="00F464B9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Pr="00F464B9">
        <w:rPr>
          <w:sz w:val="28"/>
          <w:szCs w:val="28"/>
        </w:rPr>
        <w:t>, с. 7]</w:t>
      </w:r>
      <w:r w:rsidRPr="00AE7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Кроме них с декабря по январь из раскола вышел ряд обновленческих иерархов, которые также были </w:t>
      </w:r>
      <w:r w:rsidRPr="00AE7038">
        <w:rPr>
          <w:sz w:val="28"/>
          <w:szCs w:val="28"/>
        </w:rPr>
        <w:t>приняты в том звании, в каком находились до уклонения в обновленчество</w:t>
      </w:r>
      <w:r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17</w:t>
      </w:r>
      <w:r w:rsidRPr="004D6BD1">
        <w:rPr>
          <w:sz w:val="28"/>
          <w:szCs w:val="28"/>
        </w:rPr>
        <w:t>, л. 66].</w:t>
      </w:r>
      <w:r>
        <w:rPr>
          <w:sz w:val="28"/>
          <w:szCs w:val="28"/>
        </w:rPr>
        <w:t xml:space="preserve"> Патриарх Сергий был последователен в своих решениях, но массовый характер этого явления не мог не вызвать негативной реакции некоторых православных архиереев. В частности, </w:t>
      </w:r>
      <w:r w:rsidRPr="001B530B">
        <w:rPr>
          <w:sz w:val="28"/>
          <w:szCs w:val="28"/>
        </w:rPr>
        <w:t xml:space="preserve">архиепископ Филипп (Ставицкий) </w:t>
      </w:r>
      <w:r>
        <w:rPr>
          <w:sz w:val="28"/>
          <w:szCs w:val="28"/>
        </w:rPr>
        <w:t>27 января 1944 </w:t>
      </w:r>
      <w:r w:rsidRPr="001B530B">
        <w:rPr>
          <w:sz w:val="28"/>
          <w:szCs w:val="28"/>
        </w:rPr>
        <w:t xml:space="preserve">г. писал протопресвитеру Николаю Колчицкому: </w:t>
      </w:r>
      <w:r>
        <w:rPr>
          <w:sz w:val="28"/>
          <w:szCs w:val="28"/>
        </w:rPr>
        <w:t>«</w:t>
      </w:r>
      <w:r w:rsidRPr="001B530B">
        <w:rPr>
          <w:sz w:val="28"/>
          <w:szCs w:val="28"/>
        </w:rPr>
        <w:t>Дорогой отец</w:t>
      </w:r>
      <w:r>
        <w:rPr>
          <w:sz w:val="28"/>
          <w:szCs w:val="28"/>
        </w:rPr>
        <w:t xml:space="preserve"> Николай… второй больной вопрос – </w:t>
      </w:r>
      <w:r w:rsidRPr="001B530B">
        <w:rPr>
          <w:sz w:val="28"/>
          <w:szCs w:val="28"/>
        </w:rPr>
        <w:t>это принятие обновленцев. Мы с такими распрост</w:t>
      </w:r>
      <w:r>
        <w:rPr>
          <w:sz w:val="28"/>
          <w:szCs w:val="28"/>
        </w:rPr>
        <w:t>е</w:t>
      </w:r>
      <w:r w:rsidRPr="001B530B">
        <w:rPr>
          <w:sz w:val="28"/>
          <w:szCs w:val="28"/>
        </w:rPr>
        <w:t>ртыми объятиями бросились принимать их, как будто и в самом</w:t>
      </w:r>
      <w:r>
        <w:rPr>
          <w:sz w:val="28"/>
          <w:szCs w:val="28"/>
        </w:rPr>
        <w:t xml:space="preserve"> деле это кающиеся блудные сыны – </w:t>
      </w:r>
      <w:r w:rsidRPr="001B530B">
        <w:rPr>
          <w:sz w:val="28"/>
          <w:szCs w:val="28"/>
        </w:rPr>
        <w:t>великое для Церкви сокровище. Но в том-то и суть, что почти все они и не сокровище и почти никто из них не кается, а только проделывают известную форму покаяния… И почему это непременно всех, даже заведомых</w:t>
      </w:r>
      <w:r>
        <w:rPr>
          <w:sz w:val="28"/>
          <w:szCs w:val="28"/>
        </w:rPr>
        <w:t xml:space="preserve"> архиподлецов, принимать? Да еще</w:t>
      </w:r>
      <w:r w:rsidRPr="001B530B">
        <w:rPr>
          <w:sz w:val="28"/>
          <w:szCs w:val="28"/>
        </w:rPr>
        <w:t xml:space="preserve"> в сущем сане, или возвращать им сан, тогда как найдутся среди них и такие, которым не то что в клире, но и вообще в Церкви не может быть места…</w:t>
      </w:r>
      <w:r>
        <w:rPr>
          <w:sz w:val="28"/>
          <w:szCs w:val="28"/>
        </w:rPr>
        <w:t xml:space="preserve">»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22</w:t>
      </w:r>
      <w:r w:rsidRPr="004D6BD1">
        <w:rPr>
          <w:sz w:val="28"/>
          <w:szCs w:val="28"/>
        </w:rPr>
        <w:t>, л. 17].</w:t>
      </w:r>
      <w:r>
        <w:rPr>
          <w:sz w:val="28"/>
          <w:szCs w:val="28"/>
        </w:rPr>
        <w:t xml:space="preserve"> А</w:t>
      </w:r>
      <w:r w:rsidRPr="00E436F1">
        <w:rPr>
          <w:sz w:val="28"/>
          <w:szCs w:val="28"/>
        </w:rPr>
        <w:t xml:space="preserve">кт массового </w:t>
      </w:r>
      <w:r>
        <w:rPr>
          <w:sz w:val="28"/>
          <w:szCs w:val="28"/>
        </w:rPr>
        <w:t>«</w:t>
      </w:r>
      <w:r w:rsidRPr="00E436F1">
        <w:rPr>
          <w:sz w:val="28"/>
          <w:szCs w:val="28"/>
        </w:rPr>
        <w:t>исхода</w:t>
      </w:r>
      <w:r>
        <w:rPr>
          <w:sz w:val="28"/>
          <w:szCs w:val="28"/>
        </w:rPr>
        <w:t>»</w:t>
      </w:r>
      <w:r w:rsidRPr="00E436F1">
        <w:rPr>
          <w:sz w:val="28"/>
          <w:szCs w:val="28"/>
        </w:rPr>
        <w:t xml:space="preserve"> зим</w:t>
      </w:r>
      <w:r>
        <w:rPr>
          <w:sz w:val="28"/>
          <w:szCs w:val="28"/>
        </w:rPr>
        <w:t>ой</w:t>
      </w:r>
      <w:r w:rsidRPr="00E436F1">
        <w:rPr>
          <w:sz w:val="28"/>
          <w:szCs w:val="28"/>
        </w:rPr>
        <w:t xml:space="preserve"> 1943</w:t>
      </w:r>
      <w:r>
        <w:rPr>
          <w:sz w:val="28"/>
          <w:szCs w:val="28"/>
        </w:rPr>
        <w:t>/</w:t>
      </w:r>
      <w:r w:rsidRPr="00E436F1">
        <w:rPr>
          <w:sz w:val="28"/>
          <w:szCs w:val="28"/>
        </w:rPr>
        <w:t>1944 </w:t>
      </w:r>
      <w:r>
        <w:rPr>
          <w:sz w:val="28"/>
          <w:szCs w:val="28"/>
        </w:rPr>
        <w:t>г</w:t>
      </w:r>
      <w:r w:rsidRPr="00E436F1">
        <w:rPr>
          <w:sz w:val="28"/>
          <w:szCs w:val="28"/>
        </w:rPr>
        <w:t xml:space="preserve">. был </w:t>
      </w:r>
      <w:r>
        <w:rPr>
          <w:sz w:val="28"/>
          <w:szCs w:val="28"/>
        </w:rPr>
        <w:t>столь</w:t>
      </w:r>
      <w:r w:rsidRPr="00E436F1">
        <w:rPr>
          <w:sz w:val="28"/>
          <w:szCs w:val="28"/>
        </w:rPr>
        <w:t xml:space="preserve"> значител</w:t>
      </w:r>
      <w:r>
        <w:rPr>
          <w:sz w:val="28"/>
          <w:szCs w:val="28"/>
        </w:rPr>
        <w:t>ен, что</w:t>
      </w:r>
      <w:r w:rsidRPr="00E436F1">
        <w:rPr>
          <w:sz w:val="28"/>
          <w:szCs w:val="28"/>
        </w:rPr>
        <w:t xml:space="preserve"> А. Э. Левитин</w:t>
      </w:r>
      <w:r>
        <w:rPr>
          <w:sz w:val="28"/>
          <w:szCs w:val="28"/>
        </w:rPr>
        <w:t>, например,</w:t>
      </w:r>
      <w:r w:rsidRPr="00E436F1">
        <w:rPr>
          <w:sz w:val="28"/>
          <w:szCs w:val="28"/>
        </w:rPr>
        <w:t xml:space="preserve"> на этом этапе обрывает историю обновленчества: </w:t>
      </w:r>
      <w:r>
        <w:rPr>
          <w:sz w:val="28"/>
          <w:szCs w:val="28"/>
        </w:rPr>
        <w:t>«</w:t>
      </w:r>
      <w:r w:rsidRPr="00E436F1">
        <w:rPr>
          <w:sz w:val="28"/>
          <w:szCs w:val="28"/>
        </w:rPr>
        <w:t>Вслед за Средней Азией пали две другие обновленческие епархии и твердыни</w:t>
      </w:r>
      <w:r>
        <w:rPr>
          <w:sz w:val="28"/>
          <w:szCs w:val="28"/>
        </w:rPr>
        <w:t xml:space="preserve"> – </w:t>
      </w:r>
      <w:r w:rsidRPr="00E436F1">
        <w:rPr>
          <w:sz w:val="28"/>
          <w:szCs w:val="28"/>
        </w:rPr>
        <w:t>Кубань и Северный Кавказ</w:t>
      </w:r>
      <w:r>
        <w:rPr>
          <w:sz w:val="28"/>
          <w:szCs w:val="28"/>
        </w:rPr>
        <w:t xml:space="preserve">» </w:t>
      </w:r>
      <w:r w:rsidRPr="00A0693B">
        <w:rPr>
          <w:sz w:val="28"/>
          <w:szCs w:val="28"/>
        </w:rPr>
        <w:t>[</w:t>
      </w:r>
      <w:r>
        <w:rPr>
          <w:sz w:val="28"/>
          <w:szCs w:val="28"/>
        </w:rPr>
        <w:t>23</w:t>
      </w:r>
      <w:r w:rsidRPr="00A0693B">
        <w:rPr>
          <w:sz w:val="28"/>
          <w:szCs w:val="28"/>
        </w:rPr>
        <w:t>, с. 649]</w:t>
      </w:r>
      <w:r>
        <w:rPr>
          <w:sz w:val="28"/>
          <w:szCs w:val="28"/>
        </w:rPr>
        <w:t>. Но нельзя игнорировать тот факт, что упомянутый регион еще более года оставался</w:t>
      </w:r>
      <w:r w:rsidRPr="00E436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36F1">
        <w:rPr>
          <w:sz w:val="28"/>
          <w:szCs w:val="28"/>
        </w:rPr>
        <w:t>твердыней</w:t>
      </w:r>
      <w:r>
        <w:rPr>
          <w:sz w:val="28"/>
          <w:szCs w:val="28"/>
        </w:rPr>
        <w:t>»</w:t>
      </w:r>
      <w:r w:rsidRPr="00E436F1">
        <w:rPr>
          <w:sz w:val="28"/>
          <w:szCs w:val="28"/>
        </w:rPr>
        <w:t xml:space="preserve"> раскола. 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не значило, что общий упадок обновленчества не коснулся северокавказских епархий. Сразу же после избрания Патриарха на</w:t>
      </w:r>
      <w:r w:rsidRPr="00EC1AB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Ставрополье</w:t>
      </w:r>
      <w:r w:rsidRPr="00EC1ABA">
        <w:rPr>
          <w:sz w:val="28"/>
          <w:szCs w:val="28"/>
        </w:rPr>
        <w:t xml:space="preserve"> активизировалось движение прихожан за возвращение в П</w:t>
      </w:r>
      <w:r>
        <w:rPr>
          <w:sz w:val="28"/>
          <w:szCs w:val="28"/>
        </w:rPr>
        <w:t>равославн</w:t>
      </w:r>
      <w:r w:rsidRPr="00EC1ABA">
        <w:rPr>
          <w:sz w:val="28"/>
          <w:szCs w:val="28"/>
        </w:rPr>
        <w:t>ую Церковь</w:t>
      </w:r>
      <w:r>
        <w:rPr>
          <w:sz w:val="28"/>
          <w:szCs w:val="28"/>
        </w:rPr>
        <w:t>.</w:t>
      </w:r>
      <w:r w:rsidRPr="00EC1ABA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EC1ABA">
        <w:rPr>
          <w:sz w:val="28"/>
          <w:szCs w:val="28"/>
        </w:rPr>
        <w:t xml:space="preserve"> Рождественском, Преградненском, Благодарненском районах Ставропольского края верующие отказываются от обновленческих священников и, обращаясь к благочинному Сергиевских церквей, просят назначить к ним священников, признающих Патриарха Сергия</w:t>
      </w:r>
      <w:r>
        <w:rPr>
          <w:sz w:val="28"/>
          <w:szCs w:val="28"/>
        </w:rPr>
        <w:t>»</w:t>
      </w:r>
      <w:r w:rsidRPr="00EC1ABA"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30</w:t>
      </w:r>
      <w:r w:rsidRPr="004D6BD1">
        <w:rPr>
          <w:sz w:val="28"/>
          <w:szCs w:val="28"/>
        </w:rPr>
        <w:t>, с. 144]</w:t>
      </w:r>
      <w:r>
        <w:rPr>
          <w:sz w:val="28"/>
          <w:szCs w:val="28"/>
        </w:rPr>
        <w:t>, – так было доложено Сталину</w:t>
      </w:r>
      <w:r w:rsidRPr="00EC1ABA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</w:t>
      </w:r>
      <w:r w:rsidRPr="00EC1ABA">
        <w:rPr>
          <w:sz w:val="28"/>
          <w:szCs w:val="28"/>
        </w:rPr>
        <w:t>на первом же заседании Священного Синода при Патриархе Московском и всея Руси</w:t>
      </w:r>
      <w:r>
        <w:rPr>
          <w:sz w:val="28"/>
          <w:szCs w:val="28"/>
        </w:rPr>
        <w:t xml:space="preserve"> а</w:t>
      </w:r>
      <w:r w:rsidRPr="00EC1ABA">
        <w:rPr>
          <w:sz w:val="28"/>
          <w:szCs w:val="28"/>
        </w:rPr>
        <w:t xml:space="preserve">рхиепископом Ставропольским и Пятигорским </w:t>
      </w:r>
      <w:r>
        <w:rPr>
          <w:sz w:val="28"/>
          <w:szCs w:val="28"/>
        </w:rPr>
        <w:t>был назначен</w:t>
      </w:r>
      <w:r w:rsidRPr="00EC1ABA">
        <w:rPr>
          <w:sz w:val="28"/>
          <w:szCs w:val="28"/>
        </w:rPr>
        <w:t xml:space="preserve"> бывший епископ Сталинградский Антоний (Романовский)</w:t>
      </w:r>
      <w:r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17</w:t>
      </w:r>
      <w:r w:rsidRPr="004D6BD1">
        <w:rPr>
          <w:sz w:val="28"/>
          <w:szCs w:val="28"/>
        </w:rPr>
        <w:t>, л. 1]</w:t>
      </w:r>
      <w:r w:rsidRPr="00EC1ABA">
        <w:rPr>
          <w:sz w:val="28"/>
          <w:szCs w:val="28"/>
        </w:rPr>
        <w:t>.</w:t>
      </w:r>
      <w:r>
        <w:rPr>
          <w:sz w:val="28"/>
          <w:szCs w:val="28"/>
        </w:rPr>
        <w:t xml:space="preserve"> С его </w:t>
      </w:r>
      <w:r w:rsidRPr="00DF0ED3">
        <w:rPr>
          <w:sz w:val="28"/>
          <w:szCs w:val="28"/>
        </w:rPr>
        <w:t xml:space="preserve">прибытием </w:t>
      </w:r>
      <w:r>
        <w:rPr>
          <w:sz w:val="28"/>
          <w:szCs w:val="28"/>
        </w:rPr>
        <w:t>на кафедру</w:t>
      </w:r>
      <w:r w:rsidRPr="00DF0ED3">
        <w:rPr>
          <w:sz w:val="28"/>
          <w:szCs w:val="28"/>
        </w:rPr>
        <w:t xml:space="preserve"> обновленцы потеряли сво</w:t>
      </w:r>
      <w:r>
        <w:rPr>
          <w:sz w:val="28"/>
          <w:szCs w:val="28"/>
        </w:rPr>
        <w:t>е</w:t>
      </w:r>
      <w:r w:rsidRPr="00DF0ED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последнее преимущество в регионе</w:t>
      </w:r>
      <w:r w:rsidRPr="00DF0ED3">
        <w:rPr>
          <w:sz w:val="28"/>
          <w:szCs w:val="28"/>
        </w:rPr>
        <w:t xml:space="preserve"> </w:t>
      </w:r>
      <w:r>
        <w:rPr>
          <w:sz w:val="28"/>
          <w:szCs w:val="28"/>
        </w:rPr>
        <w:t>(после</w:t>
      </w:r>
      <w:r w:rsidRPr="00DF0ED3">
        <w:rPr>
          <w:sz w:val="28"/>
          <w:szCs w:val="28"/>
        </w:rPr>
        <w:t xml:space="preserve"> 193</w:t>
      </w:r>
      <w:r>
        <w:rPr>
          <w:sz w:val="28"/>
          <w:szCs w:val="28"/>
        </w:rPr>
        <w:t>7</w:t>
      </w:r>
      <w:r w:rsidRPr="00DF0ED3">
        <w:rPr>
          <w:sz w:val="28"/>
          <w:szCs w:val="28"/>
        </w:rPr>
        <w:t> г.</w:t>
      </w:r>
      <w:r>
        <w:rPr>
          <w:sz w:val="28"/>
          <w:szCs w:val="28"/>
        </w:rPr>
        <w:t xml:space="preserve"> патриаршие общины Северного Кавказа, в отличие от раскольников, не имели своего епископа)</w:t>
      </w:r>
      <w:r w:rsidRPr="00DF0E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Теперь </w:t>
      </w:r>
      <w:r w:rsidRPr="00DF0ED3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восстановления здесь церковного единства приобрел более ясную перспективу.</w:t>
      </w:r>
      <w:r w:rsidRPr="00DF0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</w:t>
      </w:r>
      <w:r w:rsidRPr="00DF0ED3">
        <w:rPr>
          <w:sz w:val="28"/>
          <w:szCs w:val="28"/>
        </w:rPr>
        <w:t xml:space="preserve">в Краснодарском крае </w:t>
      </w:r>
      <w:r>
        <w:rPr>
          <w:sz w:val="28"/>
          <w:szCs w:val="28"/>
        </w:rPr>
        <w:t xml:space="preserve">после рукоположения епископа Фотия (Тапиро) за полгода </w:t>
      </w:r>
      <w:r w:rsidRPr="00DF0ED3">
        <w:rPr>
          <w:sz w:val="28"/>
          <w:szCs w:val="28"/>
        </w:rPr>
        <w:t>к патриаршей Церкви присоединил</w:t>
      </w:r>
      <w:r>
        <w:rPr>
          <w:sz w:val="28"/>
          <w:szCs w:val="28"/>
        </w:rPr>
        <w:t>и</w:t>
      </w:r>
      <w:r w:rsidRPr="00DF0ED3">
        <w:rPr>
          <w:sz w:val="28"/>
          <w:szCs w:val="28"/>
        </w:rPr>
        <w:t>сь 10</w:t>
      </w:r>
      <w:r>
        <w:rPr>
          <w:sz w:val="28"/>
          <w:szCs w:val="28"/>
        </w:rPr>
        <w:t> обновленческих приходов и 14 </w:t>
      </w:r>
      <w:r w:rsidRPr="00DF0ED3">
        <w:rPr>
          <w:sz w:val="28"/>
          <w:szCs w:val="28"/>
        </w:rPr>
        <w:t>священнослужителей</w:t>
      </w:r>
      <w:r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19</w:t>
      </w:r>
      <w:r w:rsidRPr="004D6BD1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Pr="004D6BD1">
        <w:rPr>
          <w:sz w:val="28"/>
          <w:szCs w:val="28"/>
        </w:rPr>
        <w:t> 78</w:t>
      </w:r>
      <w:r>
        <w:rPr>
          <w:sz w:val="28"/>
          <w:szCs w:val="28"/>
        </w:rPr>
        <w:t>–</w:t>
      </w:r>
      <w:r w:rsidRPr="004D6BD1">
        <w:rPr>
          <w:sz w:val="28"/>
          <w:szCs w:val="28"/>
        </w:rPr>
        <w:t>78 об.]</w:t>
      </w:r>
      <w:r w:rsidRPr="00DF0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DF0ED3">
        <w:rPr>
          <w:sz w:val="28"/>
          <w:szCs w:val="28"/>
        </w:rPr>
        <w:t>в Став</w:t>
      </w:r>
      <w:r>
        <w:rPr>
          <w:sz w:val="28"/>
          <w:szCs w:val="28"/>
        </w:rPr>
        <w:t>ропольском крае с сентября 1943 </w:t>
      </w:r>
      <w:r w:rsidRPr="00DF0ED3">
        <w:rPr>
          <w:sz w:val="28"/>
          <w:szCs w:val="28"/>
        </w:rPr>
        <w:t xml:space="preserve">по </w:t>
      </w:r>
      <w:r>
        <w:rPr>
          <w:sz w:val="28"/>
          <w:szCs w:val="28"/>
        </w:rPr>
        <w:t>январь 1944 г. – 8 </w:t>
      </w:r>
      <w:r w:rsidRPr="00DF0ED3">
        <w:rPr>
          <w:sz w:val="28"/>
          <w:szCs w:val="28"/>
        </w:rPr>
        <w:t>приходов и ещ</w:t>
      </w:r>
      <w:r>
        <w:rPr>
          <w:sz w:val="28"/>
          <w:szCs w:val="28"/>
        </w:rPr>
        <w:t>е</w:t>
      </w:r>
      <w:r w:rsidRPr="00DF0ED3">
        <w:rPr>
          <w:sz w:val="28"/>
          <w:szCs w:val="28"/>
        </w:rPr>
        <w:t xml:space="preserve"> 10</w:t>
      </w:r>
      <w:r>
        <w:rPr>
          <w:sz w:val="28"/>
          <w:szCs w:val="28"/>
        </w:rPr>
        <w:t> </w:t>
      </w:r>
      <w:r w:rsidRPr="00DF0ED3">
        <w:rPr>
          <w:sz w:val="28"/>
          <w:szCs w:val="28"/>
        </w:rPr>
        <w:t>священников самостоятельно</w:t>
      </w:r>
      <w:r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19</w:t>
      </w:r>
      <w:r w:rsidRPr="004D6BD1">
        <w:rPr>
          <w:sz w:val="28"/>
          <w:szCs w:val="28"/>
        </w:rPr>
        <w:t>, л. 88]</w:t>
      </w:r>
      <w:r w:rsidRPr="00DF0ED3">
        <w:rPr>
          <w:sz w:val="28"/>
          <w:szCs w:val="28"/>
        </w:rPr>
        <w:t>.</w:t>
      </w:r>
    </w:p>
    <w:p w:rsidR="0029495D" w:rsidRPr="000174EB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эти факты были известны Г. Г. Карпову лишь отчасти, а обновленческие архиереи юга России еще и не собирались подавать прошения о переходе под омофор Патриарха Сергия. Для дополнительного изучения ситуации с 5 по 25 января 1944 </w:t>
      </w:r>
      <w:r w:rsidRPr="00017708">
        <w:rPr>
          <w:sz w:val="28"/>
          <w:szCs w:val="28"/>
        </w:rPr>
        <w:t xml:space="preserve">г. в Ставропольский и Краснодарский края был командирован инспектор Совета </w:t>
      </w:r>
      <w:r>
        <w:rPr>
          <w:sz w:val="28"/>
          <w:szCs w:val="28"/>
        </w:rPr>
        <w:t xml:space="preserve">по делам Русской Православной Церкви </w:t>
      </w:r>
      <w:r w:rsidRPr="00017708">
        <w:rPr>
          <w:sz w:val="28"/>
          <w:szCs w:val="28"/>
        </w:rPr>
        <w:t xml:space="preserve">Митин. </w:t>
      </w:r>
      <w:r>
        <w:rPr>
          <w:sz w:val="28"/>
          <w:szCs w:val="28"/>
        </w:rPr>
        <w:t>Он осуществлял</w:t>
      </w:r>
      <w:r w:rsidRPr="0001770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017708">
        <w:rPr>
          <w:sz w:val="28"/>
          <w:szCs w:val="28"/>
        </w:rPr>
        <w:t xml:space="preserve"> деятельности и инструктаж только что вступивших в должность уполномоченных Совета</w:t>
      </w:r>
      <w:r>
        <w:rPr>
          <w:sz w:val="28"/>
          <w:szCs w:val="28"/>
        </w:rPr>
        <w:t xml:space="preserve">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16</w:t>
      </w:r>
      <w:r w:rsidRPr="006C6FE7">
        <w:rPr>
          <w:sz w:val="28"/>
          <w:szCs w:val="28"/>
        </w:rPr>
        <w:t>, л. 4 об.]</w:t>
      </w:r>
      <w:r w:rsidRPr="00017708">
        <w:rPr>
          <w:sz w:val="28"/>
          <w:szCs w:val="28"/>
        </w:rPr>
        <w:t xml:space="preserve">. </w:t>
      </w:r>
      <w:r>
        <w:rPr>
          <w:sz w:val="28"/>
          <w:szCs w:val="28"/>
        </w:rPr>
        <w:t>17 </w:t>
      </w:r>
      <w:r w:rsidRPr="00017708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инспектор организовал </w:t>
      </w:r>
      <w:r w:rsidRPr="00017708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>Ставропольского к</w:t>
      </w:r>
      <w:r w:rsidRPr="00017708">
        <w:rPr>
          <w:sz w:val="28"/>
          <w:szCs w:val="28"/>
        </w:rPr>
        <w:t>райисполкома встречу с архиепископом Антонием</w:t>
      </w:r>
      <w:r>
        <w:rPr>
          <w:sz w:val="28"/>
          <w:szCs w:val="28"/>
        </w:rPr>
        <w:t>, а 21 </w:t>
      </w:r>
      <w:r w:rsidRPr="00017708">
        <w:rPr>
          <w:sz w:val="28"/>
          <w:szCs w:val="28"/>
        </w:rPr>
        <w:t xml:space="preserve">января в Краснодарском </w:t>
      </w:r>
      <w:r>
        <w:rPr>
          <w:sz w:val="28"/>
          <w:szCs w:val="28"/>
        </w:rPr>
        <w:t>к</w:t>
      </w:r>
      <w:r w:rsidRPr="00017708">
        <w:rPr>
          <w:sz w:val="28"/>
          <w:szCs w:val="28"/>
        </w:rPr>
        <w:t>райисполкоме встретился с епископом Фотием (Тапиро).</w:t>
      </w:r>
      <w:r>
        <w:rPr>
          <w:sz w:val="28"/>
          <w:szCs w:val="28"/>
        </w:rPr>
        <w:t xml:space="preserve"> С докладной запиской Митина о результатах командировки председатель Совета ознакомился ровно через месяц – 17 февраля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19</w:t>
      </w:r>
      <w:r w:rsidRPr="004D6BD1">
        <w:rPr>
          <w:sz w:val="28"/>
          <w:szCs w:val="28"/>
        </w:rPr>
        <w:t>, л. 87]</w:t>
      </w:r>
      <w:r w:rsidRPr="00153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Однако еще раньше, в первой половине февраля, он сам подал в СНК докладную о «вопросах, требующих разрешения». Из ее содержания видно, что к началу 1944 г. в целом по стране обновленчество пришло в упадок. В Москве у раскольников оставался единственный храм – Святого Пимена. В северной столице от них ушел последний приход. Карпов справедливо отмечал, что «основная масса обновленческих церквей имеется в Ставропольском и Краснодарском краях» </w:t>
      </w:r>
      <w:r w:rsidRPr="004D6BD1">
        <w:rPr>
          <w:sz w:val="28"/>
          <w:szCs w:val="28"/>
        </w:rPr>
        <w:t>[2</w:t>
      </w:r>
      <w:r>
        <w:rPr>
          <w:sz w:val="28"/>
          <w:szCs w:val="28"/>
        </w:rPr>
        <w:t>7</w:t>
      </w:r>
      <w:r w:rsidRPr="004D6BD1">
        <w:rPr>
          <w:sz w:val="28"/>
          <w:szCs w:val="28"/>
        </w:rPr>
        <w:t>, с. 97]</w:t>
      </w:r>
      <w:r>
        <w:rPr>
          <w:sz w:val="28"/>
          <w:szCs w:val="28"/>
        </w:rPr>
        <w:t>. Раскол отчетливо приобретал очертания локальной проблемы.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месяца отчаянное положение обновленчества было очевидно и для А. И. Введенского. 29 февраля, явившись в Совет без предварительного согласования, он вновь попытался добиться </w:t>
      </w:r>
      <w:r w:rsidRPr="002F74DF">
        <w:rPr>
          <w:sz w:val="28"/>
          <w:szCs w:val="28"/>
        </w:rPr>
        <w:t xml:space="preserve">предоставления ему в Москве одного из храмов… </w:t>
      </w:r>
      <w:r>
        <w:rPr>
          <w:sz w:val="28"/>
          <w:szCs w:val="28"/>
        </w:rPr>
        <w:t>Г. Г. </w:t>
      </w:r>
      <w:r w:rsidRPr="002F74DF">
        <w:rPr>
          <w:sz w:val="28"/>
          <w:szCs w:val="28"/>
        </w:rPr>
        <w:t xml:space="preserve">Карпов ответил, что подобных ходатайств от верующих </w:t>
      </w:r>
      <w:r>
        <w:rPr>
          <w:sz w:val="28"/>
          <w:szCs w:val="28"/>
        </w:rPr>
        <w:t>«</w:t>
      </w:r>
      <w:r w:rsidRPr="002F74DF">
        <w:rPr>
          <w:sz w:val="28"/>
          <w:szCs w:val="28"/>
        </w:rPr>
        <w:t>обновленческой ориентации</w:t>
      </w:r>
      <w:r>
        <w:rPr>
          <w:sz w:val="28"/>
          <w:szCs w:val="28"/>
        </w:rPr>
        <w:t>»</w:t>
      </w:r>
      <w:r w:rsidRPr="002F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нему не поступало – </w:t>
      </w:r>
      <w:r w:rsidRPr="002F74DF">
        <w:rPr>
          <w:sz w:val="28"/>
          <w:szCs w:val="28"/>
        </w:rPr>
        <w:t xml:space="preserve">напротив, имели место новые случаи перехода обновленческого духовенства и приходов в патриаршую Церковь. Утверждения Первоиерарха, что </w:t>
      </w:r>
      <w:r>
        <w:rPr>
          <w:sz w:val="28"/>
          <w:szCs w:val="28"/>
        </w:rPr>
        <w:t>«</w:t>
      </w:r>
      <w:r w:rsidRPr="002F74DF">
        <w:rPr>
          <w:sz w:val="28"/>
          <w:szCs w:val="28"/>
        </w:rPr>
        <w:t xml:space="preserve">Пименовский храм повседневно посещается большим количеством верующих и что этот успех он приписывает авторитету митр. Виталия Введенского, который, по словам Введенского, </w:t>
      </w:r>
      <w:r>
        <w:rPr>
          <w:sz w:val="28"/>
          <w:szCs w:val="28"/>
        </w:rPr>
        <w:t>«</w:t>
      </w:r>
      <w:r w:rsidRPr="002F74DF">
        <w:rPr>
          <w:sz w:val="28"/>
          <w:szCs w:val="28"/>
        </w:rPr>
        <w:t>скорее умрет, чем перейдет в патриаршую церковь</w:t>
      </w:r>
      <w:r>
        <w:rPr>
          <w:sz w:val="28"/>
          <w:szCs w:val="28"/>
        </w:rPr>
        <w:t>»</w:t>
      </w:r>
      <w:r w:rsidRPr="002F74DF">
        <w:rPr>
          <w:sz w:val="28"/>
          <w:szCs w:val="28"/>
        </w:rPr>
        <w:t>…</w:t>
      </w:r>
      <w:r>
        <w:rPr>
          <w:sz w:val="28"/>
          <w:szCs w:val="28"/>
        </w:rPr>
        <w:t>»</w:t>
      </w:r>
      <w:r w:rsidRPr="006C6FE7">
        <w:rPr>
          <w:sz w:val="28"/>
          <w:szCs w:val="28"/>
        </w:rPr>
        <w:t xml:space="preserve"> [</w:t>
      </w:r>
      <w:r>
        <w:rPr>
          <w:sz w:val="28"/>
          <w:szCs w:val="28"/>
        </w:rPr>
        <w:t>31</w:t>
      </w:r>
      <w:r w:rsidRPr="006C6FE7">
        <w:rPr>
          <w:sz w:val="28"/>
          <w:szCs w:val="28"/>
        </w:rPr>
        <w:t>, с. 57]</w:t>
      </w:r>
      <w:r>
        <w:rPr>
          <w:sz w:val="28"/>
          <w:szCs w:val="28"/>
        </w:rPr>
        <w:t>,</w:t>
      </w:r>
      <w:r w:rsidRPr="002F74DF">
        <w:rPr>
          <w:sz w:val="28"/>
          <w:szCs w:val="28"/>
        </w:rPr>
        <w:t xml:space="preserve"> лишь обнажали его б</w:t>
      </w:r>
      <w:r>
        <w:rPr>
          <w:sz w:val="28"/>
          <w:szCs w:val="28"/>
        </w:rPr>
        <w:t>еспомощность. Через день, 2 </w:t>
      </w:r>
      <w:r w:rsidRPr="002F74DF">
        <w:rPr>
          <w:sz w:val="28"/>
          <w:szCs w:val="28"/>
        </w:rPr>
        <w:t>марта 1944</w:t>
      </w:r>
      <w:r>
        <w:rPr>
          <w:sz w:val="28"/>
          <w:szCs w:val="28"/>
        </w:rPr>
        <w:t> </w:t>
      </w:r>
      <w:r w:rsidRPr="002F74DF">
        <w:rPr>
          <w:sz w:val="28"/>
          <w:szCs w:val="28"/>
        </w:rPr>
        <w:t xml:space="preserve">г., старейший по хиротонии обновленческий иерарх принес покаяние и был принят в сане епископа с кратким оставлением на покое. В мае того же года </w:t>
      </w:r>
      <w:r>
        <w:rPr>
          <w:sz w:val="28"/>
          <w:szCs w:val="28"/>
        </w:rPr>
        <w:t>владыка Виталий</w:t>
      </w:r>
      <w:r w:rsidRPr="002F74DF">
        <w:rPr>
          <w:sz w:val="28"/>
          <w:szCs w:val="28"/>
        </w:rPr>
        <w:t xml:space="preserve"> получил сан архиепископа, а в июле был назначен на Тульскую и Белевскую кафедру</w:t>
      </w:r>
      <w:r>
        <w:rPr>
          <w:sz w:val="28"/>
          <w:szCs w:val="28"/>
        </w:rPr>
        <w:t xml:space="preserve"> </w:t>
      </w:r>
      <w:r w:rsidRPr="006C6FE7">
        <w:rPr>
          <w:sz w:val="28"/>
          <w:szCs w:val="28"/>
        </w:rPr>
        <w:t>[1, с. 560].</w:t>
      </w:r>
      <w:r>
        <w:rPr>
          <w:sz w:val="28"/>
          <w:szCs w:val="28"/>
        </w:rPr>
        <w:t xml:space="preserve"> 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Завершалась обновленческая эпопея и в Средней Азии. В апреле 1944 г. архиепископ Алексий (Палицын), специально направленный туда Патриархом Сергием, принял публичное покаяние у протоиерея Григория Брицкого – управляющего среднеазиатской обновленческой епархией [5</w:t>
      </w:r>
      <w:r w:rsidRPr="006C6FE7">
        <w:rPr>
          <w:sz w:val="28"/>
          <w:szCs w:val="28"/>
        </w:rPr>
        <w:t>, с. 212]</w:t>
      </w:r>
      <w:r>
        <w:rPr>
          <w:sz w:val="28"/>
          <w:szCs w:val="28"/>
        </w:rPr>
        <w:t xml:space="preserve">. Владыка Алексий посетил Ташкент, Самарканд, Ашхабад, Алма-Ату, Фрунзе, принимая обращающихся из раскола священнослужителей, заново освящая храмы, закладывая основы нормальной епархиальной жизни и </w:t>
      </w:r>
      <w:r>
        <w:rPr>
          <w:sz w:val="28"/>
          <w:szCs w:val="28"/>
        </w:rPr>
        <w:lastRenderedPageBreak/>
        <w:t>епархиального управления. Воссоединение обновленцев в Средней Азии облегчалось отсутствием у них собственного епископата, в то время как обновленческие иерархи Северного Кавказа и не думали сдаваться.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 w:rsidRPr="00786357">
        <w:rPr>
          <w:sz w:val="28"/>
          <w:szCs w:val="28"/>
        </w:rPr>
        <w:t>Не имея каких-либо указаний от А.</w:t>
      </w:r>
      <w:r>
        <w:rPr>
          <w:sz w:val="28"/>
          <w:szCs w:val="28"/>
        </w:rPr>
        <w:t> </w:t>
      </w:r>
      <w:r w:rsidRPr="00786357">
        <w:rPr>
          <w:sz w:val="28"/>
          <w:szCs w:val="28"/>
        </w:rPr>
        <w:t>И.</w:t>
      </w:r>
      <w:r>
        <w:rPr>
          <w:sz w:val="28"/>
          <w:szCs w:val="28"/>
        </w:rPr>
        <w:t xml:space="preserve"> Введенского, северокавказский </w:t>
      </w:r>
      <w:r w:rsidRPr="00786357">
        <w:rPr>
          <w:sz w:val="28"/>
          <w:szCs w:val="28"/>
        </w:rPr>
        <w:t>митрополит в 1944</w:t>
      </w:r>
      <w:r>
        <w:rPr>
          <w:sz w:val="28"/>
          <w:szCs w:val="28"/>
        </w:rPr>
        <w:t> </w:t>
      </w:r>
      <w:r w:rsidRPr="00786357">
        <w:rPr>
          <w:sz w:val="28"/>
          <w:szCs w:val="28"/>
        </w:rPr>
        <w:t>г. самостоятельно продолжал активные действия по укреплению пошатнувшихся позиций обн</w:t>
      </w:r>
      <w:r>
        <w:rPr>
          <w:sz w:val="28"/>
          <w:szCs w:val="28"/>
        </w:rPr>
        <w:t xml:space="preserve">овленчества. </w:t>
      </w:r>
      <w:r w:rsidRPr="00786357">
        <w:rPr>
          <w:sz w:val="28"/>
          <w:szCs w:val="28"/>
        </w:rPr>
        <w:t>Уполномоченный Совета по Кабардинской АССР В.</w:t>
      </w:r>
      <w:r>
        <w:rPr>
          <w:sz w:val="28"/>
          <w:szCs w:val="28"/>
        </w:rPr>
        <w:t> </w:t>
      </w:r>
      <w:r w:rsidRPr="00786357">
        <w:rPr>
          <w:sz w:val="28"/>
          <w:szCs w:val="28"/>
        </w:rPr>
        <w:t xml:space="preserve">Смоляр сообщал, что </w:t>
      </w:r>
      <w:r>
        <w:rPr>
          <w:sz w:val="28"/>
          <w:szCs w:val="28"/>
        </w:rPr>
        <w:t>«</w:t>
      </w:r>
      <w:r w:rsidRPr="00786357">
        <w:rPr>
          <w:sz w:val="28"/>
          <w:szCs w:val="28"/>
        </w:rPr>
        <w:t>Василий Кожин, как это видно из действ</w:t>
      </w:r>
      <w:r>
        <w:rPr>
          <w:sz w:val="28"/>
          <w:szCs w:val="28"/>
        </w:rPr>
        <w:t xml:space="preserve">ий возглавляемых им обновленцев – </w:t>
      </w:r>
      <w:r w:rsidRPr="00786357">
        <w:rPr>
          <w:sz w:val="28"/>
          <w:szCs w:val="28"/>
        </w:rPr>
        <w:t>ориентирует брать храмы у верующих патриаршей ориентации с боем</w:t>
      </w:r>
      <w:r>
        <w:rPr>
          <w:sz w:val="28"/>
          <w:szCs w:val="28"/>
        </w:rPr>
        <w:t xml:space="preserve">»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18</w:t>
      </w:r>
      <w:r w:rsidRPr="004D6BD1">
        <w:rPr>
          <w:sz w:val="28"/>
          <w:szCs w:val="28"/>
        </w:rPr>
        <w:t>, л. 145]</w:t>
      </w:r>
      <w:r w:rsidRPr="00786357">
        <w:rPr>
          <w:sz w:val="28"/>
          <w:szCs w:val="28"/>
        </w:rPr>
        <w:t>. В качестве примера он приводил патриаршую общину в ст</w:t>
      </w:r>
      <w:r>
        <w:rPr>
          <w:sz w:val="28"/>
          <w:szCs w:val="28"/>
        </w:rPr>
        <w:t>анице Екатериноградской, куда 3 </w:t>
      </w:r>
      <w:r w:rsidRPr="00786357">
        <w:rPr>
          <w:sz w:val="28"/>
          <w:szCs w:val="28"/>
        </w:rPr>
        <w:t xml:space="preserve">июня прибыл назначенный </w:t>
      </w:r>
      <w:r>
        <w:rPr>
          <w:sz w:val="28"/>
          <w:szCs w:val="28"/>
        </w:rPr>
        <w:t>Кожиным</w:t>
      </w:r>
      <w:r w:rsidRPr="00786357">
        <w:rPr>
          <w:sz w:val="28"/>
          <w:szCs w:val="28"/>
        </w:rPr>
        <w:t xml:space="preserve"> священник К.</w:t>
      </w:r>
      <w:r>
        <w:rPr>
          <w:sz w:val="28"/>
          <w:szCs w:val="28"/>
        </w:rPr>
        <w:t> </w:t>
      </w:r>
      <w:r w:rsidRPr="00786357">
        <w:rPr>
          <w:sz w:val="28"/>
          <w:szCs w:val="28"/>
        </w:rPr>
        <w:t xml:space="preserve">Рождественский. Сначала новый </w:t>
      </w:r>
      <w:r>
        <w:rPr>
          <w:sz w:val="28"/>
          <w:szCs w:val="28"/>
        </w:rPr>
        <w:t>«</w:t>
      </w:r>
      <w:r w:rsidRPr="00786357">
        <w:rPr>
          <w:sz w:val="28"/>
          <w:szCs w:val="28"/>
        </w:rPr>
        <w:t>настоятель</w:t>
      </w:r>
      <w:r>
        <w:rPr>
          <w:sz w:val="28"/>
          <w:szCs w:val="28"/>
        </w:rPr>
        <w:t>»</w:t>
      </w:r>
      <w:r w:rsidRPr="00786357">
        <w:rPr>
          <w:sz w:val="28"/>
          <w:szCs w:val="28"/>
        </w:rPr>
        <w:t xml:space="preserve"> пытался убедить прихожан, что </w:t>
      </w:r>
      <w:r>
        <w:rPr>
          <w:sz w:val="28"/>
          <w:szCs w:val="28"/>
        </w:rPr>
        <w:t>«</w:t>
      </w:r>
      <w:r w:rsidRPr="00786357">
        <w:rPr>
          <w:sz w:val="28"/>
          <w:szCs w:val="28"/>
        </w:rPr>
        <w:t>между обновленцами и старой церковью никакой разницы нет</w:t>
      </w:r>
      <w:r>
        <w:rPr>
          <w:sz w:val="28"/>
          <w:szCs w:val="28"/>
        </w:rPr>
        <w:t>»</w:t>
      </w:r>
      <w:r w:rsidRPr="00786357">
        <w:rPr>
          <w:sz w:val="28"/>
          <w:szCs w:val="28"/>
        </w:rPr>
        <w:t>. Когда же верующие выразили свое сомнение, он воспользовался тем, что приход только начинал формироваться</w:t>
      </w:r>
      <w:r>
        <w:rPr>
          <w:sz w:val="28"/>
          <w:szCs w:val="28"/>
        </w:rPr>
        <w:t>,</w:t>
      </w:r>
      <w:r w:rsidRPr="00786357">
        <w:rPr>
          <w:sz w:val="28"/>
          <w:szCs w:val="28"/>
        </w:rPr>
        <w:t xml:space="preserve"> и добился </w:t>
      </w:r>
      <w:r>
        <w:rPr>
          <w:sz w:val="28"/>
          <w:szCs w:val="28"/>
        </w:rPr>
        <w:t>«</w:t>
      </w:r>
      <w:r w:rsidRPr="00786357">
        <w:rPr>
          <w:sz w:val="28"/>
          <w:szCs w:val="28"/>
        </w:rPr>
        <w:t>принятия его священником, потому что он имеет духовный сан, назначения его председателем церковного совета, потому что никто не хотел быть на этой должности, председателем ревизионной комиссии, потому что он в прошлом бухгалтер, казначеем</w:t>
      </w:r>
      <w:r>
        <w:rPr>
          <w:sz w:val="28"/>
          <w:szCs w:val="28"/>
        </w:rPr>
        <w:t xml:space="preserve"> – </w:t>
      </w:r>
      <w:r w:rsidRPr="00786357">
        <w:rPr>
          <w:sz w:val="28"/>
          <w:szCs w:val="28"/>
        </w:rPr>
        <w:t xml:space="preserve">потому что он </w:t>
      </w:r>
      <w:r>
        <w:rPr>
          <w:sz w:val="28"/>
          <w:szCs w:val="28"/>
        </w:rPr>
        <w:t>«</w:t>
      </w:r>
      <w:r w:rsidRPr="00786357">
        <w:rPr>
          <w:sz w:val="28"/>
          <w:szCs w:val="28"/>
        </w:rPr>
        <w:t>знает счет деньгам</w:t>
      </w:r>
      <w:r>
        <w:rPr>
          <w:sz w:val="28"/>
          <w:szCs w:val="28"/>
        </w:rPr>
        <w:t>»</w:t>
      </w:r>
      <w:r w:rsidRPr="00786357">
        <w:rPr>
          <w:sz w:val="28"/>
          <w:szCs w:val="28"/>
        </w:rPr>
        <w:t>, завхозом церковного совета</w:t>
      </w:r>
      <w:r>
        <w:rPr>
          <w:sz w:val="28"/>
          <w:szCs w:val="28"/>
        </w:rPr>
        <w:t xml:space="preserve"> – </w:t>
      </w:r>
      <w:r w:rsidRPr="00786357">
        <w:rPr>
          <w:sz w:val="28"/>
          <w:szCs w:val="28"/>
        </w:rPr>
        <w:t>потому что он знает ремонтно-строительное дело и т.</w:t>
      </w:r>
      <w:r>
        <w:rPr>
          <w:sz w:val="28"/>
          <w:szCs w:val="28"/>
        </w:rPr>
        <w:t> </w:t>
      </w:r>
      <w:r w:rsidRPr="00786357">
        <w:rPr>
          <w:sz w:val="28"/>
          <w:szCs w:val="28"/>
        </w:rPr>
        <w:t>д.</w:t>
      </w:r>
      <w:r>
        <w:rPr>
          <w:sz w:val="28"/>
          <w:szCs w:val="28"/>
        </w:rPr>
        <w:t>»</w:t>
      </w:r>
      <w:r w:rsidRPr="00786357">
        <w:rPr>
          <w:sz w:val="28"/>
          <w:szCs w:val="28"/>
        </w:rPr>
        <w:t xml:space="preserve">. Более того, в беседе с уполномоченным Рождественский просил передать ему храм </w:t>
      </w:r>
      <w:r>
        <w:rPr>
          <w:sz w:val="28"/>
          <w:szCs w:val="28"/>
        </w:rPr>
        <w:t>«</w:t>
      </w:r>
      <w:r w:rsidRPr="00786357">
        <w:rPr>
          <w:sz w:val="28"/>
          <w:szCs w:val="28"/>
        </w:rPr>
        <w:t>персонально в ведение</w:t>
      </w:r>
      <w:r>
        <w:rPr>
          <w:sz w:val="28"/>
          <w:szCs w:val="28"/>
        </w:rPr>
        <w:t>»</w:t>
      </w:r>
      <w:r w:rsidRPr="00786357">
        <w:rPr>
          <w:sz w:val="28"/>
          <w:szCs w:val="28"/>
        </w:rPr>
        <w:t xml:space="preserve">, заверив: </w:t>
      </w:r>
      <w:r>
        <w:rPr>
          <w:sz w:val="28"/>
          <w:szCs w:val="28"/>
        </w:rPr>
        <w:t>«…</w:t>
      </w:r>
      <w:r w:rsidRPr="00786357">
        <w:rPr>
          <w:sz w:val="28"/>
          <w:szCs w:val="28"/>
        </w:rPr>
        <w:t>а я уж сам организую общину, создам актив, отремонтирую храм и при необходимости выполню все ваши указания</w:t>
      </w:r>
      <w:r>
        <w:rPr>
          <w:sz w:val="28"/>
          <w:szCs w:val="28"/>
        </w:rPr>
        <w:t xml:space="preserve">»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18</w:t>
      </w:r>
      <w:r w:rsidRPr="004D6BD1">
        <w:rPr>
          <w:sz w:val="28"/>
          <w:szCs w:val="28"/>
        </w:rPr>
        <w:t>, л. 146]</w:t>
      </w:r>
      <w:r w:rsidRPr="00786357">
        <w:rPr>
          <w:sz w:val="28"/>
          <w:szCs w:val="28"/>
        </w:rPr>
        <w:t>.</w:t>
      </w:r>
      <w:r>
        <w:rPr>
          <w:sz w:val="28"/>
          <w:szCs w:val="28"/>
        </w:rPr>
        <w:t xml:space="preserve"> В отличие от своего коллеги,</w:t>
      </w:r>
      <w:r w:rsidRPr="00CE0E53">
        <w:rPr>
          <w:sz w:val="28"/>
          <w:szCs w:val="28"/>
        </w:rPr>
        <w:t xml:space="preserve"> </w:t>
      </w:r>
      <w:r w:rsidRPr="00786357">
        <w:rPr>
          <w:sz w:val="28"/>
          <w:szCs w:val="28"/>
        </w:rPr>
        <w:t xml:space="preserve">уполномоченный Совета по </w:t>
      </w:r>
      <w:r>
        <w:rPr>
          <w:sz w:val="28"/>
          <w:szCs w:val="28"/>
        </w:rPr>
        <w:t>Ставропольскому краю</w:t>
      </w:r>
      <w:r w:rsidRPr="00CE0E53">
        <w:rPr>
          <w:sz w:val="28"/>
          <w:szCs w:val="28"/>
        </w:rPr>
        <w:t xml:space="preserve"> Н.</w:t>
      </w:r>
      <w:r>
        <w:rPr>
          <w:sz w:val="28"/>
          <w:szCs w:val="28"/>
        </w:rPr>
        <w:t> </w:t>
      </w:r>
      <w:r w:rsidRPr="00CE0E53">
        <w:rPr>
          <w:sz w:val="28"/>
          <w:szCs w:val="28"/>
        </w:rPr>
        <w:t>Чудин</w:t>
      </w:r>
      <w:r>
        <w:rPr>
          <w:sz w:val="28"/>
          <w:szCs w:val="28"/>
        </w:rPr>
        <w:t xml:space="preserve">, наоборот, </w:t>
      </w:r>
      <w:r w:rsidRPr="00CE0E53">
        <w:rPr>
          <w:sz w:val="28"/>
          <w:szCs w:val="28"/>
        </w:rPr>
        <w:t xml:space="preserve">расценивал </w:t>
      </w:r>
      <w:r>
        <w:rPr>
          <w:sz w:val="28"/>
          <w:szCs w:val="28"/>
        </w:rPr>
        <w:t xml:space="preserve">действия </w:t>
      </w:r>
      <w:r w:rsidRPr="00CE0E53">
        <w:rPr>
          <w:sz w:val="28"/>
          <w:szCs w:val="28"/>
        </w:rPr>
        <w:t>архиепископ</w:t>
      </w:r>
      <w:r>
        <w:rPr>
          <w:sz w:val="28"/>
          <w:szCs w:val="28"/>
        </w:rPr>
        <w:t>а</w:t>
      </w:r>
      <w:r w:rsidRPr="00CE0E53">
        <w:rPr>
          <w:sz w:val="28"/>
          <w:szCs w:val="28"/>
        </w:rPr>
        <w:t xml:space="preserve"> Антони</w:t>
      </w:r>
      <w:r>
        <w:rPr>
          <w:sz w:val="28"/>
          <w:szCs w:val="28"/>
        </w:rPr>
        <w:t>я</w:t>
      </w:r>
      <w:r w:rsidRPr="00CE0E53">
        <w:rPr>
          <w:sz w:val="28"/>
          <w:szCs w:val="28"/>
        </w:rPr>
        <w:t xml:space="preserve"> (Романовск</w:t>
      </w:r>
      <w:r>
        <w:rPr>
          <w:sz w:val="28"/>
          <w:szCs w:val="28"/>
        </w:rPr>
        <w:t>ого</w:t>
      </w:r>
      <w:r w:rsidRPr="00CE0E53">
        <w:rPr>
          <w:sz w:val="28"/>
          <w:szCs w:val="28"/>
        </w:rPr>
        <w:t>) как ущемление интересов обновленчества</w:t>
      </w:r>
      <w:r>
        <w:rPr>
          <w:sz w:val="28"/>
          <w:szCs w:val="28"/>
        </w:rPr>
        <w:t>. Регулярно получая информацию от Василия Кожина, он препятствовал назначению на приходы православного духовенства.</w:t>
      </w:r>
      <w:r w:rsidRPr="00CE0E53">
        <w:rPr>
          <w:sz w:val="28"/>
          <w:szCs w:val="28"/>
        </w:rPr>
        <w:t xml:space="preserve"> Например, снял с регистрации священника, назначенного архиепископом в село Курсавку</w:t>
      </w:r>
      <w:r>
        <w:rPr>
          <w:sz w:val="28"/>
          <w:szCs w:val="28"/>
        </w:rPr>
        <w:t xml:space="preserve">, и мотивировал свое решение тем, что, по его данным, этот </w:t>
      </w:r>
      <w:r>
        <w:rPr>
          <w:sz w:val="28"/>
          <w:szCs w:val="28"/>
        </w:rPr>
        <w:lastRenderedPageBreak/>
        <w:t xml:space="preserve">приход </w:t>
      </w:r>
      <w:r w:rsidRPr="00CE0E53">
        <w:rPr>
          <w:sz w:val="28"/>
          <w:szCs w:val="28"/>
        </w:rPr>
        <w:t>обновленческ</w:t>
      </w:r>
      <w:r>
        <w:rPr>
          <w:sz w:val="28"/>
          <w:szCs w:val="28"/>
        </w:rPr>
        <w:t>и</w:t>
      </w:r>
      <w:r w:rsidRPr="00CE0E53">
        <w:rPr>
          <w:sz w:val="28"/>
          <w:szCs w:val="28"/>
        </w:rPr>
        <w:t xml:space="preserve">й. Карпов отметил в тексте это сообщение Чудина и подписал на полях отчета: </w:t>
      </w:r>
      <w:r>
        <w:rPr>
          <w:sz w:val="28"/>
          <w:szCs w:val="28"/>
        </w:rPr>
        <w:t>«</w:t>
      </w:r>
      <w:r w:rsidRPr="00CE0E53">
        <w:rPr>
          <w:sz w:val="28"/>
          <w:szCs w:val="28"/>
        </w:rPr>
        <w:t>Допускать можно в том случае, когда н</w:t>
      </w:r>
      <w:r>
        <w:rPr>
          <w:sz w:val="28"/>
          <w:szCs w:val="28"/>
        </w:rPr>
        <w:t xml:space="preserve">е возражают верующие обновленцы» </w:t>
      </w:r>
      <w:r w:rsidRPr="004D6BD1">
        <w:rPr>
          <w:sz w:val="28"/>
          <w:szCs w:val="28"/>
        </w:rPr>
        <w:t>[1</w:t>
      </w:r>
      <w:r>
        <w:rPr>
          <w:sz w:val="28"/>
          <w:szCs w:val="28"/>
        </w:rPr>
        <w:t>8</w:t>
      </w:r>
      <w:r w:rsidRPr="004D6BD1">
        <w:rPr>
          <w:sz w:val="28"/>
          <w:szCs w:val="28"/>
        </w:rPr>
        <w:t>, л. 83]</w:t>
      </w:r>
      <w:r w:rsidRPr="00CE0E53">
        <w:rPr>
          <w:sz w:val="28"/>
          <w:szCs w:val="28"/>
        </w:rPr>
        <w:t>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решив проблему обновленчества в Средней Азии, Патриарх Сергий в апреле 1944 г. наметил дальнейшие шаги на пути врачевания раскола. Теперь было ясно, что ликвидация обновленческого раскола Русской Православной Церкви сводится к его преодолению в Ставропольской и Краснодарской епархиях. Проект Патриарха предполагал объединение двух северокавказских епархий под омофором архиепископа Ставропольского Антония, который </w:t>
      </w:r>
      <w:r w:rsidRPr="00C42D45">
        <w:rPr>
          <w:sz w:val="28"/>
          <w:szCs w:val="28"/>
        </w:rPr>
        <w:t>в годы церковных н</w:t>
      </w:r>
      <w:r>
        <w:rPr>
          <w:sz w:val="28"/>
          <w:szCs w:val="28"/>
        </w:rPr>
        <w:t>е</w:t>
      </w:r>
      <w:r w:rsidRPr="00C42D45">
        <w:rPr>
          <w:sz w:val="28"/>
          <w:szCs w:val="28"/>
        </w:rPr>
        <w:t xml:space="preserve">строений и </w:t>
      </w:r>
      <w:r>
        <w:rPr>
          <w:sz w:val="28"/>
          <w:szCs w:val="28"/>
        </w:rPr>
        <w:t xml:space="preserve">расцвета </w:t>
      </w:r>
      <w:r w:rsidRPr="00C42D45">
        <w:rPr>
          <w:sz w:val="28"/>
          <w:szCs w:val="28"/>
        </w:rPr>
        <w:t>обновленчес</w:t>
      </w:r>
      <w:r>
        <w:rPr>
          <w:sz w:val="28"/>
          <w:szCs w:val="28"/>
        </w:rPr>
        <w:t>тва</w:t>
      </w:r>
      <w:r w:rsidRPr="00C42D45">
        <w:rPr>
          <w:sz w:val="28"/>
          <w:szCs w:val="28"/>
        </w:rPr>
        <w:t xml:space="preserve"> </w:t>
      </w:r>
      <w:r>
        <w:rPr>
          <w:sz w:val="28"/>
          <w:szCs w:val="28"/>
        </w:rPr>
        <w:t>служил в Закавказье и на юге России и в то же время</w:t>
      </w:r>
      <w:r w:rsidRPr="00C42D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2D45">
        <w:rPr>
          <w:sz w:val="28"/>
          <w:szCs w:val="28"/>
        </w:rPr>
        <w:t>неизменно держался истинно православного церковного пути</w:t>
      </w:r>
      <w:r>
        <w:rPr>
          <w:sz w:val="28"/>
          <w:szCs w:val="28"/>
        </w:rPr>
        <w:t xml:space="preserve">»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24</w:t>
      </w:r>
      <w:r w:rsidRPr="006C6FE7">
        <w:rPr>
          <w:sz w:val="28"/>
          <w:szCs w:val="28"/>
        </w:rPr>
        <w:t>, с. 22]</w:t>
      </w:r>
      <w:r w:rsidRPr="00C42D45">
        <w:rPr>
          <w:sz w:val="28"/>
          <w:szCs w:val="28"/>
        </w:rPr>
        <w:t xml:space="preserve">. </w:t>
      </w:r>
      <w:r>
        <w:rPr>
          <w:sz w:val="28"/>
          <w:szCs w:val="28"/>
        </w:rPr>
        <w:t>Сразу после первомайских праздников на приеме у Карпова он озвучил свое решение</w:t>
      </w:r>
      <w:r w:rsidRPr="00782A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2A3F">
        <w:rPr>
          <w:sz w:val="28"/>
          <w:szCs w:val="28"/>
        </w:rPr>
        <w:t>переназначить Краснодарского архиепископа Фотия Топиро на какую-либо другую епархию</w:t>
      </w:r>
      <w:r>
        <w:rPr>
          <w:sz w:val="28"/>
          <w:szCs w:val="28"/>
        </w:rPr>
        <w:t>»,</w:t>
      </w:r>
      <w:r w:rsidRPr="00782A3F">
        <w:rPr>
          <w:sz w:val="28"/>
          <w:szCs w:val="28"/>
        </w:rPr>
        <w:t xml:space="preserve"> </w:t>
      </w:r>
      <w:r>
        <w:rPr>
          <w:sz w:val="28"/>
          <w:szCs w:val="28"/>
        </w:rPr>
        <w:t>чтобы</w:t>
      </w:r>
      <w:r w:rsidRPr="00782A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2A3F">
        <w:rPr>
          <w:sz w:val="28"/>
          <w:szCs w:val="28"/>
        </w:rPr>
        <w:t>передать Краснодарскую епархию в ведение Ставропольского архиепископа Антония Романовского</w:t>
      </w:r>
      <w:r>
        <w:rPr>
          <w:sz w:val="28"/>
          <w:szCs w:val="28"/>
        </w:rPr>
        <w:t xml:space="preserve">»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27</w:t>
      </w:r>
      <w:r w:rsidRPr="004D6BD1">
        <w:rPr>
          <w:sz w:val="28"/>
          <w:szCs w:val="28"/>
        </w:rPr>
        <w:t>, с. 118]</w:t>
      </w:r>
      <w:r w:rsidRPr="00782A3F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 Совета</w:t>
      </w:r>
      <w:r w:rsidRPr="00782A3F">
        <w:rPr>
          <w:sz w:val="28"/>
          <w:szCs w:val="28"/>
        </w:rPr>
        <w:t>, который еще</w:t>
      </w:r>
      <w:r>
        <w:rPr>
          <w:sz w:val="28"/>
          <w:szCs w:val="28"/>
        </w:rPr>
        <w:t xml:space="preserve"> 21 </w:t>
      </w:r>
      <w:r w:rsidRPr="00782A3F">
        <w:rPr>
          <w:sz w:val="28"/>
          <w:szCs w:val="28"/>
        </w:rPr>
        <w:t xml:space="preserve">марта ставил на вид Патриарху </w:t>
      </w:r>
      <w:r>
        <w:rPr>
          <w:sz w:val="28"/>
          <w:szCs w:val="28"/>
        </w:rPr>
        <w:t>«</w:t>
      </w:r>
      <w:r w:rsidRPr="00782A3F">
        <w:rPr>
          <w:sz w:val="28"/>
          <w:szCs w:val="28"/>
        </w:rPr>
        <w:t>неправильные действия</w:t>
      </w:r>
      <w:r>
        <w:rPr>
          <w:sz w:val="28"/>
          <w:szCs w:val="28"/>
        </w:rPr>
        <w:t>»</w:t>
      </w:r>
      <w:r w:rsidRPr="00782A3F">
        <w:rPr>
          <w:sz w:val="28"/>
          <w:szCs w:val="28"/>
        </w:rPr>
        <w:t xml:space="preserve"> </w:t>
      </w:r>
      <w:r>
        <w:rPr>
          <w:sz w:val="28"/>
          <w:szCs w:val="28"/>
        </w:rPr>
        <w:t>владыки</w:t>
      </w:r>
      <w:r w:rsidRPr="00782A3F">
        <w:rPr>
          <w:sz w:val="28"/>
          <w:szCs w:val="28"/>
        </w:rPr>
        <w:t xml:space="preserve"> Антония</w:t>
      </w:r>
      <w:r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27</w:t>
      </w:r>
      <w:r w:rsidRPr="004D6BD1">
        <w:rPr>
          <w:sz w:val="28"/>
          <w:szCs w:val="28"/>
        </w:rPr>
        <w:t>, с. 108]</w:t>
      </w:r>
      <w:r w:rsidRPr="00782A3F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</w:t>
      </w:r>
      <w:r w:rsidRPr="00782A3F">
        <w:rPr>
          <w:sz w:val="28"/>
          <w:szCs w:val="28"/>
        </w:rPr>
        <w:t xml:space="preserve">ил ему, что </w:t>
      </w:r>
      <w:r>
        <w:rPr>
          <w:sz w:val="28"/>
          <w:szCs w:val="28"/>
        </w:rPr>
        <w:t>«</w:t>
      </w:r>
      <w:r w:rsidRPr="00782A3F">
        <w:rPr>
          <w:sz w:val="28"/>
          <w:szCs w:val="28"/>
        </w:rPr>
        <w:t>если этот вопрос не является для патриарха срочным, он считал бы необходимым изучить вопрос</w:t>
      </w:r>
      <w:r>
        <w:rPr>
          <w:sz w:val="28"/>
          <w:szCs w:val="28"/>
        </w:rPr>
        <w:t xml:space="preserve">»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27</w:t>
      </w:r>
      <w:r w:rsidRPr="004D6BD1">
        <w:rPr>
          <w:sz w:val="28"/>
          <w:szCs w:val="28"/>
        </w:rPr>
        <w:t>, с. 118]</w:t>
      </w:r>
      <w:r w:rsidRPr="00782A3F">
        <w:rPr>
          <w:sz w:val="28"/>
          <w:szCs w:val="28"/>
        </w:rPr>
        <w:t>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Судя по всему, к маю 1944 г. Карпов</w:t>
      </w:r>
      <w:r w:rsidRPr="0080380B">
        <w:rPr>
          <w:sz w:val="28"/>
          <w:szCs w:val="28"/>
        </w:rPr>
        <w:t xml:space="preserve"> </w:t>
      </w:r>
      <w:r>
        <w:rPr>
          <w:sz w:val="28"/>
          <w:szCs w:val="28"/>
        </w:rPr>
        <w:t>уже убедился в</w:t>
      </w:r>
      <w:r w:rsidRPr="003F4A7F">
        <w:rPr>
          <w:sz w:val="28"/>
          <w:szCs w:val="28"/>
        </w:rPr>
        <w:t xml:space="preserve"> невозможности дальнейшего использования </w:t>
      </w:r>
      <w:r>
        <w:rPr>
          <w:sz w:val="28"/>
          <w:szCs w:val="28"/>
        </w:rPr>
        <w:t>А. </w:t>
      </w:r>
      <w:r w:rsidRPr="003F4A7F">
        <w:rPr>
          <w:sz w:val="28"/>
          <w:szCs w:val="28"/>
        </w:rPr>
        <w:t xml:space="preserve">Введенского </w:t>
      </w:r>
      <w:r>
        <w:rPr>
          <w:sz w:val="28"/>
          <w:szCs w:val="28"/>
        </w:rPr>
        <w:t>для</w:t>
      </w:r>
      <w:r w:rsidRPr="003F4A7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3F4A7F">
        <w:rPr>
          <w:sz w:val="28"/>
          <w:szCs w:val="28"/>
        </w:rPr>
        <w:t xml:space="preserve"> задач, согласован</w:t>
      </w:r>
      <w:r>
        <w:rPr>
          <w:sz w:val="28"/>
          <w:szCs w:val="28"/>
        </w:rPr>
        <w:t>н</w:t>
      </w:r>
      <w:r w:rsidRPr="003F4A7F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3F4A7F">
        <w:rPr>
          <w:sz w:val="28"/>
          <w:szCs w:val="28"/>
        </w:rPr>
        <w:t xml:space="preserve"> со Сталиным </w:t>
      </w:r>
      <w:r>
        <w:rPr>
          <w:sz w:val="28"/>
          <w:szCs w:val="28"/>
        </w:rPr>
        <w:t>в октябре 1943 </w:t>
      </w:r>
      <w:r w:rsidRPr="003F4A7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0380B">
        <w:rPr>
          <w:sz w:val="28"/>
          <w:szCs w:val="28"/>
        </w:rPr>
        <w:t xml:space="preserve">, </w:t>
      </w:r>
      <w:r>
        <w:rPr>
          <w:sz w:val="28"/>
          <w:szCs w:val="28"/>
        </w:rPr>
        <w:t>и пришел к мысли,</w:t>
      </w:r>
      <w:r w:rsidRPr="0080380B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его успех в этом деле </w:t>
      </w:r>
      <w:r w:rsidRPr="0080380B">
        <w:rPr>
          <w:sz w:val="28"/>
          <w:szCs w:val="28"/>
        </w:rPr>
        <w:t>буд</w:t>
      </w:r>
      <w:r>
        <w:rPr>
          <w:sz w:val="28"/>
          <w:szCs w:val="28"/>
        </w:rPr>
        <w:t xml:space="preserve">ет зависеть от того, насколько </w:t>
      </w:r>
      <w:r w:rsidRPr="0080380B">
        <w:rPr>
          <w:sz w:val="28"/>
          <w:szCs w:val="28"/>
        </w:rPr>
        <w:t xml:space="preserve">сговорчивыми окажутся </w:t>
      </w:r>
      <w:r>
        <w:rPr>
          <w:sz w:val="28"/>
          <w:szCs w:val="28"/>
        </w:rPr>
        <w:t>архиереи-обновленцы</w:t>
      </w:r>
      <w:r w:rsidRPr="0080380B">
        <w:rPr>
          <w:sz w:val="28"/>
          <w:szCs w:val="28"/>
        </w:rPr>
        <w:t xml:space="preserve"> юга России.</w:t>
      </w:r>
      <w:r>
        <w:rPr>
          <w:sz w:val="28"/>
          <w:szCs w:val="28"/>
        </w:rPr>
        <w:t xml:space="preserve"> По крайней мере, именно в мае 1944 </w:t>
      </w:r>
      <w:r w:rsidRPr="003F4A7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F4A7F">
        <w:rPr>
          <w:sz w:val="28"/>
          <w:szCs w:val="28"/>
        </w:rPr>
        <w:t xml:space="preserve"> он подготовил специальную </w:t>
      </w:r>
      <w:r>
        <w:rPr>
          <w:sz w:val="28"/>
          <w:szCs w:val="28"/>
        </w:rPr>
        <w:t>«</w:t>
      </w:r>
      <w:r w:rsidRPr="003F4A7F">
        <w:rPr>
          <w:sz w:val="28"/>
          <w:szCs w:val="28"/>
        </w:rPr>
        <w:t>Справку на первоиерарха обновленческих церквей в СССР митрополита Александра Введенского</w:t>
      </w:r>
      <w:r>
        <w:rPr>
          <w:sz w:val="28"/>
          <w:szCs w:val="28"/>
        </w:rPr>
        <w:t xml:space="preserve">»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6C6FE7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Pr="006C6FE7">
        <w:rPr>
          <w:sz w:val="28"/>
          <w:szCs w:val="28"/>
        </w:rPr>
        <w:t> 140</w:t>
      </w:r>
      <w:r>
        <w:rPr>
          <w:sz w:val="28"/>
          <w:szCs w:val="28"/>
        </w:rPr>
        <w:t>–</w:t>
      </w:r>
      <w:r w:rsidRPr="006C6FE7">
        <w:rPr>
          <w:sz w:val="28"/>
          <w:szCs w:val="28"/>
        </w:rPr>
        <w:t>140 об.]</w:t>
      </w:r>
      <w:r>
        <w:rPr>
          <w:sz w:val="28"/>
          <w:szCs w:val="28"/>
        </w:rPr>
        <w:t xml:space="preserve">, </w:t>
      </w:r>
      <w:r w:rsidRPr="003F4A7F">
        <w:rPr>
          <w:sz w:val="28"/>
          <w:szCs w:val="28"/>
        </w:rPr>
        <w:t xml:space="preserve">из </w:t>
      </w:r>
      <w:r>
        <w:rPr>
          <w:sz w:val="28"/>
          <w:szCs w:val="28"/>
        </w:rPr>
        <w:t>содержания которой</w:t>
      </w:r>
      <w:r w:rsidRPr="003F4A7F">
        <w:rPr>
          <w:sz w:val="28"/>
          <w:szCs w:val="28"/>
        </w:rPr>
        <w:t xml:space="preserve"> следовало, что </w:t>
      </w:r>
      <w:r>
        <w:rPr>
          <w:sz w:val="28"/>
          <w:szCs w:val="28"/>
        </w:rPr>
        <w:t>тот</w:t>
      </w:r>
      <w:r w:rsidRPr="003F4A7F">
        <w:rPr>
          <w:sz w:val="28"/>
          <w:szCs w:val="28"/>
        </w:rPr>
        <w:t xml:space="preserve"> окончательно потерял авторитет, своими действиями препятствует объединению обновленчества с патриаршей Церковью и даже начатые по его же инициативе переговоры о воссоединении </w:t>
      </w:r>
      <w:r w:rsidRPr="003F4A7F">
        <w:rPr>
          <w:sz w:val="28"/>
          <w:szCs w:val="28"/>
        </w:rPr>
        <w:lastRenderedPageBreak/>
        <w:t>завел в тупик из-за собственных амбиций</w:t>
      </w:r>
      <w:r>
        <w:rPr>
          <w:sz w:val="28"/>
          <w:szCs w:val="28"/>
        </w:rPr>
        <w:t xml:space="preserve"> </w:t>
      </w:r>
      <w:r w:rsidRPr="00A0693B">
        <w:rPr>
          <w:sz w:val="28"/>
          <w:szCs w:val="28"/>
        </w:rPr>
        <w:t>[3</w:t>
      </w:r>
      <w:r>
        <w:rPr>
          <w:sz w:val="28"/>
          <w:szCs w:val="28"/>
        </w:rPr>
        <w:t>4</w:t>
      </w:r>
      <w:r w:rsidRPr="00A0693B">
        <w:rPr>
          <w:sz w:val="28"/>
          <w:szCs w:val="28"/>
        </w:rPr>
        <w:t>,</w:t>
      </w:r>
      <w:r>
        <w:rPr>
          <w:sz w:val="28"/>
          <w:szCs w:val="28"/>
        </w:rPr>
        <w:t xml:space="preserve"> с.</w:t>
      </w:r>
      <w:r w:rsidRPr="00A0693B">
        <w:rPr>
          <w:sz w:val="28"/>
          <w:szCs w:val="28"/>
        </w:rPr>
        <w:t> 87</w:t>
      </w:r>
      <w:r>
        <w:rPr>
          <w:sz w:val="28"/>
          <w:szCs w:val="28"/>
        </w:rPr>
        <w:t>–</w:t>
      </w:r>
      <w:r w:rsidRPr="00A0693B">
        <w:rPr>
          <w:sz w:val="28"/>
          <w:szCs w:val="28"/>
        </w:rPr>
        <w:t>88]</w:t>
      </w:r>
      <w:r w:rsidRPr="003F4A7F">
        <w:rPr>
          <w:sz w:val="28"/>
          <w:szCs w:val="28"/>
        </w:rPr>
        <w:t>. Этот документ отложился в архиве Совета вместе с августовской докладной запиской</w:t>
      </w:r>
      <w:r>
        <w:rPr>
          <w:sz w:val="28"/>
          <w:szCs w:val="28"/>
        </w:rPr>
        <w:t xml:space="preserve">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6C6FE7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Pr="006C6FE7">
        <w:rPr>
          <w:sz w:val="28"/>
          <w:szCs w:val="28"/>
        </w:rPr>
        <w:t> 137</w:t>
      </w:r>
      <w:r>
        <w:rPr>
          <w:sz w:val="28"/>
          <w:szCs w:val="28"/>
        </w:rPr>
        <w:t>–</w:t>
      </w:r>
      <w:r w:rsidRPr="006C6FE7">
        <w:rPr>
          <w:sz w:val="28"/>
          <w:szCs w:val="28"/>
        </w:rPr>
        <w:t>139]</w:t>
      </w:r>
      <w:r w:rsidRPr="003F4A7F">
        <w:rPr>
          <w:sz w:val="28"/>
          <w:szCs w:val="28"/>
        </w:rPr>
        <w:t>, что послужило поводом к его неверной датировке</w:t>
      </w:r>
      <w:r>
        <w:rPr>
          <w:sz w:val="28"/>
          <w:szCs w:val="28"/>
        </w:rPr>
        <w:t xml:space="preserve"> </w:t>
      </w:r>
      <w:r w:rsidRPr="00A0693B">
        <w:rPr>
          <w:sz w:val="28"/>
          <w:szCs w:val="28"/>
        </w:rPr>
        <w:t>[3</w:t>
      </w:r>
      <w:r>
        <w:rPr>
          <w:sz w:val="28"/>
          <w:szCs w:val="28"/>
        </w:rPr>
        <w:t>4</w:t>
      </w:r>
      <w:r w:rsidRPr="00A0693B">
        <w:rPr>
          <w:sz w:val="28"/>
          <w:szCs w:val="28"/>
        </w:rPr>
        <w:t>, с. 88]</w:t>
      </w:r>
      <w:r w:rsidRPr="003F4A7F">
        <w:rPr>
          <w:sz w:val="28"/>
          <w:szCs w:val="28"/>
        </w:rPr>
        <w:t xml:space="preserve"> и ошибочной интерпретации</w:t>
      </w:r>
      <w:r>
        <w:rPr>
          <w:sz w:val="28"/>
          <w:szCs w:val="28"/>
        </w:rPr>
        <w:t xml:space="preserve"> </w:t>
      </w:r>
      <w:r w:rsidRPr="006C6FE7">
        <w:rPr>
          <w:sz w:val="28"/>
          <w:szCs w:val="28"/>
        </w:rPr>
        <w:t>[3</w:t>
      </w:r>
      <w:r>
        <w:rPr>
          <w:sz w:val="28"/>
          <w:szCs w:val="28"/>
        </w:rPr>
        <w:t>1</w:t>
      </w:r>
      <w:r w:rsidRPr="006C6FE7">
        <w:rPr>
          <w:sz w:val="28"/>
          <w:szCs w:val="28"/>
        </w:rPr>
        <w:t>, с. 61]</w:t>
      </w:r>
      <w:r w:rsidRPr="003F4A7F">
        <w:rPr>
          <w:sz w:val="28"/>
          <w:szCs w:val="28"/>
        </w:rPr>
        <w:t>. Однако из содержания справки видно, что она была составлена раньше докладной (</w:t>
      </w:r>
      <w:r>
        <w:rPr>
          <w:sz w:val="28"/>
          <w:szCs w:val="28"/>
        </w:rPr>
        <w:t>сведения о</w:t>
      </w:r>
      <w:r w:rsidRPr="003F4A7F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е</w:t>
      </w:r>
      <w:r w:rsidRPr="003F4A7F">
        <w:rPr>
          <w:sz w:val="28"/>
          <w:szCs w:val="28"/>
        </w:rPr>
        <w:t xml:space="preserve"> приходов в Ставропольском крае </w:t>
      </w:r>
      <w:r>
        <w:rPr>
          <w:sz w:val="28"/>
          <w:szCs w:val="28"/>
        </w:rPr>
        <w:t>в этих двух документах приводятся на основании</w:t>
      </w:r>
      <w:r w:rsidRPr="003F4A7F">
        <w:rPr>
          <w:sz w:val="28"/>
          <w:szCs w:val="28"/>
        </w:rPr>
        <w:t xml:space="preserve"> информацио</w:t>
      </w:r>
      <w:r>
        <w:rPr>
          <w:sz w:val="28"/>
          <w:szCs w:val="28"/>
        </w:rPr>
        <w:t>нного доклада за 1-й квартал 1944 </w:t>
      </w:r>
      <w:r w:rsidRPr="003F4A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D43D7">
        <w:rPr>
          <w:sz w:val="28"/>
          <w:szCs w:val="28"/>
        </w:rPr>
        <w:t>[1</w:t>
      </w:r>
      <w:r>
        <w:rPr>
          <w:sz w:val="28"/>
          <w:szCs w:val="28"/>
        </w:rPr>
        <w:t>8</w:t>
      </w:r>
      <w:r w:rsidRPr="00DD43D7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Pr="00DD43D7">
        <w:rPr>
          <w:sz w:val="28"/>
          <w:szCs w:val="28"/>
        </w:rPr>
        <w:t> 81</w:t>
      </w:r>
      <w:r>
        <w:rPr>
          <w:sz w:val="28"/>
          <w:szCs w:val="28"/>
        </w:rPr>
        <w:t>–</w:t>
      </w:r>
      <w:r w:rsidRPr="00DD43D7">
        <w:rPr>
          <w:sz w:val="28"/>
          <w:szCs w:val="28"/>
        </w:rPr>
        <w:t>85]</w:t>
      </w:r>
      <w:r>
        <w:rPr>
          <w:sz w:val="28"/>
          <w:szCs w:val="28"/>
        </w:rPr>
        <w:t xml:space="preserve"> и</w:t>
      </w:r>
      <w:r w:rsidRPr="003F4A7F">
        <w:rPr>
          <w:sz w:val="28"/>
          <w:szCs w:val="28"/>
        </w:rPr>
        <w:t xml:space="preserve"> июльск</w:t>
      </w:r>
      <w:r>
        <w:rPr>
          <w:sz w:val="28"/>
          <w:szCs w:val="28"/>
        </w:rPr>
        <w:t>ого</w:t>
      </w:r>
      <w:r w:rsidRPr="003F4A7F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 xml:space="preserve">я </w:t>
      </w:r>
      <w:r w:rsidRPr="004D6BD1">
        <w:rPr>
          <w:sz w:val="28"/>
          <w:szCs w:val="28"/>
        </w:rPr>
        <w:t>[</w:t>
      </w:r>
      <w:r>
        <w:rPr>
          <w:sz w:val="28"/>
          <w:szCs w:val="28"/>
        </w:rPr>
        <w:t>19</w:t>
      </w:r>
      <w:r w:rsidRPr="004D6BD1">
        <w:rPr>
          <w:sz w:val="28"/>
          <w:szCs w:val="28"/>
        </w:rPr>
        <w:t>,</w:t>
      </w:r>
      <w:r>
        <w:rPr>
          <w:sz w:val="28"/>
          <w:szCs w:val="28"/>
        </w:rPr>
        <w:t xml:space="preserve"> л.</w:t>
      </w:r>
      <w:r w:rsidRPr="004D6BD1">
        <w:rPr>
          <w:sz w:val="28"/>
          <w:szCs w:val="28"/>
        </w:rPr>
        <w:t> 91</w:t>
      </w:r>
      <w:r>
        <w:rPr>
          <w:sz w:val="28"/>
          <w:szCs w:val="28"/>
        </w:rPr>
        <w:t>–</w:t>
      </w:r>
      <w:r w:rsidRPr="004D6BD1">
        <w:rPr>
          <w:sz w:val="28"/>
          <w:szCs w:val="28"/>
        </w:rPr>
        <w:t>92]</w:t>
      </w:r>
      <w:r>
        <w:rPr>
          <w:sz w:val="28"/>
          <w:szCs w:val="28"/>
        </w:rPr>
        <w:t xml:space="preserve"> Н. Чудина соответственно</w:t>
      </w:r>
      <w:r w:rsidRPr="003F4A7F">
        <w:rPr>
          <w:sz w:val="28"/>
          <w:szCs w:val="28"/>
        </w:rPr>
        <w:t>). Как видно из резолюции на информационном докладе, приведенные в нем сведения были использованы руководством</w:t>
      </w:r>
      <w:r>
        <w:rPr>
          <w:sz w:val="28"/>
          <w:szCs w:val="28"/>
        </w:rPr>
        <w:t xml:space="preserve"> Совета не ранее 25 апреля 1944 </w:t>
      </w:r>
      <w:r w:rsidRPr="003F4A7F">
        <w:rPr>
          <w:sz w:val="28"/>
          <w:szCs w:val="28"/>
        </w:rPr>
        <w:t>г.</w:t>
      </w:r>
      <w:r w:rsidRPr="004D6BD1">
        <w:rPr>
          <w:sz w:val="28"/>
          <w:szCs w:val="28"/>
        </w:rPr>
        <w:t xml:space="preserve"> [1</w:t>
      </w:r>
      <w:r>
        <w:rPr>
          <w:sz w:val="28"/>
          <w:szCs w:val="28"/>
        </w:rPr>
        <w:t>8</w:t>
      </w:r>
      <w:r w:rsidRPr="004D6BD1">
        <w:rPr>
          <w:sz w:val="28"/>
          <w:szCs w:val="28"/>
        </w:rPr>
        <w:t>, л. 81]</w:t>
      </w:r>
      <w:r>
        <w:rPr>
          <w:sz w:val="28"/>
          <w:szCs w:val="28"/>
        </w:rPr>
        <w:t>.</w:t>
      </w:r>
      <w:r w:rsidRPr="003F4A7F">
        <w:rPr>
          <w:sz w:val="28"/>
          <w:szCs w:val="28"/>
        </w:rPr>
        <w:t xml:space="preserve"> За верхнюю границу создания документа можно принять сообщение о том, что Ленинградский епископ Леонид Румянцев </w:t>
      </w:r>
      <w:r>
        <w:rPr>
          <w:sz w:val="28"/>
          <w:szCs w:val="28"/>
        </w:rPr>
        <w:t>«ушел за штат». Известно, что 5 </w:t>
      </w:r>
      <w:r w:rsidRPr="003F4A7F">
        <w:rPr>
          <w:sz w:val="28"/>
          <w:szCs w:val="28"/>
        </w:rPr>
        <w:t>июня он уже обратился в Патриархию с прошением о принятии в церковное общение</w:t>
      </w:r>
      <w:r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[3</w:t>
      </w:r>
      <w:r>
        <w:rPr>
          <w:sz w:val="28"/>
          <w:szCs w:val="28"/>
        </w:rPr>
        <w:t>5</w:t>
      </w:r>
      <w:r w:rsidRPr="004D6BD1">
        <w:rPr>
          <w:sz w:val="28"/>
          <w:szCs w:val="28"/>
        </w:rPr>
        <w:t>, с. 86]</w:t>
      </w:r>
      <w:r w:rsidRPr="003F4A7F">
        <w:rPr>
          <w:sz w:val="28"/>
          <w:szCs w:val="28"/>
        </w:rPr>
        <w:t xml:space="preserve">, но Карпов этого факта еще не упоминает. </w:t>
      </w:r>
      <w:r>
        <w:rPr>
          <w:sz w:val="28"/>
          <w:szCs w:val="28"/>
        </w:rPr>
        <w:t>Отсюда и получаем приблизительную датировку – май 1944 г. Можно считать, что с этого момента А. И. Введенский стал аутсайдером и история его метаний последнего года жизни стала его личной историей.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временем, пока Г. Г. Карпов «изучал вопрос», ситуация изменилась радикально. Их майская встреча с Патриархом Сергием оказалась последней – спустя 11 дней Святейший скончался. Местоблюстителем стал митрополит Ленинградский Алексий. Прошло еще 11 дней, и 26 мая 1944 г. </w:t>
      </w:r>
      <w:r w:rsidRPr="0045600B">
        <w:rPr>
          <w:sz w:val="28"/>
          <w:szCs w:val="28"/>
        </w:rPr>
        <w:t xml:space="preserve">Священный Синод принял решение о переводе архиепископа Антония </w:t>
      </w:r>
      <w:r>
        <w:rPr>
          <w:sz w:val="28"/>
          <w:szCs w:val="28"/>
        </w:rPr>
        <w:t xml:space="preserve">(Романовского) </w:t>
      </w:r>
      <w:r w:rsidRPr="0045600B">
        <w:rPr>
          <w:sz w:val="28"/>
          <w:szCs w:val="28"/>
        </w:rPr>
        <w:t xml:space="preserve">в Николаев с титулом </w:t>
      </w:r>
      <w:r>
        <w:rPr>
          <w:sz w:val="28"/>
          <w:szCs w:val="28"/>
        </w:rPr>
        <w:t>«</w:t>
      </w:r>
      <w:r w:rsidRPr="0045600B">
        <w:rPr>
          <w:sz w:val="28"/>
          <w:szCs w:val="28"/>
        </w:rPr>
        <w:t>Николаевский и Херсонский</w:t>
      </w:r>
      <w:r>
        <w:rPr>
          <w:sz w:val="28"/>
          <w:szCs w:val="28"/>
        </w:rPr>
        <w:t>»</w:t>
      </w:r>
      <w:r w:rsidRPr="0045600B">
        <w:rPr>
          <w:sz w:val="28"/>
          <w:szCs w:val="28"/>
        </w:rPr>
        <w:t>, поручив временное управление Ставропольской епархией епископу Краснодарскому Фотию (Тапиро)</w:t>
      </w:r>
      <w:r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[1</w:t>
      </w:r>
      <w:r>
        <w:rPr>
          <w:sz w:val="28"/>
          <w:szCs w:val="28"/>
        </w:rPr>
        <w:t>7</w:t>
      </w:r>
      <w:r w:rsidRPr="004D6BD1">
        <w:rPr>
          <w:sz w:val="28"/>
          <w:szCs w:val="28"/>
        </w:rPr>
        <w:t>, л. 89]</w:t>
      </w:r>
      <w:r w:rsidRPr="0045600B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45600B">
        <w:rPr>
          <w:sz w:val="28"/>
          <w:szCs w:val="28"/>
        </w:rPr>
        <w:t xml:space="preserve">ыбор кандидатуры на </w:t>
      </w:r>
      <w:r>
        <w:rPr>
          <w:sz w:val="28"/>
          <w:szCs w:val="28"/>
        </w:rPr>
        <w:t xml:space="preserve">Николаевскую </w:t>
      </w:r>
      <w:r w:rsidRPr="0045600B">
        <w:rPr>
          <w:sz w:val="28"/>
          <w:szCs w:val="28"/>
        </w:rPr>
        <w:t xml:space="preserve">кафедру был неслучайным. Сравнивая решение </w:t>
      </w:r>
      <w:r>
        <w:rPr>
          <w:sz w:val="28"/>
          <w:szCs w:val="28"/>
        </w:rPr>
        <w:t xml:space="preserve">Священного Синода </w:t>
      </w:r>
      <w:r w:rsidRPr="0045600B">
        <w:rPr>
          <w:sz w:val="28"/>
          <w:szCs w:val="28"/>
        </w:rPr>
        <w:t xml:space="preserve">с планами почившего Патриарха, нетрудно заметить, что </w:t>
      </w:r>
      <w:r>
        <w:rPr>
          <w:sz w:val="28"/>
          <w:szCs w:val="28"/>
        </w:rPr>
        <w:t>положение</w:t>
      </w:r>
      <w:r w:rsidRPr="0045600B">
        <w:rPr>
          <w:sz w:val="28"/>
          <w:szCs w:val="28"/>
        </w:rPr>
        <w:t xml:space="preserve"> на Северном Кавказе </w:t>
      </w:r>
      <w:r>
        <w:rPr>
          <w:sz w:val="28"/>
          <w:szCs w:val="28"/>
        </w:rPr>
        <w:t>существенно менялось.</w:t>
      </w:r>
      <w:r w:rsidRPr="0045600B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</w:t>
      </w:r>
      <w:r w:rsidRPr="0045600B">
        <w:rPr>
          <w:sz w:val="28"/>
          <w:szCs w:val="28"/>
        </w:rPr>
        <w:t xml:space="preserve"> управление патриаршими приходами обеих епархий поручалось недавно рукоположенному архиерею, успевшему ранее побывать и в обновленческом, </w:t>
      </w:r>
      <w:r w:rsidRPr="0045600B">
        <w:rPr>
          <w:sz w:val="28"/>
          <w:szCs w:val="28"/>
        </w:rPr>
        <w:lastRenderedPageBreak/>
        <w:t>и в григорианском расколах.</w:t>
      </w:r>
      <w:r>
        <w:rPr>
          <w:sz w:val="28"/>
          <w:szCs w:val="28"/>
        </w:rPr>
        <w:t xml:space="preserve"> </w:t>
      </w:r>
      <w:r w:rsidRPr="0045600B">
        <w:rPr>
          <w:sz w:val="28"/>
          <w:szCs w:val="28"/>
        </w:rPr>
        <w:t xml:space="preserve">Очевидно, </w:t>
      </w:r>
      <w:r>
        <w:rPr>
          <w:sz w:val="28"/>
          <w:szCs w:val="28"/>
        </w:rPr>
        <w:t>п</w:t>
      </w:r>
      <w:r w:rsidRPr="0045600B">
        <w:rPr>
          <w:sz w:val="28"/>
          <w:szCs w:val="28"/>
        </w:rPr>
        <w:t>редседатель Совета, пользуясь моментом, попытался осуществить сво</w:t>
      </w:r>
      <w:r>
        <w:rPr>
          <w:sz w:val="28"/>
          <w:szCs w:val="28"/>
        </w:rPr>
        <w:t>ю модель объединения:</w:t>
      </w:r>
      <w:r w:rsidRPr="0080380B">
        <w:rPr>
          <w:sz w:val="28"/>
          <w:szCs w:val="28"/>
        </w:rPr>
        <w:t xml:space="preserve"> </w:t>
      </w:r>
      <w:r>
        <w:rPr>
          <w:sz w:val="28"/>
          <w:szCs w:val="28"/>
        </w:rPr>
        <w:t>епископ Фотий был слабым конкурентом</w:t>
      </w:r>
      <w:r w:rsidRPr="001A2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Иванова и Кожина, и в случае их перехода в патриаршую Церковь и последующего рукоположения за ними теперь могли </w:t>
      </w:r>
      <w:r w:rsidRPr="0080380B">
        <w:rPr>
          <w:sz w:val="28"/>
          <w:szCs w:val="28"/>
        </w:rPr>
        <w:t>сохранить</w:t>
      </w:r>
      <w:r>
        <w:rPr>
          <w:sz w:val="28"/>
          <w:szCs w:val="28"/>
        </w:rPr>
        <w:t>ся прежние</w:t>
      </w:r>
      <w:r w:rsidRPr="00803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архиерейские </w:t>
      </w:r>
      <w:r w:rsidRPr="0080380B">
        <w:rPr>
          <w:sz w:val="28"/>
          <w:szCs w:val="28"/>
        </w:rPr>
        <w:t xml:space="preserve">кафедры. </w:t>
      </w:r>
      <w:r>
        <w:rPr>
          <w:sz w:val="28"/>
          <w:szCs w:val="28"/>
        </w:rPr>
        <w:t xml:space="preserve">Такая перспектива обеспечивала перенесение анклава предельно управляемого духовенства на новую почву практически без потерь и устраняла основанные на личных амбициях препятствия к воссоединению (Кожин и Иванов могли быть приняты в Православную Церковь только в пресвитерском сане). Однако в рамках локального сообщества подобная схема воссоединения фактически означала подчинение патриарших приходов обновленческому епископу. Особенно если учесть нравственный уровень мотивации некоторых обновленческих иерархов при переходе в патриаршую Церковь. 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острый для Кавказского региона момент ситуация вновь приняла неожиданный оборот: теперь тяжело заболел и не смог выехать в Николаев архиепископ Антоний. Интересно, что в воспоминаниях его духовных чад этот эпизод напрямую увязывается с ночным визитом неких священнослужителей-обновленцев, которые, «угрожая, стали требовать, чтобы Владыка вернул им право священнослужения»: схимонахиня Херувима, знавшая архиепископа Антония в те годы, говорила, что из-за сильных переживаний «наутро его парализовало»</w:t>
      </w:r>
      <w:r w:rsidRPr="006C32DD">
        <w:rPr>
          <w:sz w:val="28"/>
          <w:szCs w:val="28"/>
        </w:rPr>
        <w:t xml:space="preserve"> </w:t>
      </w:r>
      <w:r w:rsidRPr="00F936A4">
        <w:rPr>
          <w:sz w:val="28"/>
          <w:szCs w:val="28"/>
        </w:rPr>
        <w:t>[</w:t>
      </w:r>
      <w:r w:rsidRPr="00A0693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A0693B">
        <w:rPr>
          <w:sz w:val="28"/>
          <w:szCs w:val="28"/>
        </w:rPr>
        <w:t>, с. 61</w:t>
      </w:r>
      <w:r w:rsidRPr="00F936A4">
        <w:rPr>
          <w:sz w:val="28"/>
          <w:szCs w:val="28"/>
        </w:rPr>
        <w:t>]</w:t>
      </w:r>
      <w:r>
        <w:rPr>
          <w:sz w:val="28"/>
          <w:szCs w:val="28"/>
        </w:rPr>
        <w:t xml:space="preserve">. Ввиду своего болезненного состояния архиепископ телеграфировал просьбу об освобождении его от нового назначения. Священный Синод отклонил это прошение 14 июля 1944 г. по настоянию Экзарха Украины, который заявил о необходимости скорейшего замещения Николаевской и Херсонской кафедры архиереем из украинцев </w:t>
      </w:r>
      <w:r w:rsidRPr="004D6BD1">
        <w:rPr>
          <w:sz w:val="28"/>
          <w:szCs w:val="28"/>
        </w:rPr>
        <w:t>[1</w:t>
      </w:r>
      <w:r>
        <w:rPr>
          <w:sz w:val="28"/>
          <w:szCs w:val="28"/>
        </w:rPr>
        <w:t>7</w:t>
      </w:r>
      <w:r w:rsidRPr="004D6BD1">
        <w:rPr>
          <w:sz w:val="28"/>
          <w:szCs w:val="28"/>
        </w:rPr>
        <w:t>, л. 97]</w:t>
      </w:r>
      <w:r>
        <w:rPr>
          <w:sz w:val="28"/>
          <w:szCs w:val="28"/>
        </w:rPr>
        <w:t>. Однако решение Синода не было приведено в исполнение, и положение Ставропольской кафедры оставалось неопределенным все лето и сентябрь 1944 г.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Г. Г. Карпов с июня по сентябрь 1944 г. разрабатывал новый сценарий объединения. Во-первых, он продолжил изучение вопроса о </w:t>
      </w:r>
      <w:r>
        <w:rPr>
          <w:sz w:val="28"/>
          <w:szCs w:val="28"/>
        </w:rPr>
        <w:lastRenderedPageBreak/>
        <w:t>положении обновленчества в регионах. 20 июня был</w:t>
      </w:r>
      <w:r w:rsidRPr="009B39C4">
        <w:rPr>
          <w:sz w:val="28"/>
          <w:szCs w:val="28"/>
        </w:rPr>
        <w:t xml:space="preserve"> разосла</w:t>
      </w:r>
      <w:r>
        <w:rPr>
          <w:sz w:val="28"/>
          <w:szCs w:val="28"/>
        </w:rPr>
        <w:t>н</w:t>
      </w:r>
      <w:r w:rsidRPr="009B39C4">
        <w:rPr>
          <w:sz w:val="28"/>
          <w:szCs w:val="28"/>
        </w:rPr>
        <w:t xml:space="preserve"> соответствующий запрос уполномоченным </w:t>
      </w:r>
      <w:r>
        <w:rPr>
          <w:sz w:val="28"/>
          <w:szCs w:val="28"/>
        </w:rPr>
        <w:t>на места</w:t>
      </w:r>
      <w:r w:rsidRPr="009B39C4">
        <w:rPr>
          <w:sz w:val="28"/>
          <w:szCs w:val="28"/>
        </w:rPr>
        <w:t xml:space="preserve">. </w:t>
      </w:r>
      <w:r>
        <w:rPr>
          <w:sz w:val="28"/>
          <w:szCs w:val="28"/>
        </w:rPr>
        <w:t>Как выяснилось, две епархии Северного Кавказа</w:t>
      </w:r>
      <w:r w:rsidRPr="006C73DB">
        <w:rPr>
          <w:sz w:val="28"/>
          <w:szCs w:val="28"/>
        </w:rPr>
        <w:t xml:space="preserve"> составлял</w:t>
      </w:r>
      <w:r>
        <w:rPr>
          <w:sz w:val="28"/>
          <w:szCs w:val="28"/>
        </w:rPr>
        <w:t>и</w:t>
      </w:r>
      <w:r w:rsidRPr="006C73DB">
        <w:rPr>
          <w:sz w:val="28"/>
          <w:szCs w:val="28"/>
        </w:rPr>
        <w:t xml:space="preserve"> уже 87% в обще</w:t>
      </w:r>
      <w:r>
        <w:rPr>
          <w:sz w:val="28"/>
          <w:szCs w:val="28"/>
        </w:rPr>
        <w:t xml:space="preserve">м числе обновленческих приходов. 3 августа на кустовом совещании в г. Ростове-на-Дону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6C6FE7">
        <w:rPr>
          <w:sz w:val="28"/>
          <w:szCs w:val="28"/>
        </w:rPr>
        <w:t>, л. 168]</w:t>
      </w:r>
      <w:r w:rsidRPr="00A6203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Совета по делам Русской Православной Церкви К. А. Зайцев озвучил уполномоченным</w:t>
      </w:r>
      <w:r w:rsidRPr="009B39C4">
        <w:rPr>
          <w:sz w:val="28"/>
          <w:szCs w:val="28"/>
        </w:rPr>
        <w:t xml:space="preserve"> </w:t>
      </w:r>
      <w:r>
        <w:rPr>
          <w:sz w:val="28"/>
          <w:szCs w:val="28"/>
        </w:rPr>
        <w:t>в южных регионах рекомендацию «</w:t>
      </w:r>
      <w:r w:rsidRPr="00A62037">
        <w:rPr>
          <w:sz w:val="28"/>
          <w:szCs w:val="28"/>
        </w:rPr>
        <w:t>действовать не снизу, а сверху</w:t>
      </w:r>
      <w:r>
        <w:rPr>
          <w:sz w:val="28"/>
          <w:szCs w:val="28"/>
        </w:rPr>
        <w:t xml:space="preserve">»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6C6FE7">
        <w:rPr>
          <w:sz w:val="28"/>
          <w:szCs w:val="28"/>
        </w:rPr>
        <w:t>, л. 33]</w:t>
      </w:r>
      <w:r>
        <w:rPr>
          <w:sz w:val="28"/>
          <w:szCs w:val="28"/>
        </w:rPr>
        <w:t>, а</w:t>
      </w:r>
      <w:r w:rsidRPr="009B39C4">
        <w:rPr>
          <w:sz w:val="28"/>
          <w:szCs w:val="28"/>
        </w:rPr>
        <w:t xml:space="preserve"> </w:t>
      </w:r>
      <w:r>
        <w:rPr>
          <w:sz w:val="28"/>
          <w:szCs w:val="28"/>
        </w:rPr>
        <w:t>15 августа 1944 </w:t>
      </w:r>
      <w:r w:rsidRPr="006C73D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сам Карпов представил </w:t>
      </w:r>
      <w:r w:rsidRPr="006C73DB">
        <w:rPr>
          <w:sz w:val="28"/>
          <w:szCs w:val="28"/>
        </w:rPr>
        <w:t>на рассмотрение Сталина, Молотова и Берии докладную записку</w:t>
      </w:r>
      <w:r>
        <w:rPr>
          <w:sz w:val="28"/>
          <w:szCs w:val="28"/>
        </w:rPr>
        <w:t xml:space="preserve">, в которой </w:t>
      </w:r>
      <w:r w:rsidRPr="006C73DB">
        <w:rPr>
          <w:sz w:val="28"/>
          <w:szCs w:val="28"/>
        </w:rPr>
        <w:t xml:space="preserve">сообщал, что </w:t>
      </w:r>
      <w:r>
        <w:rPr>
          <w:sz w:val="28"/>
          <w:szCs w:val="28"/>
        </w:rPr>
        <w:t>«</w:t>
      </w:r>
      <w:r w:rsidRPr="006C73DB">
        <w:rPr>
          <w:sz w:val="28"/>
          <w:szCs w:val="28"/>
        </w:rPr>
        <w:t>в результате самораспада большинство обновленческих церковных приходов и духовенства, в том числе и епис</w:t>
      </w:r>
      <w:r>
        <w:rPr>
          <w:sz w:val="28"/>
          <w:szCs w:val="28"/>
        </w:rPr>
        <w:t>копата, в первом полугодии 1944 </w:t>
      </w:r>
      <w:r w:rsidRPr="006C73DB">
        <w:rPr>
          <w:sz w:val="28"/>
          <w:szCs w:val="28"/>
        </w:rPr>
        <w:t>г. вышло из обновленческой и присоединилось к патриаршей церкви</w:t>
      </w:r>
      <w:r>
        <w:rPr>
          <w:sz w:val="28"/>
          <w:szCs w:val="28"/>
        </w:rPr>
        <w:t xml:space="preserve">» </w:t>
      </w:r>
      <w:r w:rsidRPr="00A0693B">
        <w:rPr>
          <w:sz w:val="28"/>
          <w:szCs w:val="28"/>
        </w:rPr>
        <w:t>[3</w:t>
      </w:r>
      <w:r>
        <w:rPr>
          <w:sz w:val="28"/>
          <w:szCs w:val="28"/>
        </w:rPr>
        <w:t>4</w:t>
      </w:r>
      <w:r w:rsidRPr="00A0693B">
        <w:rPr>
          <w:sz w:val="28"/>
          <w:szCs w:val="28"/>
        </w:rPr>
        <w:t>, с. 86]</w:t>
      </w:r>
      <w:r>
        <w:rPr>
          <w:sz w:val="28"/>
          <w:szCs w:val="28"/>
        </w:rPr>
        <w:t xml:space="preserve">. В завершение своей докладной председатель Совета предлагал </w:t>
      </w:r>
      <w:r w:rsidRPr="006C73DB">
        <w:rPr>
          <w:sz w:val="28"/>
          <w:szCs w:val="28"/>
        </w:rPr>
        <w:t>конкретны</w:t>
      </w:r>
      <w:r>
        <w:rPr>
          <w:sz w:val="28"/>
          <w:szCs w:val="28"/>
        </w:rPr>
        <w:t>е</w:t>
      </w:r>
      <w:r w:rsidRPr="006C73DB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6C73DB">
        <w:rPr>
          <w:sz w:val="28"/>
          <w:szCs w:val="28"/>
        </w:rPr>
        <w:t xml:space="preserve"> по ускорению процесса распада обновленчества: </w:t>
      </w:r>
      <w:r>
        <w:rPr>
          <w:sz w:val="28"/>
          <w:szCs w:val="28"/>
        </w:rPr>
        <w:t>«…</w:t>
      </w:r>
      <w:r w:rsidRPr="006C73DB">
        <w:rPr>
          <w:sz w:val="28"/>
          <w:szCs w:val="28"/>
        </w:rPr>
        <w:t>обновленческий Ставропольский митрополит Василий Кожин и Краснодарский архиепископ Владимир Иванов могут обратиться к оставшемуся обновленческому духовенству с обращением о разрыве связей с митрополитом Александром Введенским на почве его аморального поведения и с рекомендацией последовать их примеру и перейти в патриаршую церковь</w:t>
      </w:r>
      <w:r>
        <w:rPr>
          <w:sz w:val="28"/>
          <w:szCs w:val="28"/>
        </w:rPr>
        <w:t xml:space="preserve">» </w:t>
      </w:r>
      <w:r w:rsidRPr="00A0693B">
        <w:rPr>
          <w:sz w:val="28"/>
          <w:szCs w:val="28"/>
        </w:rPr>
        <w:t>[3</w:t>
      </w:r>
      <w:r>
        <w:rPr>
          <w:sz w:val="28"/>
          <w:szCs w:val="28"/>
        </w:rPr>
        <w:t>4</w:t>
      </w:r>
      <w:r w:rsidRPr="00A0693B">
        <w:rPr>
          <w:sz w:val="28"/>
          <w:szCs w:val="28"/>
        </w:rPr>
        <w:t>,</w:t>
      </w:r>
      <w:r>
        <w:rPr>
          <w:sz w:val="28"/>
          <w:szCs w:val="28"/>
        </w:rPr>
        <w:t xml:space="preserve"> с.</w:t>
      </w:r>
      <w:r w:rsidRPr="00A0693B">
        <w:rPr>
          <w:sz w:val="28"/>
          <w:szCs w:val="28"/>
        </w:rPr>
        <w:t> 86</w:t>
      </w:r>
      <w:r>
        <w:rPr>
          <w:sz w:val="28"/>
          <w:szCs w:val="28"/>
        </w:rPr>
        <w:t>–</w:t>
      </w:r>
      <w:r w:rsidRPr="00A0693B">
        <w:rPr>
          <w:sz w:val="28"/>
          <w:szCs w:val="28"/>
        </w:rPr>
        <w:t>87]</w:t>
      </w:r>
      <w:r w:rsidRPr="006C73DB">
        <w:rPr>
          <w:sz w:val="28"/>
          <w:szCs w:val="28"/>
        </w:rPr>
        <w:t>.</w:t>
      </w:r>
    </w:p>
    <w:p w:rsidR="0029495D" w:rsidRPr="00C129E1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Совета и </w:t>
      </w:r>
      <w:r w:rsidRPr="00C129E1">
        <w:rPr>
          <w:sz w:val="28"/>
          <w:szCs w:val="28"/>
        </w:rPr>
        <w:t xml:space="preserve">лидеры раскольников </w:t>
      </w:r>
      <w:r>
        <w:rPr>
          <w:sz w:val="28"/>
          <w:szCs w:val="28"/>
        </w:rPr>
        <w:t>на местах</w:t>
      </w:r>
      <w:r w:rsidRPr="00C129E1">
        <w:rPr>
          <w:sz w:val="28"/>
          <w:szCs w:val="28"/>
        </w:rPr>
        <w:t xml:space="preserve"> уже </w:t>
      </w:r>
      <w:r>
        <w:rPr>
          <w:sz w:val="28"/>
          <w:szCs w:val="28"/>
        </w:rPr>
        <w:t xml:space="preserve">были </w:t>
      </w:r>
      <w:r w:rsidRPr="00C129E1">
        <w:rPr>
          <w:sz w:val="28"/>
          <w:szCs w:val="28"/>
        </w:rPr>
        <w:t xml:space="preserve">готовы к </w:t>
      </w:r>
      <w:r>
        <w:rPr>
          <w:sz w:val="28"/>
          <w:szCs w:val="28"/>
        </w:rPr>
        <w:t>реализации такого сценария</w:t>
      </w:r>
      <w:r w:rsidRPr="00C129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Через три дня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6C6FE7">
        <w:rPr>
          <w:sz w:val="28"/>
          <w:szCs w:val="28"/>
        </w:rPr>
        <w:t>, л. 16]</w:t>
      </w:r>
      <w:r>
        <w:rPr>
          <w:sz w:val="28"/>
          <w:szCs w:val="28"/>
        </w:rPr>
        <w:t xml:space="preserve"> Карпов </w:t>
      </w:r>
      <w:r w:rsidRPr="000F6478">
        <w:rPr>
          <w:sz w:val="28"/>
          <w:szCs w:val="28"/>
        </w:rPr>
        <w:t>ознакомился</w:t>
      </w:r>
      <w:r w:rsidRPr="00550CC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6478">
        <w:rPr>
          <w:sz w:val="28"/>
          <w:szCs w:val="28"/>
        </w:rPr>
        <w:t xml:space="preserve"> докладной записк</w:t>
      </w:r>
      <w:r>
        <w:rPr>
          <w:sz w:val="28"/>
          <w:szCs w:val="28"/>
        </w:rPr>
        <w:t xml:space="preserve">ой краснодарского уполномоченного Кириллова </w:t>
      </w:r>
      <w:r w:rsidRPr="000F6478">
        <w:rPr>
          <w:sz w:val="28"/>
          <w:szCs w:val="28"/>
        </w:rPr>
        <w:t xml:space="preserve">по итогам работы с февраля по </w:t>
      </w:r>
      <w:r>
        <w:rPr>
          <w:sz w:val="28"/>
          <w:szCs w:val="28"/>
        </w:rPr>
        <w:t>июль 1944 </w:t>
      </w:r>
      <w:r w:rsidRPr="000F6478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0F6478">
        <w:rPr>
          <w:sz w:val="28"/>
          <w:szCs w:val="28"/>
        </w:rPr>
        <w:t xml:space="preserve"> </w:t>
      </w:r>
      <w:r>
        <w:rPr>
          <w:sz w:val="28"/>
          <w:szCs w:val="28"/>
        </w:rPr>
        <w:t>где тот предлагал</w:t>
      </w:r>
      <w:r w:rsidRPr="000F6478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0F6478">
        <w:rPr>
          <w:sz w:val="28"/>
          <w:szCs w:val="28"/>
        </w:rPr>
        <w:t xml:space="preserve">В связи со специфическими обстоятельствами, сложившимися на Кубани, переход обновленцев в патриаршую церковь целесообразно провести всей обновленческой епархией в целом </w:t>
      </w:r>
      <w:r>
        <w:rPr>
          <w:sz w:val="28"/>
          <w:szCs w:val="28"/>
        </w:rPr>
        <w:t>(</w:t>
      </w:r>
      <w:r w:rsidRPr="000F6478">
        <w:rPr>
          <w:sz w:val="28"/>
          <w:szCs w:val="28"/>
        </w:rPr>
        <w:t xml:space="preserve">подчеркнуто в тексте с пометкой </w:t>
      </w:r>
      <w:r>
        <w:rPr>
          <w:sz w:val="28"/>
          <w:szCs w:val="28"/>
        </w:rPr>
        <w:t xml:space="preserve">Карпова </w:t>
      </w:r>
      <w:r w:rsidRPr="000F6478">
        <w:rPr>
          <w:sz w:val="28"/>
          <w:szCs w:val="28"/>
        </w:rPr>
        <w:t xml:space="preserve">на полях: </w:t>
      </w:r>
      <w:r>
        <w:rPr>
          <w:sz w:val="28"/>
          <w:szCs w:val="28"/>
        </w:rPr>
        <w:t>«</w:t>
      </w:r>
      <w:r w:rsidRPr="000F6478">
        <w:rPr>
          <w:sz w:val="28"/>
          <w:szCs w:val="28"/>
        </w:rPr>
        <w:t>Принимаются персонально</w:t>
      </w:r>
      <w:r>
        <w:rPr>
          <w:sz w:val="28"/>
          <w:szCs w:val="28"/>
        </w:rPr>
        <w:t xml:space="preserve">». – </w:t>
      </w:r>
      <w:r>
        <w:rPr>
          <w:i/>
          <w:sz w:val="28"/>
          <w:szCs w:val="28"/>
        </w:rPr>
        <w:t>С</w:t>
      </w:r>
      <w:r w:rsidRPr="00E408E5">
        <w:rPr>
          <w:i/>
          <w:sz w:val="28"/>
          <w:szCs w:val="28"/>
        </w:rPr>
        <w:t>вящ. Е. Ш.</w:t>
      </w:r>
      <w:r w:rsidRPr="000F6478">
        <w:rPr>
          <w:sz w:val="28"/>
          <w:szCs w:val="28"/>
        </w:rPr>
        <w:t xml:space="preserve">), во главе с епископом Владимиром, причем в качестве Управляющего епархией желательно иметь Владимира с одновременным переводом </w:t>
      </w:r>
      <w:r>
        <w:rPr>
          <w:sz w:val="28"/>
          <w:szCs w:val="28"/>
        </w:rPr>
        <w:t xml:space="preserve">епископа Фотия в другую епархию»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6C6FE7">
        <w:rPr>
          <w:sz w:val="28"/>
          <w:szCs w:val="28"/>
        </w:rPr>
        <w:t>, л. 17]</w:t>
      </w:r>
      <w:r w:rsidRPr="000F6478">
        <w:rPr>
          <w:sz w:val="28"/>
          <w:szCs w:val="28"/>
        </w:rPr>
        <w:t xml:space="preserve">. </w:t>
      </w:r>
      <w:r>
        <w:rPr>
          <w:sz w:val="28"/>
          <w:szCs w:val="28"/>
        </w:rPr>
        <w:t>Через месяц</w:t>
      </w:r>
      <w:r w:rsidRPr="00C129E1">
        <w:rPr>
          <w:sz w:val="28"/>
          <w:szCs w:val="28"/>
        </w:rPr>
        <w:t xml:space="preserve"> из Ставрополя </w:t>
      </w:r>
      <w:r>
        <w:rPr>
          <w:sz w:val="28"/>
          <w:szCs w:val="28"/>
        </w:rPr>
        <w:t xml:space="preserve">тоже </w:t>
      </w:r>
      <w:r w:rsidRPr="00C129E1">
        <w:rPr>
          <w:sz w:val="28"/>
          <w:szCs w:val="28"/>
        </w:rPr>
        <w:t xml:space="preserve">поступил обнадеживающий </w:t>
      </w:r>
      <w:r w:rsidRPr="00C129E1">
        <w:rPr>
          <w:sz w:val="28"/>
          <w:szCs w:val="28"/>
        </w:rPr>
        <w:lastRenderedPageBreak/>
        <w:t xml:space="preserve">сигнал. </w:t>
      </w:r>
      <w:r>
        <w:rPr>
          <w:sz w:val="28"/>
          <w:szCs w:val="28"/>
        </w:rPr>
        <w:t>Уполномоченный Н. А. </w:t>
      </w:r>
      <w:r w:rsidRPr="00C129E1">
        <w:rPr>
          <w:sz w:val="28"/>
          <w:szCs w:val="28"/>
        </w:rPr>
        <w:t xml:space="preserve">Чудин сообщал, что после </w:t>
      </w:r>
      <w:r>
        <w:rPr>
          <w:sz w:val="28"/>
          <w:szCs w:val="28"/>
        </w:rPr>
        <w:t>р</w:t>
      </w:r>
      <w:r w:rsidRPr="00C129E1">
        <w:rPr>
          <w:sz w:val="28"/>
          <w:szCs w:val="28"/>
        </w:rPr>
        <w:t xml:space="preserve">остовского совещания он </w:t>
      </w:r>
      <w:r>
        <w:rPr>
          <w:sz w:val="28"/>
          <w:szCs w:val="28"/>
        </w:rPr>
        <w:t>«</w:t>
      </w:r>
      <w:r w:rsidRPr="00C129E1">
        <w:rPr>
          <w:sz w:val="28"/>
          <w:szCs w:val="28"/>
        </w:rPr>
        <w:t>между прочим, окольным путем, щупал почву</w:t>
      </w:r>
      <w:r>
        <w:rPr>
          <w:sz w:val="28"/>
          <w:szCs w:val="28"/>
        </w:rPr>
        <w:t>»</w:t>
      </w:r>
      <w:r w:rsidRPr="00C129E1">
        <w:rPr>
          <w:sz w:val="28"/>
          <w:szCs w:val="28"/>
        </w:rPr>
        <w:t xml:space="preserve"> о переходе всех обновленческих приходов Ставропольского края </w:t>
      </w:r>
      <w:r>
        <w:rPr>
          <w:sz w:val="28"/>
          <w:szCs w:val="28"/>
        </w:rPr>
        <w:t>«</w:t>
      </w:r>
      <w:r w:rsidRPr="00C129E1">
        <w:rPr>
          <w:sz w:val="28"/>
          <w:szCs w:val="28"/>
        </w:rPr>
        <w:t>в патриаршее течение</w:t>
      </w:r>
      <w:r>
        <w:rPr>
          <w:sz w:val="28"/>
          <w:szCs w:val="28"/>
        </w:rPr>
        <w:t xml:space="preserve">». И </w:t>
      </w:r>
      <w:r w:rsidRPr="00C129E1">
        <w:rPr>
          <w:sz w:val="28"/>
          <w:szCs w:val="28"/>
        </w:rPr>
        <w:t xml:space="preserve">Кожин ответил ему: </w:t>
      </w:r>
      <w:r>
        <w:rPr>
          <w:sz w:val="28"/>
          <w:szCs w:val="28"/>
        </w:rPr>
        <w:t>«</w:t>
      </w:r>
      <w:r w:rsidRPr="00C129E1">
        <w:rPr>
          <w:sz w:val="28"/>
          <w:szCs w:val="28"/>
        </w:rPr>
        <w:t>Я, конечно, не возражал бы, тем более не возражал, если бы я остался руководителем патриарших церквей на Ставрополье. Обновленчество в неясном положении. Как Введенский решает о нас, я не знаю. Но если это будет в интересах государства, т.</w:t>
      </w:r>
      <w:r>
        <w:rPr>
          <w:sz w:val="28"/>
          <w:szCs w:val="28"/>
        </w:rPr>
        <w:t> </w:t>
      </w:r>
      <w:r w:rsidRPr="00C129E1">
        <w:rPr>
          <w:sz w:val="28"/>
          <w:szCs w:val="28"/>
        </w:rPr>
        <w:t>е. наш переход в патриаршество, то готов это сделать хоть сегодня</w:t>
      </w:r>
      <w:r>
        <w:rPr>
          <w:sz w:val="28"/>
          <w:szCs w:val="28"/>
        </w:rPr>
        <w:t xml:space="preserve">»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6C6FE7">
        <w:rPr>
          <w:sz w:val="28"/>
          <w:szCs w:val="28"/>
        </w:rPr>
        <w:t>, л. 33]</w:t>
      </w:r>
      <w:r w:rsidRPr="00C129E1">
        <w:rPr>
          <w:sz w:val="28"/>
          <w:szCs w:val="28"/>
        </w:rPr>
        <w:t>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того же архивного документа следует, что на 24 сентября 1944 г. ставропольский уполномоченный еще не имел указаний Совета об обновленчестве на Ставрополье. Н</w:t>
      </w:r>
      <w:r w:rsidRPr="001975AC">
        <w:rPr>
          <w:sz w:val="28"/>
          <w:szCs w:val="28"/>
        </w:rPr>
        <w:t>е</w:t>
      </w:r>
      <w:r>
        <w:rPr>
          <w:sz w:val="28"/>
          <w:szCs w:val="28"/>
        </w:rPr>
        <w:t xml:space="preserve"> означает ли это, что полученный Карповым ответ «сверху» предусматривал, что выход Кожина и Иванова из раскола должен был пройти без вмешательства уполномоченных Совета? Дело в том, что на сегодня не</w:t>
      </w:r>
      <w:r w:rsidRPr="001975AC">
        <w:rPr>
          <w:sz w:val="28"/>
          <w:szCs w:val="28"/>
        </w:rPr>
        <w:t xml:space="preserve">известно, какие указания получил сам Карпов от руководящей группы Политбюро. Экземпляр </w:t>
      </w:r>
      <w:r>
        <w:rPr>
          <w:sz w:val="28"/>
          <w:szCs w:val="28"/>
        </w:rPr>
        <w:t>его</w:t>
      </w:r>
      <w:r w:rsidRPr="001975AC">
        <w:rPr>
          <w:sz w:val="28"/>
          <w:szCs w:val="28"/>
        </w:rPr>
        <w:t xml:space="preserve"> докладной записки</w:t>
      </w:r>
      <w:r>
        <w:rPr>
          <w:sz w:val="28"/>
          <w:szCs w:val="28"/>
        </w:rPr>
        <w:t xml:space="preserve"> от 15 августа</w:t>
      </w:r>
      <w:r w:rsidRPr="001975AC">
        <w:rPr>
          <w:sz w:val="28"/>
          <w:szCs w:val="28"/>
        </w:rPr>
        <w:t>, н</w:t>
      </w:r>
      <w:r>
        <w:rPr>
          <w:sz w:val="28"/>
          <w:szCs w:val="28"/>
        </w:rPr>
        <w:t xml:space="preserve">аправленный в СНК И. Сталину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6C6FE7">
        <w:rPr>
          <w:sz w:val="28"/>
          <w:szCs w:val="28"/>
        </w:rPr>
        <w:t>, л. 66</w:t>
      </w:r>
      <w:r>
        <w:rPr>
          <w:sz w:val="28"/>
          <w:szCs w:val="28"/>
        </w:rPr>
        <w:t>–</w:t>
      </w:r>
      <w:r w:rsidRPr="006C6FE7">
        <w:rPr>
          <w:sz w:val="28"/>
          <w:szCs w:val="28"/>
        </w:rPr>
        <w:t>67]</w:t>
      </w:r>
      <w:r w:rsidRPr="001975AC">
        <w:rPr>
          <w:sz w:val="28"/>
          <w:szCs w:val="28"/>
        </w:rPr>
        <w:t xml:space="preserve">, не содержит каких-либо резолюций, а также указаний по существу вопроса. </w:t>
      </w:r>
      <w:r w:rsidRPr="000F6478">
        <w:rPr>
          <w:sz w:val="28"/>
          <w:szCs w:val="28"/>
        </w:rPr>
        <w:t>В фонд</w:t>
      </w:r>
      <w:r>
        <w:rPr>
          <w:sz w:val="28"/>
          <w:szCs w:val="28"/>
        </w:rPr>
        <w:t>е</w:t>
      </w:r>
      <w:r w:rsidRPr="000F6478">
        <w:rPr>
          <w:sz w:val="28"/>
          <w:szCs w:val="28"/>
        </w:rPr>
        <w:t xml:space="preserve"> Совета по делам Русской Православной Церкви </w:t>
      </w:r>
      <w:r>
        <w:rPr>
          <w:sz w:val="28"/>
          <w:szCs w:val="28"/>
        </w:rPr>
        <w:t xml:space="preserve">этот документ сохранился в двух экземплярах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6C6FE7">
        <w:rPr>
          <w:sz w:val="28"/>
          <w:szCs w:val="28"/>
        </w:rPr>
        <w:t>, л. 137 и</w:t>
      </w:r>
      <w:r>
        <w:rPr>
          <w:sz w:val="28"/>
          <w:szCs w:val="28"/>
        </w:rPr>
        <w:t xml:space="preserve"> л.</w:t>
      </w:r>
      <w:r w:rsidRPr="006C6FE7">
        <w:rPr>
          <w:sz w:val="28"/>
          <w:szCs w:val="28"/>
        </w:rPr>
        <w:t> 296</w:t>
      </w:r>
      <w:r>
        <w:rPr>
          <w:sz w:val="28"/>
          <w:szCs w:val="28"/>
        </w:rPr>
        <w:t>–</w:t>
      </w:r>
      <w:r w:rsidRPr="006C6FE7">
        <w:rPr>
          <w:sz w:val="28"/>
          <w:szCs w:val="28"/>
        </w:rPr>
        <w:t>298]</w:t>
      </w:r>
      <w:r>
        <w:rPr>
          <w:sz w:val="28"/>
          <w:szCs w:val="28"/>
        </w:rPr>
        <w:t>; один из них содержит пометки красным карандашом и сопровожден небольшим клочком бумаги, на котором написано: «</w:t>
      </w:r>
      <w:r w:rsidRPr="000918E0">
        <w:rPr>
          <w:sz w:val="28"/>
          <w:szCs w:val="28"/>
        </w:rPr>
        <w:t xml:space="preserve">Тов. Карпов, Возвращаю эту записку. Как </w:t>
      </w:r>
      <w:r>
        <w:rPr>
          <w:sz w:val="28"/>
          <w:szCs w:val="28"/>
        </w:rPr>
        <w:t>условились</w:t>
      </w:r>
      <w:r w:rsidRPr="000918E0">
        <w:rPr>
          <w:sz w:val="28"/>
          <w:szCs w:val="28"/>
        </w:rPr>
        <w:t xml:space="preserve"> прошу изложить лично, когда будете на приеме </w:t>
      </w:r>
      <w:r>
        <w:rPr>
          <w:sz w:val="28"/>
          <w:szCs w:val="28"/>
        </w:rPr>
        <w:t>у т. </w:t>
      </w:r>
      <w:r w:rsidRPr="000918E0">
        <w:rPr>
          <w:sz w:val="28"/>
          <w:szCs w:val="28"/>
        </w:rPr>
        <w:t>Молотова (установить автограф, к сожалению, не удалось</w:t>
      </w:r>
      <w:r>
        <w:rPr>
          <w:sz w:val="28"/>
          <w:szCs w:val="28"/>
        </w:rPr>
        <w:t xml:space="preserve">. – </w:t>
      </w:r>
      <w:r>
        <w:rPr>
          <w:i/>
          <w:sz w:val="28"/>
          <w:szCs w:val="28"/>
        </w:rPr>
        <w:t>С</w:t>
      </w:r>
      <w:r w:rsidRPr="000918E0">
        <w:rPr>
          <w:i/>
          <w:sz w:val="28"/>
          <w:szCs w:val="28"/>
        </w:rPr>
        <w:t>вящ. Е. Ш.</w:t>
      </w:r>
      <w:r w:rsidRPr="000918E0">
        <w:rPr>
          <w:sz w:val="28"/>
          <w:szCs w:val="28"/>
        </w:rPr>
        <w:t>)</w:t>
      </w:r>
      <w:r>
        <w:rPr>
          <w:sz w:val="28"/>
          <w:szCs w:val="28"/>
        </w:rPr>
        <w:t>. 12/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»</w:t>
      </w:r>
      <w:r w:rsidRPr="000918E0">
        <w:rPr>
          <w:sz w:val="28"/>
          <w:szCs w:val="28"/>
        </w:rPr>
        <w:t xml:space="preserve">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6C6FE7">
        <w:rPr>
          <w:sz w:val="28"/>
          <w:szCs w:val="28"/>
        </w:rPr>
        <w:t>, л. 295]</w:t>
      </w:r>
      <w:r>
        <w:rPr>
          <w:sz w:val="28"/>
          <w:szCs w:val="28"/>
        </w:rPr>
        <w:t>.</w:t>
      </w:r>
    </w:p>
    <w:p w:rsidR="0029495D" w:rsidRPr="00B226AC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Судя по дальнейшим событиям, Карпов избегал открытого давления на обновленческих лидеров. Например, у него вызвал недоумение курьезный случай, который произошел в Дагестанской АССР. В 1944 г. республика не имела ни одного официально действующего храма, несмотря на многочисленные ходатайства. Отклонив прошение патриаршей общины, СНК ДАССР поддержал обновленцев. Однако 7 октября из Москвы был послан ответ, что «в связи с происходящим распадом обновленческой </w:t>
      </w:r>
      <w:r>
        <w:rPr>
          <w:sz w:val="28"/>
          <w:szCs w:val="28"/>
        </w:rPr>
        <w:lastRenderedPageBreak/>
        <w:t xml:space="preserve">церкви, Совет… не находит нужным рассматривать ходатайства верующих об открытии обновленческих храмов»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6C6FE7">
        <w:rPr>
          <w:sz w:val="28"/>
          <w:szCs w:val="28"/>
        </w:rPr>
        <w:t>, л. 24]</w:t>
      </w:r>
      <w:r>
        <w:rPr>
          <w:sz w:val="28"/>
          <w:szCs w:val="28"/>
        </w:rPr>
        <w:t xml:space="preserve">. Результат оказался неожиданным: в очередном информационном докладе </w:t>
      </w:r>
      <w:r w:rsidRPr="00B226AC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B226AC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ил</w:t>
      </w:r>
      <w:r w:rsidRPr="00B226AC">
        <w:rPr>
          <w:sz w:val="28"/>
          <w:szCs w:val="28"/>
        </w:rPr>
        <w:t>, что</w:t>
      </w:r>
      <w:r>
        <w:rPr>
          <w:sz w:val="28"/>
          <w:szCs w:val="28"/>
        </w:rPr>
        <w:t xml:space="preserve"> обновленцы </w:t>
      </w:r>
      <w:r w:rsidRPr="00B226AC">
        <w:rPr>
          <w:sz w:val="28"/>
          <w:szCs w:val="28"/>
        </w:rPr>
        <w:t>протоиерей Животков и священник Нечаев</w:t>
      </w:r>
      <w:r>
        <w:rPr>
          <w:sz w:val="28"/>
          <w:szCs w:val="28"/>
        </w:rPr>
        <w:t>,</w:t>
      </w:r>
      <w:r w:rsidRPr="00B226AC">
        <w:rPr>
          <w:sz w:val="28"/>
          <w:szCs w:val="28"/>
        </w:rPr>
        <w:t xml:space="preserve"> </w:t>
      </w:r>
      <w:r w:rsidRPr="00D64256">
        <w:rPr>
          <w:sz w:val="28"/>
          <w:szCs w:val="28"/>
        </w:rPr>
        <w:t xml:space="preserve">узнав о </w:t>
      </w:r>
      <w:r>
        <w:rPr>
          <w:sz w:val="28"/>
          <w:szCs w:val="28"/>
        </w:rPr>
        <w:t>причин</w:t>
      </w:r>
      <w:r w:rsidRPr="00D64256">
        <w:rPr>
          <w:sz w:val="28"/>
          <w:szCs w:val="28"/>
        </w:rPr>
        <w:t>ах отклонения</w:t>
      </w:r>
      <w:r>
        <w:rPr>
          <w:sz w:val="28"/>
          <w:szCs w:val="28"/>
        </w:rPr>
        <w:t>,</w:t>
      </w:r>
      <w:r w:rsidRPr="00B226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26AC">
        <w:rPr>
          <w:sz w:val="28"/>
          <w:szCs w:val="28"/>
        </w:rPr>
        <w:t xml:space="preserve">направились к </w:t>
      </w:r>
      <w:r>
        <w:rPr>
          <w:sz w:val="28"/>
          <w:szCs w:val="28"/>
        </w:rPr>
        <w:t>архиепископу Антонию в гор. </w:t>
      </w:r>
      <w:r w:rsidRPr="00B226AC">
        <w:rPr>
          <w:sz w:val="28"/>
          <w:szCs w:val="28"/>
        </w:rPr>
        <w:t>Ставрополь и приняли от него рукоположение. Протоиерей Животков вернулся из Ставрополя с указом архиепископа Антония, которым он назначается благочинным всех церквей Дагестана</w:t>
      </w:r>
      <w:r>
        <w:rPr>
          <w:sz w:val="28"/>
          <w:szCs w:val="28"/>
        </w:rPr>
        <w:t>»</w:t>
      </w:r>
      <w:r w:rsidRPr="00B226AC">
        <w:rPr>
          <w:sz w:val="28"/>
          <w:szCs w:val="28"/>
        </w:rPr>
        <w:t>. После этого была</w:t>
      </w:r>
      <w:r>
        <w:rPr>
          <w:sz w:val="28"/>
          <w:szCs w:val="28"/>
        </w:rPr>
        <w:t xml:space="preserve"> сформирована новая «двадцатка» – </w:t>
      </w:r>
      <w:r w:rsidRPr="00B226AC"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уже патриаршего «направления», </w:t>
      </w:r>
      <w:r w:rsidRPr="00B226AC">
        <w:rPr>
          <w:sz w:val="28"/>
          <w:szCs w:val="28"/>
        </w:rPr>
        <w:t xml:space="preserve">и ходатайство </w:t>
      </w:r>
      <w:r>
        <w:rPr>
          <w:sz w:val="28"/>
          <w:szCs w:val="28"/>
        </w:rPr>
        <w:t>об открытии Успенской церкви г. </w:t>
      </w:r>
      <w:r w:rsidRPr="00B226AC">
        <w:rPr>
          <w:sz w:val="28"/>
          <w:szCs w:val="28"/>
        </w:rPr>
        <w:t>Махачкалы было вновь направлено в Совет.</w:t>
      </w:r>
      <w:r>
        <w:rPr>
          <w:sz w:val="28"/>
          <w:szCs w:val="28"/>
        </w:rPr>
        <w:t xml:space="preserve"> У Карпова эта история вызвала только один вопрос: выделив в тексте фразу «</w:t>
      </w:r>
      <w:r w:rsidRPr="00D64256">
        <w:rPr>
          <w:sz w:val="28"/>
          <w:szCs w:val="28"/>
          <w:u w:val="single"/>
        </w:rPr>
        <w:t>обновленческое течение как таковое разваливается</w:t>
      </w:r>
      <w:r>
        <w:rPr>
          <w:sz w:val="28"/>
          <w:szCs w:val="28"/>
        </w:rPr>
        <w:t>», он написал на полях</w:t>
      </w:r>
      <w:r w:rsidRPr="00B226AC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B226AC">
        <w:rPr>
          <w:sz w:val="28"/>
          <w:szCs w:val="28"/>
        </w:rPr>
        <w:t>Кто сказал им об этом как о мотиве отклонения?</w:t>
      </w:r>
      <w:r>
        <w:rPr>
          <w:sz w:val="28"/>
          <w:szCs w:val="28"/>
        </w:rPr>
        <w:t>»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время как Совет всячески стремился подчеркнуть, что распад обновленчества проходит без их участия и является сугубо внутрицерковным делом, Местоблюститель счел возможным пересмотреть майское решение по Ставропольской епархии и 6 октября на заседании Священного Синода предложил «по соображениям церковной пользы… оставить Преосвященного архиепископа Ставропольского и Пятигорского Антония на прежнем месте»</w:t>
      </w:r>
      <w:r w:rsidRPr="000C07EA"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[1</w:t>
      </w:r>
      <w:r>
        <w:rPr>
          <w:sz w:val="28"/>
          <w:szCs w:val="28"/>
        </w:rPr>
        <w:t>7</w:t>
      </w:r>
      <w:r w:rsidRPr="004D6BD1">
        <w:rPr>
          <w:sz w:val="28"/>
          <w:szCs w:val="28"/>
        </w:rPr>
        <w:t>, л. 119]</w:t>
      </w:r>
      <w:r>
        <w:rPr>
          <w:sz w:val="28"/>
          <w:szCs w:val="28"/>
        </w:rPr>
        <w:t>. Соответствующее постановление было принято, и это, бесспорно, пошло на благо Церкви. На Ставрополье в обновленчестве состояли менее 30% православных общин. У остальных прихожан перспектива смены архиерея в связи с предстоящим воссоединением не вызывала восторга. Насколько тревожно воспринимались подобные слухи</w:t>
      </w:r>
      <w:r w:rsidRPr="000C07EA">
        <w:rPr>
          <w:sz w:val="28"/>
          <w:szCs w:val="28"/>
        </w:rPr>
        <w:t>,</w:t>
      </w:r>
      <w:r>
        <w:rPr>
          <w:sz w:val="28"/>
          <w:szCs w:val="28"/>
        </w:rPr>
        <w:t xml:space="preserve"> видно из жалобы Олимпиады Полянской</w:t>
      </w:r>
      <w:r w:rsidRPr="000C0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имя Святейшего </w:t>
      </w:r>
      <w:r w:rsidRPr="000C07EA">
        <w:rPr>
          <w:sz w:val="28"/>
          <w:szCs w:val="28"/>
        </w:rPr>
        <w:t>Патриарх</w:t>
      </w:r>
      <w:r>
        <w:rPr>
          <w:sz w:val="28"/>
          <w:szCs w:val="28"/>
        </w:rPr>
        <w:t>а Алексия</w:t>
      </w:r>
      <w:r w:rsidRPr="000C07EA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0C07EA">
        <w:rPr>
          <w:sz w:val="28"/>
          <w:szCs w:val="28"/>
        </w:rPr>
        <w:t>Обновленцы уже говорят о предстоящей смене духовного начальства. Неужели это Василий Кожин, один из маршалов воинствующих обновленцев</w:t>
      </w:r>
      <w:r>
        <w:rPr>
          <w:sz w:val="28"/>
          <w:szCs w:val="28"/>
        </w:rPr>
        <w:t>,</w:t>
      </w:r>
      <w:r w:rsidRPr="000C07EA">
        <w:rPr>
          <w:sz w:val="28"/>
          <w:szCs w:val="28"/>
        </w:rPr>
        <w:t xml:space="preserve"> угрожает нам своим нашествием? Пpoнecи, Господи! Спаси и сохрани стадо свое от волков, губящих его!</w:t>
      </w:r>
      <w:r>
        <w:rPr>
          <w:sz w:val="28"/>
          <w:szCs w:val="28"/>
        </w:rPr>
        <w:t xml:space="preserve">»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5</w:t>
      </w:r>
      <w:r w:rsidRPr="003A1526">
        <w:rPr>
          <w:sz w:val="28"/>
          <w:szCs w:val="28"/>
        </w:rPr>
        <w:t>, л. 36]</w:t>
      </w:r>
      <w:r w:rsidRPr="000C07EA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Поэтому, в случае выхода из раскола Василия Кожина, более целесообразным для Церкви было </w:t>
      </w:r>
      <w:r>
        <w:rPr>
          <w:sz w:val="28"/>
          <w:szCs w:val="28"/>
        </w:rPr>
        <w:lastRenderedPageBreak/>
        <w:t>не передавать ему управление епархией, а назначить благочинным тех районов, где обновленческие приходы составляли большинство.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к 1 октября 1944 г. на Северном Кавказе было 118 обновленческих приходов, в том числе 73 – в Краснодарском крае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6C6FE7">
        <w:rPr>
          <w:sz w:val="28"/>
          <w:szCs w:val="28"/>
        </w:rPr>
        <w:t>, л. 38]</w:t>
      </w:r>
      <w:r>
        <w:rPr>
          <w:sz w:val="28"/>
          <w:szCs w:val="28"/>
        </w:rPr>
        <w:t xml:space="preserve">, 39 – в Ставропольском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6C6FE7">
        <w:rPr>
          <w:sz w:val="28"/>
          <w:szCs w:val="28"/>
        </w:rPr>
        <w:t>, л. 32]</w:t>
      </w:r>
      <w:r>
        <w:rPr>
          <w:sz w:val="28"/>
          <w:szCs w:val="28"/>
        </w:rPr>
        <w:t xml:space="preserve">, 3 – </w:t>
      </w:r>
      <w:r w:rsidRPr="00DE7916">
        <w:rPr>
          <w:sz w:val="28"/>
          <w:szCs w:val="28"/>
        </w:rPr>
        <w:t xml:space="preserve">в Северо-Осетинской АССР, </w:t>
      </w:r>
      <w:r>
        <w:rPr>
          <w:sz w:val="28"/>
          <w:szCs w:val="28"/>
        </w:rPr>
        <w:t xml:space="preserve">2 – </w:t>
      </w:r>
      <w:r w:rsidRPr="00DE7916">
        <w:rPr>
          <w:sz w:val="28"/>
          <w:szCs w:val="28"/>
        </w:rPr>
        <w:t>в Кабардино-Балкарской АССР</w:t>
      </w:r>
      <w:r>
        <w:rPr>
          <w:sz w:val="28"/>
          <w:szCs w:val="28"/>
        </w:rPr>
        <w:t>,</w:t>
      </w:r>
      <w:r w:rsidRPr="00DE7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– </w:t>
      </w:r>
      <w:r w:rsidRPr="00DE7916">
        <w:rPr>
          <w:sz w:val="28"/>
          <w:szCs w:val="28"/>
        </w:rPr>
        <w:t>в г</w:t>
      </w:r>
      <w:r>
        <w:rPr>
          <w:sz w:val="28"/>
          <w:szCs w:val="28"/>
        </w:rPr>
        <w:t>ороде</w:t>
      </w:r>
      <w:r w:rsidRPr="00DE7916">
        <w:rPr>
          <w:sz w:val="28"/>
          <w:szCs w:val="28"/>
        </w:rPr>
        <w:t xml:space="preserve"> Грозном. </w:t>
      </w:r>
      <w:r>
        <w:rPr>
          <w:sz w:val="28"/>
          <w:szCs w:val="28"/>
        </w:rPr>
        <w:t>Для сравнения: в Краснодарском крае тогда же насчитывалось около 150 патриарших приходов, на Ставрополье – около 100, в Кабардино-Балкарии – 5. Исключением был Терек: на всей территории современной Владикавказской и Махачкалинской епархии действовал единственный патриарший приход в Моздокском районе, остальные храмы были обновленческими</w:t>
      </w:r>
      <w:r w:rsidRPr="00B338B8">
        <w:rPr>
          <w:sz w:val="28"/>
          <w:szCs w:val="28"/>
        </w:rPr>
        <w:t xml:space="preserve"> </w:t>
      </w:r>
      <w:r w:rsidRPr="004D6BD1">
        <w:rPr>
          <w:sz w:val="28"/>
          <w:szCs w:val="28"/>
        </w:rPr>
        <w:t>[1</w:t>
      </w:r>
      <w:r>
        <w:rPr>
          <w:sz w:val="28"/>
          <w:szCs w:val="28"/>
        </w:rPr>
        <w:t>8</w:t>
      </w:r>
      <w:r w:rsidRPr="004D6BD1">
        <w:rPr>
          <w:sz w:val="28"/>
          <w:szCs w:val="28"/>
        </w:rPr>
        <w:t>, л. 89]</w:t>
      </w:r>
      <w:r>
        <w:rPr>
          <w:sz w:val="28"/>
          <w:szCs w:val="28"/>
        </w:rPr>
        <w:t>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 что в Ставропольском крае за два предшествующих месяца из обновленчества вышло три прихода, а в Краснодарском –16 приходов и 12 священнослужителей</w:t>
      </w:r>
      <w:r w:rsidRPr="00D16D42">
        <w:rPr>
          <w:sz w:val="28"/>
          <w:szCs w:val="28"/>
        </w:rPr>
        <w:t xml:space="preserve"> </w:t>
      </w:r>
      <w:r>
        <w:rPr>
          <w:sz w:val="28"/>
          <w:szCs w:val="28"/>
        </w:rPr>
        <w:t>за три месяца,</w:t>
      </w:r>
      <w:r w:rsidRPr="00B338B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Совета единогласно отмечали снижение динамики. Чудин писал, что «</w:t>
      </w:r>
      <w:r w:rsidRPr="00D16D42">
        <w:rPr>
          <w:sz w:val="28"/>
          <w:szCs w:val="28"/>
        </w:rPr>
        <w:t>активного движения из обновленчества в патриаршую ориентацию нет</w:t>
      </w:r>
      <w:r>
        <w:rPr>
          <w:sz w:val="28"/>
          <w:szCs w:val="28"/>
        </w:rPr>
        <w:t xml:space="preserve">» </w:t>
      </w:r>
      <w:r w:rsidRPr="006C6FE7">
        <w:rPr>
          <w:sz w:val="28"/>
          <w:szCs w:val="28"/>
        </w:rPr>
        <w:t>[</w:t>
      </w:r>
      <w:r>
        <w:rPr>
          <w:sz w:val="28"/>
          <w:szCs w:val="28"/>
        </w:rPr>
        <w:t>9</w:t>
      </w:r>
      <w:r w:rsidRPr="006C6FE7">
        <w:rPr>
          <w:sz w:val="28"/>
          <w:szCs w:val="28"/>
        </w:rPr>
        <w:t>, л. 32]</w:t>
      </w:r>
      <w:r>
        <w:rPr>
          <w:sz w:val="28"/>
          <w:szCs w:val="28"/>
        </w:rPr>
        <w:t xml:space="preserve">, а Кириллов даже пытался </w:t>
      </w:r>
      <w:r w:rsidRPr="00D16D42">
        <w:rPr>
          <w:sz w:val="28"/>
          <w:szCs w:val="28"/>
        </w:rPr>
        <w:t>объясн</w:t>
      </w:r>
      <w:r>
        <w:rPr>
          <w:sz w:val="28"/>
          <w:szCs w:val="28"/>
        </w:rPr>
        <w:t>ить</w:t>
      </w:r>
      <w:r w:rsidRPr="00D16D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6D42">
        <w:rPr>
          <w:sz w:val="28"/>
          <w:szCs w:val="28"/>
        </w:rPr>
        <w:t>слабый</w:t>
      </w:r>
      <w:r>
        <w:rPr>
          <w:sz w:val="28"/>
          <w:szCs w:val="28"/>
        </w:rPr>
        <w:t>»</w:t>
      </w:r>
      <w:r w:rsidRPr="00D16D42">
        <w:rPr>
          <w:sz w:val="28"/>
          <w:szCs w:val="28"/>
        </w:rPr>
        <w:t xml:space="preserve"> переход большим личным авторитетом Владимира</w:t>
      </w:r>
      <w:r>
        <w:rPr>
          <w:sz w:val="28"/>
          <w:szCs w:val="28"/>
        </w:rPr>
        <w:t xml:space="preserve"> Иванова </w:t>
      </w:r>
      <w:r w:rsidRPr="004D6BD1">
        <w:rPr>
          <w:sz w:val="28"/>
          <w:szCs w:val="28"/>
        </w:rPr>
        <w:t>[1</w:t>
      </w:r>
      <w:r>
        <w:rPr>
          <w:sz w:val="28"/>
          <w:szCs w:val="28"/>
        </w:rPr>
        <w:t>8</w:t>
      </w:r>
      <w:r w:rsidRPr="004D6BD1">
        <w:rPr>
          <w:sz w:val="28"/>
          <w:szCs w:val="28"/>
        </w:rPr>
        <w:t>, л. 92]</w:t>
      </w:r>
      <w:r>
        <w:rPr>
          <w:sz w:val="28"/>
          <w:szCs w:val="28"/>
        </w:rPr>
        <w:t xml:space="preserve">. 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стоит обратить внимание на две категории верующих, которые не имели внутренней мотивации к выходу из обновленчества. Во-первых, можно говорить о «</w:t>
      </w:r>
      <w:r w:rsidRPr="00B603A3">
        <w:rPr>
          <w:sz w:val="28"/>
          <w:szCs w:val="28"/>
        </w:rPr>
        <w:t>неофитах военной поры</w:t>
      </w:r>
      <w:r>
        <w:rPr>
          <w:sz w:val="28"/>
          <w:szCs w:val="28"/>
        </w:rPr>
        <w:t xml:space="preserve">»: </w:t>
      </w:r>
      <w:r w:rsidRPr="00B603A3">
        <w:rPr>
          <w:sz w:val="28"/>
          <w:szCs w:val="28"/>
        </w:rPr>
        <w:t xml:space="preserve">поскольку большинство </w:t>
      </w:r>
      <w:r>
        <w:rPr>
          <w:sz w:val="28"/>
          <w:szCs w:val="28"/>
        </w:rPr>
        <w:t>обновленческих приходов Северного Кавказа были открыты в период оккупации</w:t>
      </w:r>
      <w:r w:rsidRPr="00B603A3">
        <w:rPr>
          <w:sz w:val="28"/>
          <w:szCs w:val="28"/>
        </w:rPr>
        <w:t xml:space="preserve">, в </w:t>
      </w:r>
      <w:r>
        <w:rPr>
          <w:sz w:val="28"/>
          <w:szCs w:val="28"/>
        </w:rPr>
        <w:t>них</w:t>
      </w:r>
      <w:r w:rsidRPr="00B603A3">
        <w:rPr>
          <w:sz w:val="28"/>
          <w:szCs w:val="28"/>
        </w:rPr>
        <w:t xml:space="preserve"> </w:t>
      </w:r>
      <w:r>
        <w:rPr>
          <w:sz w:val="28"/>
          <w:szCs w:val="28"/>
        </w:rPr>
        <w:t>пришли</w:t>
      </w:r>
      <w:r w:rsidRPr="00B603A3">
        <w:rPr>
          <w:sz w:val="28"/>
          <w:szCs w:val="28"/>
        </w:rPr>
        <w:t xml:space="preserve"> люди, насильственно оторванные от </w:t>
      </w:r>
      <w:r>
        <w:rPr>
          <w:sz w:val="28"/>
          <w:szCs w:val="28"/>
        </w:rPr>
        <w:t>Церкви, которые</w:t>
      </w:r>
      <w:r w:rsidRPr="00B603A3">
        <w:rPr>
          <w:sz w:val="28"/>
          <w:szCs w:val="28"/>
        </w:rPr>
        <w:t xml:space="preserve"> мировоззренчески формировались уже в советские годы</w:t>
      </w:r>
      <w:r>
        <w:rPr>
          <w:sz w:val="28"/>
          <w:szCs w:val="28"/>
        </w:rPr>
        <w:t xml:space="preserve"> и</w:t>
      </w:r>
      <w:r w:rsidRPr="00B603A3">
        <w:rPr>
          <w:sz w:val="28"/>
          <w:szCs w:val="28"/>
        </w:rPr>
        <w:t xml:space="preserve"> не имели духовного руководства</w:t>
      </w:r>
      <w:r>
        <w:rPr>
          <w:sz w:val="28"/>
          <w:szCs w:val="28"/>
        </w:rPr>
        <w:t xml:space="preserve">. Им было трудно </w:t>
      </w:r>
      <w:r w:rsidRPr="00B603A3">
        <w:rPr>
          <w:sz w:val="28"/>
          <w:szCs w:val="28"/>
        </w:rPr>
        <w:t>разобраться в вопросах церковно-канонического порядка</w:t>
      </w:r>
      <w:r>
        <w:rPr>
          <w:sz w:val="28"/>
          <w:szCs w:val="28"/>
        </w:rPr>
        <w:t>:</w:t>
      </w:r>
      <w:r w:rsidRPr="00B60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единственная церковь в родном селе становилась для них тихой пристанью в бурном водовороте военных событий. Приходя туда, они зачастую и подумать не могли, что храм занят раскольниками. Во-вторых, </w:t>
      </w:r>
      <w:r w:rsidRPr="00B603A3">
        <w:rPr>
          <w:sz w:val="28"/>
          <w:szCs w:val="28"/>
        </w:rPr>
        <w:t xml:space="preserve">не стоит забывать </w:t>
      </w:r>
      <w:r>
        <w:rPr>
          <w:sz w:val="28"/>
          <w:szCs w:val="28"/>
        </w:rPr>
        <w:t>о</w:t>
      </w:r>
      <w:r w:rsidRPr="00B603A3">
        <w:rPr>
          <w:sz w:val="28"/>
          <w:szCs w:val="28"/>
        </w:rPr>
        <w:t xml:space="preserve"> </w:t>
      </w:r>
      <w:r>
        <w:rPr>
          <w:sz w:val="28"/>
          <w:szCs w:val="28"/>
        </w:rPr>
        <w:t>том, что</w:t>
      </w:r>
      <w:r w:rsidRPr="00B603A3">
        <w:rPr>
          <w:sz w:val="28"/>
          <w:szCs w:val="28"/>
        </w:rPr>
        <w:t xml:space="preserve"> </w:t>
      </w:r>
      <w:r>
        <w:rPr>
          <w:sz w:val="28"/>
          <w:szCs w:val="28"/>
        </w:rPr>
        <w:t>за время, прошедшее с 1922–1923 гг.,</w:t>
      </w:r>
      <w:r w:rsidRPr="00B60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многих приходах </w:t>
      </w:r>
      <w:r w:rsidRPr="00B603A3">
        <w:rPr>
          <w:sz w:val="28"/>
          <w:szCs w:val="28"/>
        </w:rPr>
        <w:t xml:space="preserve">сформировалась прослойка </w:t>
      </w:r>
      <w:r>
        <w:rPr>
          <w:sz w:val="28"/>
          <w:szCs w:val="28"/>
        </w:rPr>
        <w:lastRenderedPageBreak/>
        <w:t>миря</w:t>
      </w:r>
      <w:r w:rsidRPr="00B603A3">
        <w:rPr>
          <w:sz w:val="28"/>
          <w:szCs w:val="28"/>
        </w:rPr>
        <w:t>н, для которых почти вся их церковная жизнь была связана с обновленчеством. Выход из раскола для них был очень болезненным.</w:t>
      </w:r>
      <w:r>
        <w:rPr>
          <w:i/>
          <w:sz w:val="28"/>
          <w:szCs w:val="28"/>
        </w:rPr>
        <w:t xml:space="preserve"> </w:t>
      </w:r>
      <w:r w:rsidRPr="00B64CEA">
        <w:rPr>
          <w:sz w:val="28"/>
          <w:szCs w:val="28"/>
        </w:rPr>
        <w:t xml:space="preserve">Отсутствие должного такта и </w:t>
      </w:r>
      <w:r>
        <w:rPr>
          <w:sz w:val="28"/>
          <w:szCs w:val="28"/>
        </w:rPr>
        <w:t>«</w:t>
      </w:r>
      <w:r w:rsidRPr="00B64CEA">
        <w:rPr>
          <w:sz w:val="28"/>
          <w:szCs w:val="28"/>
        </w:rPr>
        <w:t>ревность не по разуму</w:t>
      </w:r>
      <w:r>
        <w:rPr>
          <w:sz w:val="28"/>
          <w:szCs w:val="28"/>
        </w:rPr>
        <w:t>»</w:t>
      </w:r>
      <w:r w:rsidRPr="00B64CEA">
        <w:rPr>
          <w:sz w:val="28"/>
          <w:szCs w:val="28"/>
        </w:rPr>
        <w:t xml:space="preserve"> (Рим. 10, 2), будучи проявлены при воссоединении, могли их</w:t>
      </w:r>
      <w:r>
        <w:rPr>
          <w:sz w:val="28"/>
          <w:szCs w:val="28"/>
        </w:rPr>
        <w:t xml:space="preserve"> оскорбить. Так было, например, в </w:t>
      </w:r>
      <w:r w:rsidRPr="00B64CEA">
        <w:rPr>
          <w:sz w:val="28"/>
          <w:szCs w:val="28"/>
        </w:rPr>
        <w:t xml:space="preserve">Майкопе, </w:t>
      </w:r>
      <w:r>
        <w:rPr>
          <w:sz w:val="28"/>
          <w:szCs w:val="28"/>
        </w:rPr>
        <w:t>где во время речи протоиерея Иоанна Авдеева о том, что все действия обновленческих священнослужителей недействительны и «детей нужно перекрещивать», многие верующие «выходили из храма, возмущаясь кощунством Авдеева, и говорили, если нас 20 лет обманывали, то и теперь обманывают»</w:t>
      </w:r>
      <w:r w:rsidRPr="003A1526">
        <w:rPr>
          <w:sz w:val="28"/>
          <w:szCs w:val="28"/>
        </w:rPr>
        <w:t xml:space="preserve"> [1</w:t>
      </w:r>
      <w:r>
        <w:rPr>
          <w:sz w:val="28"/>
          <w:szCs w:val="28"/>
        </w:rPr>
        <w:t>2</w:t>
      </w:r>
      <w:r w:rsidRPr="003A1526">
        <w:rPr>
          <w:sz w:val="28"/>
          <w:szCs w:val="28"/>
        </w:rPr>
        <w:t>, л. 147]</w:t>
      </w:r>
      <w:r>
        <w:rPr>
          <w:sz w:val="28"/>
          <w:szCs w:val="28"/>
        </w:rPr>
        <w:t>. В этих условиях личная позиция обновленческих иерархов региона действительно играла большую роль.</w:t>
      </w:r>
    </w:p>
    <w:p w:rsidR="0029495D" w:rsidRPr="00DD6F6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Приближался Поместный Собор 1945 г. </w:t>
      </w:r>
      <w:r w:rsidRPr="00532DD9">
        <w:rPr>
          <w:sz w:val="28"/>
          <w:szCs w:val="28"/>
        </w:rPr>
        <w:t>На второй д</w:t>
      </w:r>
      <w:r>
        <w:rPr>
          <w:sz w:val="28"/>
          <w:szCs w:val="28"/>
        </w:rPr>
        <w:t>ень Предсоборного Совещания – 22 </w:t>
      </w:r>
      <w:r w:rsidRPr="00532DD9">
        <w:rPr>
          <w:sz w:val="28"/>
          <w:szCs w:val="28"/>
        </w:rPr>
        <w:t>ноября 1944</w:t>
      </w:r>
      <w:r>
        <w:rPr>
          <w:sz w:val="28"/>
          <w:szCs w:val="28"/>
        </w:rPr>
        <w:t> </w:t>
      </w:r>
      <w:r w:rsidRPr="00532DD9">
        <w:rPr>
          <w:sz w:val="28"/>
          <w:szCs w:val="28"/>
        </w:rPr>
        <w:t>г.</w:t>
      </w:r>
      <w:r>
        <w:rPr>
          <w:sz w:val="28"/>
          <w:szCs w:val="28"/>
        </w:rPr>
        <w:t xml:space="preserve"> – </w:t>
      </w:r>
      <w:r w:rsidRPr="00532DD9">
        <w:rPr>
          <w:sz w:val="28"/>
          <w:szCs w:val="28"/>
        </w:rPr>
        <w:t>Владимир Иванов</w:t>
      </w:r>
      <w:r>
        <w:rPr>
          <w:sz w:val="28"/>
          <w:szCs w:val="28"/>
        </w:rPr>
        <w:t xml:space="preserve"> сообщил Местоблюстителю о разрыве молитвенного общения с Александром Введенским и ответной телеграммой был приглашен в Москву. Назначив зимнюю сессию на 26 декабря, Священный Синод пригласил на нее архиепископа Ставропольского и Пятигорского Антония (Романовского) </w:t>
      </w:r>
      <w:r w:rsidRPr="004D6BD1">
        <w:rPr>
          <w:sz w:val="28"/>
          <w:szCs w:val="28"/>
        </w:rPr>
        <w:t>[1</w:t>
      </w:r>
      <w:r>
        <w:rPr>
          <w:sz w:val="28"/>
          <w:szCs w:val="28"/>
        </w:rPr>
        <w:t>7</w:t>
      </w:r>
      <w:r w:rsidRPr="004D6BD1">
        <w:rPr>
          <w:sz w:val="28"/>
          <w:szCs w:val="28"/>
        </w:rPr>
        <w:t>, л. 123]</w:t>
      </w:r>
      <w:r>
        <w:rPr>
          <w:sz w:val="28"/>
          <w:szCs w:val="28"/>
        </w:rPr>
        <w:t>. 27 </w:t>
      </w:r>
      <w:r w:rsidRPr="00532DD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627B3">
        <w:rPr>
          <w:sz w:val="28"/>
          <w:szCs w:val="28"/>
        </w:rPr>
        <w:t>Иванов подал в Патриархию покаянное обращение с просьбой о принятии в общение с Русской Православной Церковью духовенства и мирян Кубанской обновленческой епархии во главе с ним самим</w:t>
      </w:r>
      <w:r>
        <w:rPr>
          <w:sz w:val="28"/>
          <w:szCs w:val="28"/>
        </w:rPr>
        <w:t>, и</w:t>
      </w:r>
      <w:r w:rsidRPr="006627B3">
        <w:rPr>
          <w:sz w:val="28"/>
          <w:szCs w:val="28"/>
        </w:rPr>
        <w:t xml:space="preserve"> на следующий день Синод постановил: </w:t>
      </w:r>
      <w:r>
        <w:rPr>
          <w:sz w:val="28"/>
          <w:szCs w:val="28"/>
        </w:rPr>
        <w:t>«</w:t>
      </w:r>
      <w:r w:rsidRPr="006627B3">
        <w:rPr>
          <w:sz w:val="28"/>
          <w:szCs w:val="28"/>
        </w:rPr>
        <w:t>1. Обновленческого епископа ВЛАДИМИРА /Иванова/ принять в общение в сане священника. 2. Преосвященному ФОТИЮ, епископу Кубанскому, быть епископом Херсонским и Николаевским. 3. Бывшему обновленческому епископу ВЛАДИМИРУ /Иванову/, по пострижении в монашество, быть епископом Краснодарским и Кубанским, с тем, чтобы наречение и хиротония были совершены в Москве, по указанию Патриаршего Местоблюстителя, с поручением ему привести в общение с Патриархией приходы, ранее состоявшие в его ведении и заявившие о своем желании быть в общении с Патриархией…</w:t>
      </w:r>
      <w:r>
        <w:rPr>
          <w:sz w:val="28"/>
          <w:szCs w:val="28"/>
        </w:rPr>
        <w:t xml:space="preserve">» </w:t>
      </w:r>
      <w:r w:rsidRPr="004D6BD1">
        <w:rPr>
          <w:sz w:val="28"/>
          <w:szCs w:val="28"/>
        </w:rPr>
        <w:t>[1</w:t>
      </w:r>
      <w:r>
        <w:rPr>
          <w:sz w:val="28"/>
          <w:szCs w:val="28"/>
        </w:rPr>
        <w:t>7</w:t>
      </w:r>
      <w:r w:rsidRPr="004D6BD1">
        <w:rPr>
          <w:sz w:val="28"/>
          <w:szCs w:val="28"/>
        </w:rPr>
        <w:t>, л. 130]</w:t>
      </w:r>
      <w:r>
        <w:rPr>
          <w:sz w:val="28"/>
          <w:szCs w:val="28"/>
        </w:rPr>
        <w:t>. 3 января 1945 </w:t>
      </w:r>
      <w:r w:rsidRPr="006627B3">
        <w:rPr>
          <w:sz w:val="28"/>
          <w:szCs w:val="28"/>
        </w:rPr>
        <w:t xml:space="preserve">г. протоиерей Владимир Иванов </w:t>
      </w:r>
      <w:r w:rsidRPr="006627B3">
        <w:rPr>
          <w:sz w:val="28"/>
          <w:szCs w:val="28"/>
        </w:rPr>
        <w:lastRenderedPageBreak/>
        <w:t xml:space="preserve">принял монашеский постриг с </w:t>
      </w:r>
      <w:r>
        <w:rPr>
          <w:sz w:val="28"/>
          <w:szCs w:val="28"/>
        </w:rPr>
        <w:t>именем Флавиан, а 8 </w:t>
      </w:r>
      <w:r w:rsidRPr="006627B3">
        <w:rPr>
          <w:sz w:val="28"/>
          <w:szCs w:val="28"/>
        </w:rPr>
        <w:t>января состоялась его архиерейская хиротония</w:t>
      </w:r>
      <w:r>
        <w:rPr>
          <w:sz w:val="28"/>
          <w:szCs w:val="28"/>
        </w:rPr>
        <w:t xml:space="preserve"> </w:t>
      </w:r>
      <w:r w:rsidRPr="003A1526">
        <w:rPr>
          <w:sz w:val="28"/>
          <w:szCs w:val="28"/>
        </w:rPr>
        <w:t>[2</w:t>
      </w:r>
      <w:r>
        <w:rPr>
          <w:sz w:val="28"/>
          <w:szCs w:val="28"/>
        </w:rPr>
        <w:t>5</w:t>
      </w:r>
      <w:r w:rsidRPr="003A1526">
        <w:rPr>
          <w:sz w:val="28"/>
          <w:szCs w:val="28"/>
        </w:rPr>
        <w:t>, с. 4]</w:t>
      </w:r>
      <w:r w:rsidRPr="006627B3">
        <w:rPr>
          <w:sz w:val="28"/>
          <w:szCs w:val="28"/>
        </w:rPr>
        <w:t>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 w:rsidRPr="003E0BDD">
        <w:rPr>
          <w:sz w:val="28"/>
          <w:szCs w:val="28"/>
        </w:rPr>
        <w:t xml:space="preserve">Вслед за принятием в церковное общение </w:t>
      </w:r>
      <w:r>
        <w:rPr>
          <w:sz w:val="28"/>
          <w:szCs w:val="28"/>
        </w:rPr>
        <w:t xml:space="preserve">главы кубанских обновленцев 29 декабря </w:t>
      </w:r>
      <w:r w:rsidRPr="003E0BDD">
        <w:rPr>
          <w:sz w:val="28"/>
          <w:szCs w:val="28"/>
        </w:rPr>
        <w:t xml:space="preserve">архиепископ Виталий </w:t>
      </w:r>
      <w:r>
        <w:rPr>
          <w:sz w:val="28"/>
          <w:szCs w:val="28"/>
        </w:rPr>
        <w:t>(</w:t>
      </w:r>
      <w:r w:rsidRPr="003E0BDD">
        <w:rPr>
          <w:sz w:val="28"/>
          <w:szCs w:val="28"/>
        </w:rPr>
        <w:t>Введенский</w:t>
      </w:r>
      <w:r>
        <w:rPr>
          <w:sz w:val="28"/>
          <w:szCs w:val="28"/>
        </w:rPr>
        <w:t xml:space="preserve">) </w:t>
      </w:r>
      <w:r w:rsidRPr="003E0BDD">
        <w:rPr>
          <w:sz w:val="28"/>
          <w:szCs w:val="28"/>
        </w:rPr>
        <w:t xml:space="preserve">написал Северокавказскому митрополиту Василию Кожину письмо с призывом выйти из раскола: </w:t>
      </w:r>
      <w:r>
        <w:rPr>
          <w:sz w:val="28"/>
          <w:szCs w:val="28"/>
        </w:rPr>
        <w:t>«</w:t>
      </w:r>
      <w:r w:rsidRPr="003E0BDD">
        <w:rPr>
          <w:sz w:val="28"/>
          <w:szCs w:val="28"/>
        </w:rPr>
        <w:t>Ваше Высокопреосвященство, дорогой Владыко. Простите, пишу Вам по искреннему братскому расположению к Вам. Обновленчество в сущности остается только в Вашей епархии. Архиепископ Кубанский Владимир со своими приходами перешел в ведение Московской Патриархии. Сейчас он в Москве. По пострижении в монашество будет хиротонисован во епископа. Не пора ли и Вам, дорогой Владыко, для блага Церкви Божией, дабы прекратить разделение, воссоединиться с Православной Церковью. Вы, как женатый, можете получить какое-либо солидное настоятельство, или, еще лучше, Вам может быть поручено управление какой-либо епархией, где нет епископа. Настоящее письмо Вам передаст Владыка Антоний. С ним Вы можете переговорить обо всем. Храни Вас Христос. Ваш искренний Архиепископ Виталий</w:t>
      </w:r>
      <w:r>
        <w:rPr>
          <w:sz w:val="28"/>
          <w:szCs w:val="28"/>
        </w:rPr>
        <w:t xml:space="preserve">»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0</w:t>
      </w:r>
      <w:r w:rsidRPr="003A1526">
        <w:rPr>
          <w:sz w:val="28"/>
          <w:szCs w:val="28"/>
        </w:rPr>
        <w:t>, л. 103 об.]</w:t>
      </w:r>
      <w:r>
        <w:rPr>
          <w:sz w:val="28"/>
          <w:szCs w:val="28"/>
        </w:rPr>
        <w:t>.</w:t>
      </w:r>
    </w:p>
    <w:p w:rsidR="0029495D" w:rsidRPr="007A20C4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0BDD">
        <w:rPr>
          <w:sz w:val="28"/>
          <w:szCs w:val="28"/>
        </w:rPr>
        <w:t>рибы</w:t>
      </w:r>
      <w:r>
        <w:rPr>
          <w:sz w:val="28"/>
          <w:szCs w:val="28"/>
        </w:rPr>
        <w:t>в</w:t>
      </w:r>
      <w:r w:rsidRPr="003E0BDD">
        <w:rPr>
          <w:sz w:val="28"/>
          <w:szCs w:val="28"/>
        </w:rPr>
        <w:t xml:space="preserve"> в Ставрополь</w:t>
      </w:r>
      <w:r>
        <w:rPr>
          <w:sz w:val="28"/>
          <w:szCs w:val="28"/>
        </w:rPr>
        <w:t xml:space="preserve">, </w:t>
      </w:r>
      <w:r w:rsidRPr="003E0BDD">
        <w:rPr>
          <w:sz w:val="28"/>
          <w:szCs w:val="28"/>
        </w:rPr>
        <w:t>архиепископ Антони</w:t>
      </w:r>
      <w:r>
        <w:rPr>
          <w:sz w:val="28"/>
          <w:szCs w:val="28"/>
        </w:rPr>
        <w:t>й</w:t>
      </w:r>
      <w:r w:rsidRPr="003E0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сразу </w:t>
      </w:r>
      <w:r w:rsidRPr="003E0BDD">
        <w:rPr>
          <w:sz w:val="28"/>
          <w:szCs w:val="28"/>
        </w:rPr>
        <w:t>обратился к митрополиту с предложением о встрече.</w:t>
      </w:r>
      <w:r>
        <w:rPr>
          <w:sz w:val="28"/>
          <w:szCs w:val="28"/>
        </w:rPr>
        <w:t xml:space="preserve"> В ответной записке </w:t>
      </w:r>
      <w:r w:rsidRPr="003E0BDD">
        <w:rPr>
          <w:sz w:val="28"/>
          <w:szCs w:val="28"/>
        </w:rPr>
        <w:t>Кожин</w:t>
      </w:r>
      <w:r>
        <w:rPr>
          <w:sz w:val="28"/>
          <w:szCs w:val="28"/>
        </w:rPr>
        <w:t>, не преминув съязвить по поводу</w:t>
      </w:r>
      <w:r w:rsidRPr="003E0BDD">
        <w:rPr>
          <w:sz w:val="28"/>
          <w:szCs w:val="28"/>
        </w:rPr>
        <w:t xml:space="preserve"> </w:t>
      </w:r>
      <w:r>
        <w:rPr>
          <w:sz w:val="28"/>
          <w:szCs w:val="28"/>
        </w:rPr>
        <w:t>«архипастырской заботы» Владыки «о тех 50 </w:t>
      </w:r>
      <w:r w:rsidRPr="003E0BDD">
        <w:rPr>
          <w:sz w:val="28"/>
          <w:szCs w:val="28"/>
        </w:rPr>
        <w:t>приходах, кои не без милости Божьей пока окормляются моим недостоинством</w:t>
      </w:r>
      <w:r>
        <w:rPr>
          <w:sz w:val="28"/>
          <w:szCs w:val="28"/>
        </w:rPr>
        <w:t xml:space="preserve">», попросил времени обдумать вопрос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0</w:t>
      </w:r>
      <w:r w:rsidRPr="003A1526">
        <w:rPr>
          <w:sz w:val="28"/>
          <w:szCs w:val="28"/>
        </w:rPr>
        <w:t>, л. 104]</w:t>
      </w:r>
      <w:r>
        <w:rPr>
          <w:sz w:val="28"/>
          <w:szCs w:val="28"/>
        </w:rPr>
        <w:t xml:space="preserve">, </w:t>
      </w:r>
      <w:r w:rsidRPr="007A20C4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чего</w:t>
      </w:r>
      <w:r w:rsidRPr="007A20C4">
        <w:rPr>
          <w:sz w:val="28"/>
          <w:szCs w:val="28"/>
        </w:rPr>
        <w:t xml:space="preserve"> пошел к уполномоченному, ознакомил его с письмом архиепископа Виталия и сопроводительной запиской архиепископа Антония и заявил: </w:t>
      </w:r>
      <w:r>
        <w:rPr>
          <w:sz w:val="28"/>
          <w:szCs w:val="28"/>
        </w:rPr>
        <w:t>«</w:t>
      </w:r>
      <w:r w:rsidRPr="007A20C4">
        <w:rPr>
          <w:sz w:val="28"/>
          <w:szCs w:val="28"/>
        </w:rPr>
        <w:t>Я чувствую, что вопрос о воссоединении назрел. Не имея никаких указаний от Александра Введенского, видимо, придется предпринимать меры мне самому. Какие указания последуют от Вас как уполномоченного</w:t>
      </w:r>
      <w:r>
        <w:rPr>
          <w:sz w:val="28"/>
          <w:szCs w:val="28"/>
        </w:rPr>
        <w:t>»</w:t>
      </w:r>
      <w:r w:rsidRPr="007A20C4">
        <w:rPr>
          <w:sz w:val="28"/>
          <w:szCs w:val="28"/>
        </w:rPr>
        <w:t xml:space="preserve">. Чудин ответил: </w:t>
      </w:r>
      <w:r>
        <w:rPr>
          <w:sz w:val="28"/>
          <w:szCs w:val="28"/>
        </w:rPr>
        <w:t>«</w:t>
      </w:r>
      <w:r w:rsidRPr="007A20C4">
        <w:rPr>
          <w:sz w:val="28"/>
          <w:szCs w:val="28"/>
        </w:rPr>
        <w:t xml:space="preserve">В дела воссоединения мы не вмешиваемся, и поэтому никаких указаний дать не имею возможности. Однако если вопрос поднят о </w:t>
      </w:r>
      <w:r w:rsidRPr="007A20C4">
        <w:rPr>
          <w:sz w:val="28"/>
          <w:szCs w:val="28"/>
        </w:rPr>
        <w:lastRenderedPageBreak/>
        <w:t>воссоединении, то, на мой взгляд, препятствовать этому не следует</w:t>
      </w:r>
      <w:r>
        <w:rPr>
          <w:sz w:val="28"/>
          <w:szCs w:val="28"/>
        </w:rPr>
        <w:t xml:space="preserve">»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0</w:t>
      </w:r>
      <w:r w:rsidRPr="003A1526">
        <w:rPr>
          <w:sz w:val="28"/>
          <w:szCs w:val="28"/>
        </w:rPr>
        <w:t>, л. 103]</w:t>
      </w:r>
      <w:r w:rsidRPr="007A20C4">
        <w:rPr>
          <w:sz w:val="28"/>
          <w:szCs w:val="28"/>
        </w:rPr>
        <w:t>.</w:t>
      </w:r>
    </w:p>
    <w:p w:rsidR="0029495D" w:rsidRPr="003A1526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10 </w:t>
      </w:r>
      <w:r w:rsidRPr="007A20C4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в назначенное Кожиным время архиепископ Антоний пришел к нему домой. Между ними состоялась приватная беседа, и обновленческий митрополит обещал письменно изложить свое решение о выходе из раскола на имя</w:t>
      </w:r>
      <w:r w:rsidRPr="007A20C4">
        <w:rPr>
          <w:sz w:val="28"/>
          <w:szCs w:val="28"/>
        </w:rPr>
        <w:t xml:space="preserve"> Патриарше</w:t>
      </w:r>
      <w:r>
        <w:rPr>
          <w:sz w:val="28"/>
          <w:szCs w:val="28"/>
        </w:rPr>
        <w:t>го</w:t>
      </w:r>
      <w:r w:rsidRPr="007A20C4">
        <w:rPr>
          <w:sz w:val="28"/>
          <w:szCs w:val="28"/>
        </w:rPr>
        <w:t xml:space="preserve"> Местоблюстител</w:t>
      </w:r>
      <w:r>
        <w:rPr>
          <w:sz w:val="28"/>
          <w:szCs w:val="28"/>
        </w:rPr>
        <w:t xml:space="preserve">я. </w:t>
      </w:r>
      <w:r w:rsidRPr="007A20C4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7A20C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он действительно передал свое обращение, но «покаянным» его едва ли можно было назвать. Кожин писал: «</w:t>
      </w:r>
      <w:r w:rsidRPr="007A20C4">
        <w:rPr>
          <w:sz w:val="28"/>
          <w:szCs w:val="28"/>
        </w:rPr>
        <w:t>Так как за 14 лет своего епископского сл</w:t>
      </w:r>
      <w:r>
        <w:rPr>
          <w:sz w:val="28"/>
          <w:szCs w:val="28"/>
        </w:rPr>
        <w:t>у</w:t>
      </w:r>
      <w:r w:rsidRPr="007A20C4">
        <w:rPr>
          <w:sz w:val="28"/>
          <w:szCs w:val="28"/>
        </w:rPr>
        <w:t xml:space="preserve">жения я при содействии благодати Божией, </w:t>
      </w:r>
      <w:r>
        <w:rPr>
          <w:sz w:val="28"/>
          <w:szCs w:val="28"/>
        </w:rPr>
        <w:t>«</w:t>
      </w:r>
      <w:r w:rsidRPr="007A20C4">
        <w:rPr>
          <w:sz w:val="28"/>
          <w:szCs w:val="28"/>
        </w:rPr>
        <w:t>всегда немощная врачующей</w:t>
      </w:r>
      <w:r>
        <w:rPr>
          <w:sz w:val="28"/>
          <w:szCs w:val="28"/>
        </w:rPr>
        <w:t>»</w:t>
      </w:r>
      <w:r w:rsidRPr="007A20C4">
        <w:rPr>
          <w:sz w:val="28"/>
          <w:szCs w:val="28"/>
        </w:rPr>
        <w:t xml:space="preserve">, ничем не уронил достоинства епископа вообще, то эта моя </w:t>
      </w:r>
      <w:r w:rsidRPr="00E26FC1">
        <w:rPr>
          <w:i/>
          <w:sz w:val="28"/>
          <w:szCs w:val="28"/>
        </w:rPr>
        <w:t>беспорочная деятельность на пользу Русской православной Церкви</w:t>
      </w:r>
      <w:r w:rsidRPr="00E26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(курсив мой. – </w:t>
      </w:r>
      <w:r>
        <w:rPr>
          <w:i/>
          <w:sz w:val="28"/>
          <w:szCs w:val="28"/>
        </w:rPr>
        <w:t>С</w:t>
      </w:r>
      <w:r w:rsidRPr="00E408E5">
        <w:rPr>
          <w:i/>
          <w:sz w:val="28"/>
          <w:szCs w:val="28"/>
        </w:rPr>
        <w:t>вящ. Е. Ш.</w:t>
      </w:r>
      <w:r>
        <w:rPr>
          <w:sz w:val="28"/>
          <w:szCs w:val="28"/>
        </w:rPr>
        <w:t xml:space="preserve">) </w:t>
      </w:r>
      <w:r w:rsidRPr="00E26FC1">
        <w:rPr>
          <w:sz w:val="28"/>
          <w:szCs w:val="28"/>
        </w:rPr>
        <w:t>и</w:t>
      </w:r>
      <w:r w:rsidRPr="007A20C4">
        <w:rPr>
          <w:sz w:val="28"/>
          <w:szCs w:val="28"/>
        </w:rPr>
        <w:t xml:space="preserve"> нашей дорогой Родины в период Отечественной Войны &lt;…&gt; дает мне смелость почтительнейше и смиреннейше молить Богомудрых Архипастырей покрыть прощением мое участие в обновленческом расколе, </w:t>
      </w:r>
      <w:r w:rsidRPr="00E26FC1">
        <w:rPr>
          <w:i/>
          <w:sz w:val="28"/>
          <w:szCs w:val="28"/>
        </w:rPr>
        <w:t>принять меня в общение вместе с приходами и дать мне возможность потрудиться во благовестии Христове в сане епископа</w:t>
      </w:r>
      <w:r>
        <w:rPr>
          <w:sz w:val="28"/>
          <w:szCs w:val="28"/>
        </w:rPr>
        <w:t xml:space="preserve"> (курсив мой – </w:t>
      </w:r>
      <w:r w:rsidRPr="00E408E5">
        <w:rPr>
          <w:i/>
          <w:sz w:val="28"/>
          <w:szCs w:val="28"/>
        </w:rPr>
        <w:t>свящ. Е. Ш.</w:t>
      </w:r>
      <w:r>
        <w:rPr>
          <w:sz w:val="28"/>
          <w:szCs w:val="28"/>
        </w:rPr>
        <w:t xml:space="preserve">)»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0</w:t>
      </w:r>
      <w:r w:rsidRPr="003A1526">
        <w:rPr>
          <w:sz w:val="28"/>
          <w:szCs w:val="28"/>
        </w:rPr>
        <w:t>, л. 106</w:t>
      </w:r>
      <w:r>
        <w:rPr>
          <w:sz w:val="28"/>
          <w:szCs w:val="28"/>
        </w:rPr>
        <w:t>–</w:t>
      </w:r>
      <w:r w:rsidRPr="003A1526">
        <w:rPr>
          <w:sz w:val="28"/>
          <w:szCs w:val="28"/>
        </w:rPr>
        <w:t>107]</w:t>
      </w:r>
      <w:r w:rsidRPr="00E26FC1">
        <w:rPr>
          <w:sz w:val="28"/>
          <w:szCs w:val="28"/>
        </w:rPr>
        <w:t xml:space="preserve">. </w:t>
      </w:r>
      <w:r>
        <w:rPr>
          <w:sz w:val="28"/>
          <w:szCs w:val="28"/>
        </w:rPr>
        <w:t>Как видно из приведенного текста, обновленческий иерарх открыто называл</w:t>
      </w:r>
      <w:r w:rsidRPr="00E26FC1">
        <w:rPr>
          <w:sz w:val="28"/>
          <w:szCs w:val="28"/>
        </w:rPr>
        <w:t xml:space="preserve"> 14</w:t>
      </w:r>
      <w:r>
        <w:rPr>
          <w:sz w:val="28"/>
          <w:szCs w:val="28"/>
        </w:rPr>
        <w:t> </w:t>
      </w:r>
      <w:r w:rsidRPr="00E26FC1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своего пребывания в </w:t>
      </w:r>
      <w:r w:rsidRPr="00E26FC1">
        <w:rPr>
          <w:sz w:val="28"/>
          <w:szCs w:val="28"/>
        </w:rPr>
        <w:t>раскол</w:t>
      </w:r>
      <w:r>
        <w:rPr>
          <w:sz w:val="28"/>
          <w:szCs w:val="28"/>
        </w:rPr>
        <w:t xml:space="preserve">е временем </w:t>
      </w:r>
      <w:r w:rsidRPr="00E26FC1">
        <w:rPr>
          <w:sz w:val="28"/>
          <w:szCs w:val="28"/>
        </w:rPr>
        <w:t>беспорочного служения Церкви</w:t>
      </w:r>
      <w:r>
        <w:rPr>
          <w:sz w:val="28"/>
          <w:szCs w:val="28"/>
        </w:rPr>
        <w:t xml:space="preserve"> и даже находил в этом основание к тому, чтобы сохранить за собой епископский сан и находившиеся в его подчинении приходы. Кроме того, в беседе с уполномоченным по поводу своего обращения он заявил</w:t>
      </w:r>
      <w:r w:rsidRPr="007A20C4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7A20C4">
        <w:rPr>
          <w:sz w:val="28"/>
          <w:szCs w:val="28"/>
        </w:rPr>
        <w:t>Я вынужден поступить так. Я нахожусь</w:t>
      </w:r>
      <w:r w:rsidRPr="00865A16">
        <w:rPr>
          <w:sz w:val="28"/>
          <w:szCs w:val="28"/>
        </w:rPr>
        <w:t xml:space="preserve"> на склоне лет, и другого мне ничего не остается сделать. Уйти в заштат к детям на обременение не могу. Однако настоящие взгляды мои не соответствуют тому, что изложено в настоящем письме. Двадцатилетнее пребывание в обновленчестве не прошло для меня бесследно. Были времена, я шел на закрытие церквей. По своему образованию я не могу стать мракобесом. Я всегда сообразовался с обстановкой и никогда не шел в разрез с советской властью</w:t>
      </w:r>
      <w:r w:rsidRPr="003735BA">
        <w:rPr>
          <w:sz w:val="28"/>
          <w:szCs w:val="28"/>
        </w:rPr>
        <w:t xml:space="preserve"> </w:t>
      </w:r>
      <w:r w:rsidRPr="007A20C4">
        <w:rPr>
          <w:sz w:val="28"/>
          <w:szCs w:val="28"/>
        </w:rPr>
        <w:t>&lt;…&gt;</w:t>
      </w:r>
      <w:r>
        <w:rPr>
          <w:sz w:val="28"/>
          <w:szCs w:val="28"/>
        </w:rPr>
        <w:t xml:space="preserve"> </w:t>
      </w:r>
      <w:r w:rsidRPr="006A2C04">
        <w:rPr>
          <w:sz w:val="28"/>
          <w:szCs w:val="28"/>
        </w:rPr>
        <w:t>Сейчас мы</w:t>
      </w:r>
      <w:r>
        <w:rPr>
          <w:sz w:val="28"/>
          <w:szCs w:val="28"/>
        </w:rPr>
        <w:t xml:space="preserve"> – </w:t>
      </w:r>
      <w:r w:rsidRPr="006A2C04">
        <w:rPr>
          <w:sz w:val="28"/>
          <w:szCs w:val="28"/>
        </w:rPr>
        <w:t xml:space="preserve">обновленцы остались без руля и ветрил. Мы существуем. Но, задумываясь о своем существовании, я часто задаю вопрос: </w:t>
      </w:r>
      <w:r w:rsidRPr="006A2C04">
        <w:rPr>
          <w:sz w:val="28"/>
          <w:szCs w:val="28"/>
        </w:rPr>
        <w:lastRenderedPageBreak/>
        <w:t>хорошо ли, плохо ли наше существование,</w:t>
      </w:r>
      <w:r>
        <w:rPr>
          <w:sz w:val="28"/>
          <w:szCs w:val="28"/>
        </w:rPr>
        <w:t xml:space="preserve"> – </w:t>
      </w:r>
      <w:r w:rsidRPr="006A2C04">
        <w:rPr>
          <w:sz w:val="28"/>
          <w:szCs w:val="28"/>
        </w:rPr>
        <w:t>ни откуда я могу знать. Поэтому, если обстановка требует воссоединения, я иду на это, но желательно было остаться в Ставрополе, чтобы по-прежнему в интересах государства я смог бы провести все по церковной линии, что потребует государство</w:t>
      </w:r>
      <w:r>
        <w:rPr>
          <w:sz w:val="28"/>
          <w:szCs w:val="28"/>
        </w:rPr>
        <w:t xml:space="preserve">»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0</w:t>
      </w:r>
      <w:r w:rsidRPr="003A1526">
        <w:rPr>
          <w:sz w:val="28"/>
          <w:szCs w:val="28"/>
        </w:rPr>
        <w:t>, л. 107]</w:t>
      </w:r>
      <w:r w:rsidRPr="006A2C04">
        <w:rPr>
          <w:sz w:val="28"/>
          <w:szCs w:val="28"/>
        </w:rPr>
        <w:t xml:space="preserve">. 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 января 1945 </w:t>
      </w:r>
      <w:r w:rsidRPr="00FE0E29">
        <w:rPr>
          <w:sz w:val="28"/>
          <w:szCs w:val="28"/>
        </w:rPr>
        <w:t xml:space="preserve">г. состоялось открытие Поместного Собора Русской Православной Церкви. </w:t>
      </w:r>
      <w:r>
        <w:rPr>
          <w:sz w:val="28"/>
          <w:szCs w:val="28"/>
        </w:rPr>
        <w:t xml:space="preserve">На следующий день </w:t>
      </w:r>
      <w:r w:rsidRPr="00FE0E29">
        <w:rPr>
          <w:sz w:val="28"/>
          <w:szCs w:val="28"/>
        </w:rPr>
        <w:t xml:space="preserve">Священный Синод рассмотрел заявление Василия Кожина </w:t>
      </w:r>
      <w:r>
        <w:rPr>
          <w:sz w:val="28"/>
          <w:szCs w:val="28"/>
        </w:rPr>
        <w:t>и постановил</w:t>
      </w:r>
      <w:r w:rsidRPr="00FE0E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0E29">
        <w:rPr>
          <w:sz w:val="28"/>
          <w:szCs w:val="28"/>
        </w:rPr>
        <w:t>принять его в лоно Православной Церкви в сане протоиерея, в каковом он находился до уклонения в обновленчество, и о дальнейшем использовании его для работы в Православной Церкви поручить Ставропольскому Архиепископу АНТОНИЮ, о чем и сообщить Архиепископу Ставропольскому</w:t>
      </w:r>
      <w:r>
        <w:rPr>
          <w:sz w:val="28"/>
          <w:szCs w:val="28"/>
        </w:rPr>
        <w:t xml:space="preserve">» </w:t>
      </w:r>
      <w:r w:rsidRPr="003A1526">
        <w:rPr>
          <w:sz w:val="28"/>
          <w:szCs w:val="28"/>
        </w:rPr>
        <w:t>[2</w:t>
      </w:r>
      <w:r>
        <w:rPr>
          <w:sz w:val="28"/>
          <w:szCs w:val="28"/>
        </w:rPr>
        <w:t>0</w:t>
      </w:r>
      <w:r w:rsidRPr="003A1526">
        <w:rPr>
          <w:sz w:val="28"/>
          <w:szCs w:val="28"/>
        </w:rPr>
        <w:t>, л. 1]</w:t>
      </w:r>
      <w:r w:rsidRPr="00FE0E29">
        <w:rPr>
          <w:sz w:val="28"/>
          <w:szCs w:val="28"/>
        </w:rPr>
        <w:t xml:space="preserve">. </w:t>
      </w:r>
      <w:r>
        <w:rPr>
          <w:sz w:val="28"/>
          <w:szCs w:val="28"/>
        </w:rPr>
        <w:t>2 </w:t>
      </w:r>
      <w:r w:rsidRPr="00FE0E29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Поместный </w:t>
      </w:r>
      <w:r w:rsidRPr="00FE0E29">
        <w:rPr>
          <w:sz w:val="28"/>
          <w:szCs w:val="28"/>
        </w:rPr>
        <w:t>Собор завершился избранием Святейшего Патриарха Москов</w:t>
      </w:r>
      <w:r>
        <w:rPr>
          <w:sz w:val="28"/>
          <w:szCs w:val="28"/>
        </w:rPr>
        <w:t>ского и всея Руси Алексия I</w:t>
      </w:r>
      <w:r w:rsidRPr="00FE0E29">
        <w:rPr>
          <w:sz w:val="28"/>
          <w:szCs w:val="28"/>
        </w:rPr>
        <w:t>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ранее </w:t>
      </w:r>
      <w:r w:rsidRPr="009B6EA1">
        <w:rPr>
          <w:sz w:val="28"/>
          <w:szCs w:val="28"/>
        </w:rPr>
        <w:t>покаяни</w:t>
      </w:r>
      <w:r>
        <w:rPr>
          <w:sz w:val="28"/>
          <w:szCs w:val="28"/>
        </w:rPr>
        <w:t>е</w:t>
      </w:r>
      <w:r w:rsidRPr="009B6EA1">
        <w:rPr>
          <w:sz w:val="28"/>
          <w:szCs w:val="28"/>
        </w:rPr>
        <w:t xml:space="preserve"> обновленческого духовенства </w:t>
      </w:r>
      <w:r>
        <w:rPr>
          <w:sz w:val="28"/>
          <w:szCs w:val="28"/>
        </w:rPr>
        <w:t>проходило</w:t>
      </w:r>
      <w:r w:rsidRPr="009B6EA1">
        <w:rPr>
          <w:sz w:val="28"/>
          <w:szCs w:val="28"/>
        </w:rPr>
        <w:t xml:space="preserve"> келейн</w:t>
      </w:r>
      <w:r>
        <w:rPr>
          <w:sz w:val="28"/>
          <w:szCs w:val="28"/>
        </w:rPr>
        <w:t>о</w:t>
      </w:r>
      <w:r w:rsidRPr="009B6EA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для архиереев – в Патриархии, для рядовых священнослужителей – </w:t>
      </w:r>
      <w:r w:rsidRPr="009B6EA1">
        <w:rPr>
          <w:sz w:val="28"/>
          <w:szCs w:val="28"/>
        </w:rPr>
        <w:t>в алтаре)</w:t>
      </w:r>
      <w:r>
        <w:rPr>
          <w:sz w:val="28"/>
          <w:szCs w:val="28"/>
        </w:rPr>
        <w:t xml:space="preserve"> </w:t>
      </w:r>
      <w:r w:rsidRPr="00A0693B">
        <w:rPr>
          <w:sz w:val="28"/>
          <w:szCs w:val="28"/>
        </w:rPr>
        <w:t>[2</w:t>
      </w:r>
      <w:r>
        <w:rPr>
          <w:sz w:val="28"/>
          <w:szCs w:val="28"/>
        </w:rPr>
        <w:t>3</w:t>
      </w:r>
      <w:r w:rsidRPr="00A0693B">
        <w:rPr>
          <w:sz w:val="28"/>
          <w:szCs w:val="28"/>
        </w:rPr>
        <w:t>, с. 651]</w:t>
      </w:r>
      <w:r>
        <w:rPr>
          <w:sz w:val="28"/>
          <w:szCs w:val="28"/>
        </w:rPr>
        <w:t>, то воссоединение с Русской Православной Церковью последней в стране обновленческой группировки проходило торжественно в самом Ставрополе – сразу после прибытия архиепископа Антония с зимней сессии Священного Синода. В своей телеграмме Владыка сообщал: «</w:t>
      </w:r>
      <w:r w:rsidRPr="00246A46">
        <w:rPr>
          <w:sz w:val="28"/>
          <w:szCs w:val="28"/>
        </w:rPr>
        <w:t>Двадцать седьмого февраля милостию Божиею совершился последний великий духовно-благодатный акт в жизни нашей Матери Церкви. Ставропольское духовенство обновленческой митрополии во главе с бывшим митрополитом Кожиным после принесенного покаяния вступило со мною в молитвенно каноническое общение, вознося хвалебно-благодарственно моление Богу, милостивне собравшему нас паки воедино…</w:t>
      </w:r>
      <w:r>
        <w:rPr>
          <w:sz w:val="28"/>
          <w:szCs w:val="28"/>
        </w:rPr>
        <w:t xml:space="preserve">» </w:t>
      </w:r>
      <w:r w:rsidRPr="003A1526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3A1526">
        <w:rPr>
          <w:sz w:val="28"/>
          <w:szCs w:val="28"/>
        </w:rPr>
        <w:t>, л. 2]</w:t>
      </w:r>
      <w:r w:rsidRPr="00246A46">
        <w:rPr>
          <w:sz w:val="28"/>
          <w:szCs w:val="28"/>
        </w:rPr>
        <w:t>.</w:t>
      </w:r>
    </w:p>
    <w:p w:rsidR="0029495D" w:rsidRPr="00844A19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 w:rsidRPr="00844A19">
        <w:rPr>
          <w:sz w:val="28"/>
          <w:szCs w:val="28"/>
        </w:rPr>
        <w:t xml:space="preserve">Чин воссоединения обновленцев с Православной Церковью был </w:t>
      </w:r>
      <w:r>
        <w:rPr>
          <w:sz w:val="28"/>
          <w:szCs w:val="28"/>
        </w:rPr>
        <w:t xml:space="preserve">совершен в Андреевском соборе города </w:t>
      </w:r>
      <w:r w:rsidRPr="00844A19">
        <w:rPr>
          <w:sz w:val="28"/>
          <w:szCs w:val="28"/>
        </w:rPr>
        <w:t xml:space="preserve">Ставрополя. Окропив бывший обновленческий храм и самих верующих святой водой, архиепископ Антоний обратился к народу со словами радости: </w:t>
      </w:r>
      <w:r>
        <w:rPr>
          <w:sz w:val="28"/>
          <w:szCs w:val="28"/>
        </w:rPr>
        <w:t>«</w:t>
      </w:r>
      <w:r w:rsidRPr="00844A19">
        <w:rPr>
          <w:sz w:val="28"/>
          <w:szCs w:val="28"/>
        </w:rPr>
        <w:t xml:space="preserve">Мое архипастырское </w:t>
      </w:r>
      <w:r w:rsidRPr="00844A19">
        <w:rPr>
          <w:sz w:val="28"/>
          <w:szCs w:val="28"/>
        </w:rPr>
        <w:lastRenderedPageBreak/>
        <w:t>сердце в этот торжественный час преисполнено глубокой радости и всех Вас, собравшихся на молитву, прошу разделить мою нынешнюю радость. И как мне, архипастырю Христовой Церкви, нашей общей Матери, не радоваться, когда целый сонм заблудившихся в обновленческом расколе пастырей во главе с их архипастырем, ныне оставленным в его бывшем звании протоиерея, принесли искреннее покаяние в своем заблуждении и приняты в лоно Православной Церкви. И если, по слову Спасителя, радость бывает на небесах об одном покаявшемся грешнике, то как мне не радоваться, когда каются не овцы заблудшие, а их незаконные пастыри</w:t>
      </w:r>
      <w:r>
        <w:rPr>
          <w:sz w:val="28"/>
          <w:szCs w:val="28"/>
        </w:rPr>
        <w:t>»</w:t>
      </w:r>
      <w:r w:rsidRPr="00844A19">
        <w:rPr>
          <w:sz w:val="28"/>
          <w:szCs w:val="28"/>
        </w:rPr>
        <w:t xml:space="preserve">. Не сглаживая углы, не смягчая строго канонического взгляда на церковный раскол, он четко обрисовал положение обновленцев на момент их пребывания вне церковного единства: </w:t>
      </w:r>
      <w:r>
        <w:rPr>
          <w:sz w:val="28"/>
          <w:szCs w:val="28"/>
        </w:rPr>
        <w:t>«</w:t>
      </w:r>
      <w:r w:rsidRPr="00844A19">
        <w:rPr>
          <w:sz w:val="28"/>
          <w:szCs w:val="28"/>
        </w:rPr>
        <w:t>Ибо что они до сих пор были… Это были мертвые и сухие ветви, отрезавшие себя от благодатного дерева Христовой Церкви. Как ветвь, отрезанная от дерева, засыхает и не дает доброго плода, так и обновленчество, оторванное от благодатной Христовой Церкви, не могло дать и не давало спасительной пищи для насыщения своих пасомых</w:t>
      </w:r>
      <w:r>
        <w:rPr>
          <w:sz w:val="28"/>
          <w:szCs w:val="28"/>
        </w:rPr>
        <w:t>»</w:t>
      </w:r>
      <w:r w:rsidRPr="003A1526">
        <w:rPr>
          <w:sz w:val="28"/>
          <w:szCs w:val="28"/>
        </w:rPr>
        <w:t xml:space="preserve"> [1</w:t>
      </w:r>
      <w:r>
        <w:rPr>
          <w:sz w:val="28"/>
          <w:szCs w:val="28"/>
        </w:rPr>
        <w:t>3</w:t>
      </w:r>
      <w:r w:rsidRPr="003A1526">
        <w:rPr>
          <w:sz w:val="28"/>
          <w:szCs w:val="28"/>
        </w:rPr>
        <w:t>, л. 25</w:t>
      </w:r>
      <w:r>
        <w:rPr>
          <w:sz w:val="28"/>
          <w:szCs w:val="28"/>
        </w:rPr>
        <w:t>–</w:t>
      </w:r>
      <w:r w:rsidRPr="003A1526">
        <w:rPr>
          <w:sz w:val="28"/>
          <w:szCs w:val="28"/>
        </w:rPr>
        <w:t>26]</w:t>
      </w:r>
      <w:r w:rsidRPr="00844A19">
        <w:rPr>
          <w:sz w:val="28"/>
          <w:szCs w:val="28"/>
        </w:rPr>
        <w:t>. После раскаяния в грехе раскола обновленческие священники освобождались от прещений, н</w:t>
      </w:r>
      <w:r>
        <w:rPr>
          <w:sz w:val="28"/>
          <w:szCs w:val="28"/>
        </w:rPr>
        <w:t>аложенных Патриархом Тихоном 15 апреля 1924 </w:t>
      </w:r>
      <w:r w:rsidRPr="00844A19">
        <w:rPr>
          <w:sz w:val="28"/>
          <w:szCs w:val="28"/>
        </w:rPr>
        <w:t xml:space="preserve">г., поэтому в завершение своей проповеди владыка Антоний призвал молящихся не смущаться в своей совести, признавая покаявшихся пастырей как законных и благодатных, и без </w:t>
      </w:r>
      <w:r>
        <w:rPr>
          <w:sz w:val="28"/>
          <w:szCs w:val="28"/>
        </w:rPr>
        <w:t>тени</w:t>
      </w:r>
      <w:r w:rsidRPr="00844A19">
        <w:rPr>
          <w:sz w:val="28"/>
          <w:szCs w:val="28"/>
        </w:rPr>
        <w:t xml:space="preserve"> сомнения ходить в освященные бывшие обновленческие храмы.</w:t>
      </w:r>
      <w:r>
        <w:rPr>
          <w:sz w:val="28"/>
          <w:szCs w:val="28"/>
        </w:rPr>
        <w:t xml:space="preserve"> 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сообщал ставропольский уполномоченный, после воссоединения к архиепископу Антонию стали прибывать</w:t>
      </w:r>
      <w:r w:rsidRPr="001D6F2D">
        <w:rPr>
          <w:sz w:val="28"/>
          <w:szCs w:val="28"/>
        </w:rPr>
        <w:t xml:space="preserve"> </w:t>
      </w:r>
      <w:r w:rsidRPr="00220112">
        <w:rPr>
          <w:sz w:val="28"/>
          <w:szCs w:val="28"/>
        </w:rPr>
        <w:t xml:space="preserve">обновленческие священники </w:t>
      </w:r>
      <w:r>
        <w:rPr>
          <w:sz w:val="28"/>
          <w:szCs w:val="28"/>
        </w:rPr>
        <w:t xml:space="preserve">из районов </w:t>
      </w:r>
      <w:r w:rsidRPr="00220112">
        <w:rPr>
          <w:sz w:val="28"/>
          <w:szCs w:val="28"/>
        </w:rPr>
        <w:t>для покаяния</w:t>
      </w:r>
      <w:r>
        <w:rPr>
          <w:sz w:val="28"/>
          <w:szCs w:val="28"/>
        </w:rPr>
        <w:t>,</w:t>
      </w:r>
      <w:r w:rsidRPr="00220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 отсутствии канонических препятствий, он восстанавливал их в священном сане или законно </w:t>
      </w:r>
      <w:r w:rsidRPr="00220112">
        <w:rPr>
          <w:sz w:val="28"/>
          <w:szCs w:val="28"/>
        </w:rPr>
        <w:t>рукопол</w:t>
      </w:r>
      <w:r>
        <w:rPr>
          <w:sz w:val="28"/>
          <w:szCs w:val="28"/>
        </w:rPr>
        <w:t>агал. Им, в свою очередь</w:t>
      </w:r>
      <w:r w:rsidRPr="00220112">
        <w:rPr>
          <w:sz w:val="28"/>
          <w:szCs w:val="28"/>
        </w:rPr>
        <w:t xml:space="preserve">, </w:t>
      </w:r>
      <w:r>
        <w:rPr>
          <w:sz w:val="28"/>
          <w:szCs w:val="28"/>
        </w:rPr>
        <w:t>поручалось освяща</w:t>
      </w:r>
      <w:r w:rsidRPr="00220112">
        <w:rPr>
          <w:sz w:val="28"/>
          <w:szCs w:val="28"/>
        </w:rPr>
        <w:t xml:space="preserve">ть храмы и </w:t>
      </w:r>
      <w:r>
        <w:rPr>
          <w:sz w:val="28"/>
          <w:szCs w:val="28"/>
        </w:rPr>
        <w:t xml:space="preserve">принимать в церковное общение </w:t>
      </w:r>
      <w:r w:rsidRPr="00220112">
        <w:rPr>
          <w:sz w:val="28"/>
          <w:szCs w:val="28"/>
        </w:rPr>
        <w:t>богомольцев</w:t>
      </w:r>
      <w:r>
        <w:rPr>
          <w:sz w:val="28"/>
          <w:szCs w:val="28"/>
        </w:rPr>
        <w:t>, которые находились в расколе.</w:t>
      </w:r>
      <w:r w:rsidRPr="001D6F2D">
        <w:rPr>
          <w:sz w:val="28"/>
          <w:szCs w:val="28"/>
        </w:rPr>
        <w:t xml:space="preserve"> Протоиерей Василий Кожин </w:t>
      </w:r>
      <w:r>
        <w:rPr>
          <w:sz w:val="28"/>
          <w:szCs w:val="28"/>
        </w:rPr>
        <w:t>15 </w:t>
      </w:r>
      <w:r w:rsidRPr="001D6F2D">
        <w:rPr>
          <w:sz w:val="28"/>
          <w:szCs w:val="28"/>
        </w:rPr>
        <w:t>марта 1945</w:t>
      </w:r>
      <w:r>
        <w:rPr>
          <w:sz w:val="28"/>
          <w:szCs w:val="28"/>
        </w:rPr>
        <w:t> </w:t>
      </w:r>
      <w:r w:rsidRPr="001D6F2D">
        <w:rPr>
          <w:sz w:val="28"/>
          <w:szCs w:val="28"/>
        </w:rPr>
        <w:t xml:space="preserve">г. был назначен настоятелем </w:t>
      </w:r>
      <w:r>
        <w:rPr>
          <w:sz w:val="28"/>
          <w:szCs w:val="28"/>
        </w:rPr>
        <w:t>Михаило-Архангельского храма города </w:t>
      </w:r>
      <w:r w:rsidRPr="001D6F2D"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 xml:space="preserve">и </w:t>
      </w:r>
      <w:r w:rsidRPr="001D6F2D">
        <w:rPr>
          <w:sz w:val="28"/>
          <w:szCs w:val="28"/>
        </w:rPr>
        <w:t xml:space="preserve">благочинным Грозненской области и </w:t>
      </w:r>
      <w:r>
        <w:rPr>
          <w:sz w:val="28"/>
          <w:szCs w:val="28"/>
        </w:rPr>
        <w:t xml:space="preserve">Северной Осетии </w:t>
      </w:r>
      <w:r w:rsidRPr="003A1526">
        <w:rPr>
          <w:sz w:val="28"/>
          <w:szCs w:val="28"/>
        </w:rPr>
        <w:lastRenderedPageBreak/>
        <w:t>[2</w:t>
      </w:r>
      <w:r>
        <w:rPr>
          <w:sz w:val="28"/>
          <w:szCs w:val="28"/>
        </w:rPr>
        <w:t>1</w:t>
      </w:r>
      <w:r w:rsidRPr="003A1526">
        <w:rPr>
          <w:sz w:val="28"/>
          <w:szCs w:val="28"/>
        </w:rPr>
        <w:t>, л. 3]</w:t>
      </w:r>
      <w:r>
        <w:rPr>
          <w:sz w:val="28"/>
          <w:szCs w:val="28"/>
        </w:rPr>
        <w:t xml:space="preserve">, а 27 марта в </w:t>
      </w:r>
      <w:r w:rsidRPr="001D6F2D">
        <w:rPr>
          <w:sz w:val="28"/>
          <w:szCs w:val="28"/>
        </w:rPr>
        <w:t xml:space="preserve">Дзауджикау </w:t>
      </w:r>
      <w:r>
        <w:rPr>
          <w:sz w:val="28"/>
          <w:szCs w:val="28"/>
        </w:rPr>
        <w:t>(Владикавказе) он</w:t>
      </w:r>
      <w:r w:rsidRPr="001D6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совершил </w:t>
      </w:r>
      <w:r w:rsidRPr="001D6F2D">
        <w:rPr>
          <w:sz w:val="28"/>
          <w:szCs w:val="28"/>
        </w:rPr>
        <w:t xml:space="preserve">присоединение </w:t>
      </w:r>
      <w:r>
        <w:rPr>
          <w:sz w:val="28"/>
          <w:szCs w:val="28"/>
        </w:rPr>
        <w:t xml:space="preserve">к Русской Православной Церкви </w:t>
      </w:r>
      <w:r w:rsidRPr="001D6F2D">
        <w:rPr>
          <w:sz w:val="28"/>
          <w:szCs w:val="28"/>
        </w:rPr>
        <w:t>обновленческих приходов Северо-Осетинской АССР</w:t>
      </w:r>
      <w:r>
        <w:rPr>
          <w:sz w:val="28"/>
          <w:szCs w:val="28"/>
        </w:rPr>
        <w:t xml:space="preserve">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1</w:t>
      </w:r>
      <w:r w:rsidRPr="003A1526">
        <w:rPr>
          <w:sz w:val="28"/>
          <w:szCs w:val="28"/>
        </w:rPr>
        <w:t>, л. 75]</w:t>
      </w:r>
      <w:r>
        <w:rPr>
          <w:sz w:val="28"/>
          <w:szCs w:val="28"/>
        </w:rPr>
        <w:t>.</w:t>
      </w:r>
      <w:r w:rsidRPr="00B55F28">
        <w:rPr>
          <w:sz w:val="28"/>
          <w:szCs w:val="28"/>
        </w:rPr>
        <w:t xml:space="preserve"> 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Схожий процесс еще с января 1945 г. происходил на Кубани, с тем лишь отличием, что благочинных на места направлял сам владыка Флавиан – бывший обновленческий архиепископ Владимир Иванов. Краснодарский уполномоченный Кириллов сообщал, что в этой связи «</w:t>
      </w:r>
      <w:r w:rsidRPr="004C0B25">
        <w:rPr>
          <w:sz w:val="28"/>
          <w:szCs w:val="28"/>
        </w:rPr>
        <w:t xml:space="preserve">обновленческое духовенство свой переход в патриаршую ориентацию истолковывали как </w:t>
      </w:r>
      <w:r>
        <w:rPr>
          <w:sz w:val="28"/>
          <w:szCs w:val="28"/>
        </w:rPr>
        <w:t>«</w:t>
      </w:r>
      <w:r w:rsidRPr="004C0B25">
        <w:rPr>
          <w:sz w:val="28"/>
          <w:szCs w:val="28"/>
        </w:rPr>
        <w:t>слияние</w:t>
      </w:r>
      <w:r>
        <w:rPr>
          <w:sz w:val="28"/>
          <w:szCs w:val="28"/>
        </w:rPr>
        <w:t>»</w:t>
      </w:r>
      <w:r w:rsidRPr="004C0B25">
        <w:rPr>
          <w:sz w:val="28"/>
          <w:szCs w:val="28"/>
        </w:rPr>
        <w:t xml:space="preserve"> церквей</w:t>
      </w:r>
      <w:r>
        <w:rPr>
          <w:sz w:val="28"/>
          <w:szCs w:val="28"/>
        </w:rPr>
        <w:t>», а подобного рода слухи, в свою очередь, возбудили ропот «</w:t>
      </w:r>
      <w:r w:rsidRPr="0081670B">
        <w:rPr>
          <w:sz w:val="28"/>
          <w:szCs w:val="28"/>
        </w:rPr>
        <w:t>в старо-церковнической крайней группе</w:t>
      </w:r>
      <w:r>
        <w:rPr>
          <w:sz w:val="28"/>
          <w:szCs w:val="28"/>
        </w:rPr>
        <w:t xml:space="preserve">»: «Обновленцы, говорили они, должны перед нами покаяться, а мы еще посмотрим, можно ли их простить»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2</w:t>
      </w:r>
      <w:r w:rsidRPr="003A1526">
        <w:rPr>
          <w:sz w:val="28"/>
          <w:szCs w:val="28"/>
        </w:rPr>
        <w:t>, л. 147]</w:t>
      </w:r>
      <w:r>
        <w:rPr>
          <w:sz w:val="28"/>
          <w:szCs w:val="28"/>
        </w:rPr>
        <w:t>. Однако недовольство кубанских прихожан, несомненно, сдерживал тот факт, что перемещенный с Краснодарской кафедры их прежний епископ Фотий также был из бывших обновленцев.</w:t>
      </w:r>
    </w:p>
    <w:p w:rsidR="0029495D" w:rsidRPr="00D071F7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 w:rsidRPr="00125B91">
        <w:rPr>
          <w:sz w:val="28"/>
          <w:szCs w:val="28"/>
        </w:rPr>
        <w:t>К апрелю 1945</w:t>
      </w:r>
      <w:r>
        <w:rPr>
          <w:sz w:val="28"/>
          <w:szCs w:val="28"/>
        </w:rPr>
        <w:t> г. почти все обновленческие общины Ставропольской епархии вышли из раскола. Из 45 приходов лишь единицы задержались в обновленчестве еще на несколько месяцев, во всех случаях это было связано с личными амбициями обновленческого духовенства. Например, священник Бухарев, в 1938 г. публично отрекшийся от веры, отлученный от священнослужения обновленческим же церковным управлением и лишь в период немецкой оккупации самочинно занявший один из приходов, теперь писал уполномоченному: «</w:t>
      </w:r>
      <w:r w:rsidRPr="00164315">
        <w:rPr>
          <w:sz w:val="28"/>
          <w:szCs w:val="28"/>
        </w:rPr>
        <w:t>В настоящий момент ожидаю от Первоиерарха Александра (Введенского) руководственных указани</w:t>
      </w:r>
      <w:r>
        <w:rPr>
          <w:sz w:val="28"/>
          <w:szCs w:val="28"/>
        </w:rPr>
        <w:t>й</w:t>
      </w:r>
      <w:r w:rsidRPr="00164315">
        <w:rPr>
          <w:sz w:val="28"/>
          <w:szCs w:val="28"/>
        </w:rPr>
        <w:t xml:space="preserve"> на дальнейшее прохождение своего служения</w:t>
      </w:r>
      <w:r>
        <w:rPr>
          <w:sz w:val="28"/>
          <w:szCs w:val="28"/>
        </w:rPr>
        <w:t>…</w:t>
      </w:r>
      <w:r w:rsidRPr="00164315">
        <w:rPr>
          <w:sz w:val="28"/>
          <w:szCs w:val="28"/>
        </w:rPr>
        <w:t xml:space="preserve"> Надеюсь, вместе с главой обновленчества итти к тихой пристани тем же самым искренним и светлым путем, каким мы следовали до сего дня</w:t>
      </w:r>
      <w:r>
        <w:rPr>
          <w:sz w:val="28"/>
          <w:szCs w:val="28"/>
        </w:rPr>
        <w:t xml:space="preserve">»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3</w:t>
      </w:r>
      <w:r w:rsidRPr="003A1526">
        <w:rPr>
          <w:sz w:val="28"/>
          <w:szCs w:val="28"/>
        </w:rPr>
        <w:t>, л. 26]</w:t>
      </w:r>
      <w:r>
        <w:rPr>
          <w:sz w:val="28"/>
          <w:szCs w:val="28"/>
        </w:rPr>
        <w:t>. Интересно, что сам «глава» в это время судорожно искал выхода из обновленческого тупика. 22 марта 1945 г. новоизбранный Патриарх Алексий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записал в своем дневнике: «…Получил утром рапорт Введенского, желающего «слиться в общецерковной работе» с Патриархией. Доказывает действительность своего епископства…» </w:t>
      </w:r>
      <w:r w:rsidRPr="00F464B9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F464B9">
        <w:rPr>
          <w:sz w:val="28"/>
          <w:szCs w:val="28"/>
        </w:rPr>
        <w:t>, с. 65]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Однако, несмотря на личные переговоры с Патриархией, которые шли до сентября 1945 г., Первоиерарх иной раз предпринимал весьма противоречивые действия: в частности, он </w:t>
      </w:r>
      <w:r w:rsidRPr="00D071F7">
        <w:rPr>
          <w:sz w:val="28"/>
          <w:szCs w:val="28"/>
        </w:rPr>
        <w:t>телеграфно назначил священника Давыдова настоятелем патриарш</w:t>
      </w:r>
      <w:r>
        <w:rPr>
          <w:sz w:val="28"/>
          <w:szCs w:val="28"/>
        </w:rPr>
        <w:t>ей</w:t>
      </w:r>
      <w:r w:rsidRPr="00D0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общины города Ессентуки и возвел его в сан </w:t>
      </w:r>
      <w:r w:rsidRPr="00D071F7">
        <w:rPr>
          <w:sz w:val="28"/>
          <w:szCs w:val="28"/>
        </w:rPr>
        <w:t>протоиерея</w:t>
      </w:r>
      <w:r>
        <w:rPr>
          <w:sz w:val="28"/>
          <w:szCs w:val="28"/>
        </w:rPr>
        <w:t>. Эти действия вызвали недоумение даже ставропольского уполномоченного: «</w:t>
      </w:r>
      <w:r w:rsidRPr="00D071F7">
        <w:rPr>
          <w:sz w:val="28"/>
          <w:szCs w:val="28"/>
        </w:rPr>
        <w:t>Я считаю телеграмму В</w:t>
      </w:r>
      <w:r>
        <w:rPr>
          <w:sz w:val="28"/>
          <w:szCs w:val="28"/>
        </w:rPr>
        <w:t>в</w:t>
      </w:r>
      <w:r w:rsidRPr="00D071F7">
        <w:rPr>
          <w:sz w:val="28"/>
          <w:szCs w:val="28"/>
        </w:rPr>
        <w:t>еденского не умным шагом</w:t>
      </w:r>
      <w:r>
        <w:rPr>
          <w:sz w:val="28"/>
          <w:szCs w:val="28"/>
        </w:rPr>
        <w:t xml:space="preserve">, – писал он в </w:t>
      </w:r>
      <w:r w:rsidRPr="00D171CF">
        <w:rPr>
          <w:sz w:val="28"/>
          <w:szCs w:val="28"/>
        </w:rPr>
        <w:t xml:space="preserve">информационном докладе на </w:t>
      </w:r>
      <w:r>
        <w:rPr>
          <w:sz w:val="28"/>
          <w:szCs w:val="28"/>
        </w:rPr>
        <w:t>1 октября 1945 </w:t>
      </w:r>
      <w:r w:rsidRPr="00D171CF">
        <w:rPr>
          <w:sz w:val="28"/>
          <w:szCs w:val="28"/>
        </w:rPr>
        <w:t>г.</w:t>
      </w:r>
      <w:r>
        <w:rPr>
          <w:sz w:val="28"/>
          <w:szCs w:val="28"/>
        </w:rPr>
        <w:t xml:space="preserve">, – </w:t>
      </w:r>
      <w:r w:rsidRPr="00D071F7">
        <w:rPr>
          <w:sz w:val="28"/>
          <w:szCs w:val="28"/>
        </w:rPr>
        <w:t>уже тот факт, что Давыдов оказался выброшенным за борт, говорит о неправильном поведении в данный момент и Давыдова, и его первоиерарха…</w:t>
      </w:r>
      <w:r>
        <w:rPr>
          <w:sz w:val="28"/>
          <w:szCs w:val="28"/>
        </w:rPr>
        <w:t xml:space="preserve">»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4</w:t>
      </w:r>
      <w:r w:rsidRPr="003A1526">
        <w:rPr>
          <w:sz w:val="28"/>
          <w:szCs w:val="28"/>
        </w:rPr>
        <w:t>, л. 72]</w:t>
      </w:r>
      <w:r w:rsidRPr="00D071F7">
        <w:rPr>
          <w:sz w:val="28"/>
          <w:szCs w:val="28"/>
        </w:rPr>
        <w:t>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Достаточно массово происходило воссоединение обновленцев и на Кубани: из 73 </w:t>
      </w:r>
      <w:r w:rsidRPr="00125B91">
        <w:rPr>
          <w:sz w:val="28"/>
          <w:szCs w:val="28"/>
        </w:rPr>
        <w:t xml:space="preserve">обновленческих приходов </w:t>
      </w:r>
      <w:r>
        <w:rPr>
          <w:sz w:val="28"/>
          <w:szCs w:val="28"/>
        </w:rPr>
        <w:t xml:space="preserve">Краснодарского края на 1 апреля 1945 г. </w:t>
      </w:r>
      <w:r w:rsidRPr="00125B91">
        <w:rPr>
          <w:sz w:val="28"/>
          <w:szCs w:val="28"/>
        </w:rPr>
        <w:t xml:space="preserve">уже </w:t>
      </w:r>
      <w:r>
        <w:rPr>
          <w:sz w:val="28"/>
          <w:szCs w:val="28"/>
        </w:rPr>
        <w:t>около</w:t>
      </w:r>
      <w:r w:rsidRPr="00125B91">
        <w:rPr>
          <w:sz w:val="28"/>
          <w:szCs w:val="28"/>
        </w:rPr>
        <w:t xml:space="preserve"> 40</w:t>
      </w:r>
      <w:r>
        <w:rPr>
          <w:sz w:val="28"/>
          <w:szCs w:val="28"/>
        </w:rPr>
        <w:t> </w:t>
      </w:r>
      <w:r w:rsidRPr="00125B91">
        <w:rPr>
          <w:sz w:val="28"/>
          <w:szCs w:val="28"/>
        </w:rPr>
        <w:t>были приняты в каноническое общение с Русской Православной Церковью</w:t>
      </w:r>
      <w:r>
        <w:rPr>
          <w:sz w:val="28"/>
          <w:szCs w:val="28"/>
        </w:rPr>
        <w:t xml:space="preserve"> </w:t>
      </w:r>
      <w:r w:rsidRPr="003A1526">
        <w:rPr>
          <w:sz w:val="28"/>
          <w:szCs w:val="28"/>
        </w:rPr>
        <w:t>[1</w:t>
      </w:r>
      <w:r>
        <w:rPr>
          <w:sz w:val="28"/>
          <w:szCs w:val="28"/>
        </w:rPr>
        <w:t>2</w:t>
      </w:r>
      <w:r w:rsidRPr="003A1526">
        <w:rPr>
          <w:sz w:val="28"/>
          <w:szCs w:val="28"/>
        </w:rPr>
        <w:t>, л. 147]</w:t>
      </w:r>
      <w:r w:rsidRPr="00125B91">
        <w:rPr>
          <w:sz w:val="28"/>
          <w:szCs w:val="28"/>
        </w:rPr>
        <w:t>.</w:t>
      </w:r>
    </w:p>
    <w:p w:rsidR="0029495D" w:rsidRDefault="0029495D" w:rsidP="002949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года во всем регионе не осталось ни одного обновленческого прихода. В целом проблема раскола была решена. </w:t>
      </w:r>
      <w:r w:rsidRPr="00CB1DAA">
        <w:rPr>
          <w:sz w:val="28"/>
          <w:szCs w:val="28"/>
        </w:rPr>
        <w:t xml:space="preserve">Воссоединение обновленцев Северного Кавказа </w:t>
      </w:r>
      <w:r>
        <w:rPr>
          <w:sz w:val="28"/>
          <w:szCs w:val="28"/>
        </w:rPr>
        <w:t xml:space="preserve">означало окончательное преодоление </w:t>
      </w:r>
      <w:r w:rsidRPr="00CB1DAA">
        <w:rPr>
          <w:sz w:val="28"/>
          <w:szCs w:val="28"/>
        </w:rPr>
        <w:t>обновленческого раскола в Русской Православной Церкви.</w:t>
      </w:r>
    </w:p>
    <w:p w:rsidR="0029495D" w:rsidRPr="00CC078C" w:rsidRDefault="0029495D" w:rsidP="0029495D">
      <w:pPr>
        <w:spacing w:line="360" w:lineRule="auto"/>
        <w:jc w:val="both"/>
        <w:rPr>
          <w:color w:val="181818"/>
          <w:sz w:val="28"/>
          <w:szCs w:val="28"/>
        </w:rPr>
      </w:pPr>
      <w:r w:rsidRPr="00CC078C">
        <w:rPr>
          <w:color w:val="181818"/>
          <w:sz w:val="28"/>
          <w:szCs w:val="28"/>
        </w:rPr>
        <w:t>________________________________________________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А. А. Б.</w:t>
      </w:r>
      <w:r w:rsidRPr="00F3074C">
        <w:rPr>
          <w:sz w:val="28"/>
          <w:szCs w:val="28"/>
        </w:rPr>
        <w:t xml:space="preserve"> Виталий (Введенский) // ПЭ, Т. VIII. М., 2004. С. 560.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Алексий I</w:t>
      </w:r>
      <w:r w:rsidRPr="00F3074C">
        <w:rPr>
          <w:sz w:val="28"/>
          <w:szCs w:val="28"/>
        </w:rPr>
        <w:t>, Патриарх Московский и всея Руси. Дневниковые записи [Машинопись из библиотеки МПДА].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АМП</w:t>
      </w:r>
      <w:r w:rsidRPr="00F3074C">
        <w:rPr>
          <w:sz w:val="28"/>
          <w:szCs w:val="28"/>
        </w:rPr>
        <w:t>. Ф. 3. Оп. 4. Д. 2155.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АПРФ</w:t>
      </w:r>
      <w:r w:rsidRPr="00F3074C">
        <w:rPr>
          <w:sz w:val="28"/>
          <w:szCs w:val="28"/>
        </w:rPr>
        <w:t>. Ф. 3. Оп. 60. Д. 5.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Беглов А. Л</w:t>
      </w:r>
      <w:r w:rsidRPr="00F3074C">
        <w:rPr>
          <w:sz w:val="28"/>
          <w:szCs w:val="28"/>
        </w:rPr>
        <w:t xml:space="preserve">. Последний бой обновленцев // </w:t>
      </w:r>
      <w:r>
        <w:rPr>
          <w:sz w:val="28"/>
          <w:szCs w:val="28"/>
        </w:rPr>
        <w:t>АО</w:t>
      </w:r>
      <w:r w:rsidRPr="00F3074C">
        <w:rPr>
          <w:sz w:val="28"/>
          <w:szCs w:val="28"/>
        </w:rPr>
        <w:t>. 2004. № 2</w:t>
      </w:r>
      <w:r>
        <w:rPr>
          <w:sz w:val="28"/>
          <w:szCs w:val="28"/>
        </w:rPr>
        <w:t xml:space="preserve"> </w:t>
      </w:r>
      <w:r w:rsidRPr="00F3074C">
        <w:rPr>
          <w:sz w:val="28"/>
          <w:szCs w:val="28"/>
        </w:rPr>
        <w:t>(40). С. 205</w:t>
      </w:r>
      <w:r>
        <w:rPr>
          <w:sz w:val="28"/>
          <w:szCs w:val="28"/>
        </w:rPr>
        <w:t>–</w:t>
      </w:r>
      <w:r w:rsidRPr="00F3074C">
        <w:rPr>
          <w:sz w:val="28"/>
          <w:szCs w:val="28"/>
        </w:rPr>
        <w:t>214.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 xml:space="preserve">Воссоединение </w:t>
      </w:r>
      <w:r>
        <w:rPr>
          <w:sz w:val="28"/>
          <w:szCs w:val="28"/>
        </w:rPr>
        <w:t>обновленческих священнослужителей с Православной Церковью // ЖМП</w:t>
      </w:r>
      <w:r w:rsidRPr="00F3074C">
        <w:rPr>
          <w:sz w:val="28"/>
          <w:szCs w:val="28"/>
        </w:rPr>
        <w:t>. 1944. № 1. С. 7</w:t>
      </w:r>
      <w:r>
        <w:rPr>
          <w:sz w:val="28"/>
          <w:szCs w:val="28"/>
        </w:rPr>
        <w:t>–8</w:t>
      </w:r>
      <w:r w:rsidRPr="00F3074C">
        <w:rPr>
          <w:sz w:val="28"/>
          <w:szCs w:val="28"/>
        </w:rPr>
        <w:t>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ГАРО</w:t>
      </w:r>
      <w:r w:rsidRPr="00F3074C">
        <w:rPr>
          <w:sz w:val="28"/>
          <w:szCs w:val="28"/>
        </w:rPr>
        <w:t>. Ф. 3737. Оп. 2. Д. 507.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1. Д. 3.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1. Д. 10.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lastRenderedPageBreak/>
        <w:t>ГАРФ</w:t>
      </w:r>
      <w:r w:rsidRPr="00F3074C">
        <w:rPr>
          <w:sz w:val="28"/>
          <w:szCs w:val="28"/>
        </w:rPr>
        <w:t>. Ф. 6991. Оп. 1. Д. 12.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1. Д. 34.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1. Д. 35.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1. Д. 36.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1. Д. 47.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1. Д. 49.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2. Д. 2.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>
        <w:rPr>
          <w:sz w:val="28"/>
          <w:szCs w:val="28"/>
        </w:rPr>
        <w:t>. Ф. 6991. Oп. 2. Д. 2</w:t>
      </w:r>
      <w:r w:rsidRPr="00F3074C">
        <w:rPr>
          <w:sz w:val="28"/>
          <w:szCs w:val="28"/>
        </w:rPr>
        <w:t>а.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2. Д. 14.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2. Д. 16.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2. Д. 34а.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7. Д. 34.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ГАРФ</w:t>
      </w:r>
      <w:r w:rsidRPr="00F3074C">
        <w:rPr>
          <w:sz w:val="28"/>
          <w:szCs w:val="28"/>
        </w:rPr>
        <w:t>. Ф. 6991. Оп. 7. Д. 119.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Левитин-Краснов А., Шавров В.</w:t>
      </w:r>
      <w:r w:rsidRPr="00F3074C">
        <w:rPr>
          <w:sz w:val="28"/>
          <w:szCs w:val="28"/>
        </w:rPr>
        <w:t xml:space="preserve"> Очерки по истории русской церковной смуты. М., 1996.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Митрополит Антоний</w:t>
      </w:r>
      <w:r w:rsidRPr="00F3074C">
        <w:rPr>
          <w:sz w:val="28"/>
          <w:szCs w:val="28"/>
        </w:rPr>
        <w:t xml:space="preserve"> (некролог) // </w:t>
      </w:r>
      <w:r>
        <w:rPr>
          <w:sz w:val="28"/>
          <w:szCs w:val="28"/>
        </w:rPr>
        <w:t>ЖМП</w:t>
      </w:r>
      <w:r w:rsidRPr="00F3074C">
        <w:rPr>
          <w:sz w:val="28"/>
          <w:szCs w:val="28"/>
        </w:rPr>
        <w:t>. 1962. № 12. С.</w:t>
      </w:r>
      <w:r>
        <w:rPr>
          <w:sz w:val="28"/>
          <w:szCs w:val="28"/>
        </w:rPr>
        <w:t xml:space="preserve"> </w:t>
      </w:r>
      <w:r w:rsidRPr="00F3074C">
        <w:rPr>
          <w:sz w:val="28"/>
          <w:szCs w:val="28"/>
        </w:rPr>
        <w:t>20</w:t>
      </w:r>
      <w:r>
        <w:rPr>
          <w:sz w:val="28"/>
          <w:szCs w:val="28"/>
        </w:rPr>
        <w:t>–</w:t>
      </w:r>
      <w:r w:rsidRPr="00F3074C">
        <w:rPr>
          <w:sz w:val="28"/>
          <w:szCs w:val="28"/>
        </w:rPr>
        <w:t>22.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Наречение</w:t>
      </w:r>
      <w:r>
        <w:rPr>
          <w:sz w:val="28"/>
          <w:szCs w:val="28"/>
        </w:rPr>
        <w:t xml:space="preserve"> и хиротония протоиерея Владимира Иванова (в монашестве Флавиана) во епископа Краснодарского и Кубанского // ЖМП</w:t>
      </w:r>
      <w:r w:rsidRPr="00F3074C">
        <w:rPr>
          <w:sz w:val="28"/>
          <w:szCs w:val="28"/>
        </w:rPr>
        <w:t>. 1945. № 1. С. 4.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Одинцов М. И.</w:t>
      </w:r>
      <w:r w:rsidRPr="00F3074C">
        <w:rPr>
          <w:sz w:val="28"/>
          <w:szCs w:val="28"/>
        </w:rPr>
        <w:t xml:space="preserve"> Власть и религия в годы войны. М., 2005.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Одинцов М. И.</w:t>
      </w:r>
      <w:r w:rsidRPr="00F3074C">
        <w:rPr>
          <w:sz w:val="28"/>
          <w:szCs w:val="28"/>
        </w:rPr>
        <w:t xml:space="preserve"> Религиозные организации в СССР накануне и в годы Великой Отечественной войны 1941–1945 гг. М., 1995.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Одинцов М. И.</w:t>
      </w:r>
      <w:r w:rsidRPr="00F3074C">
        <w:rPr>
          <w:sz w:val="28"/>
          <w:szCs w:val="28"/>
        </w:rPr>
        <w:t xml:space="preserve"> Русские Патриархи ХХ века: Судьбы Отечества и Церкви на страницах архивных документов. М., 1999.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Резолюция</w:t>
      </w:r>
      <w:r w:rsidRPr="00F3074C">
        <w:rPr>
          <w:sz w:val="28"/>
          <w:szCs w:val="28"/>
        </w:rPr>
        <w:t xml:space="preserve"> Патриарха Сергия // </w:t>
      </w:r>
      <w:r>
        <w:rPr>
          <w:sz w:val="28"/>
          <w:szCs w:val="28"/>
        </w:rPr>
        <w:t>ЖМП</w:t>
      </w:r>
      <w:r w:rsidRPr="00F3074C">
        <w:rPr>
          <w:sz w:val="28"/>
          <w:szCs w:val="28"/>
        </w:rPr>
        <w:t>. 1943. № 3. С. 7.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«Русская</w:t>
      </w:r>
      <w:r w:rsidRPr="00F3074C">
        <w:rPr>
          <w:sz w:val="28"/>
          <w:szCs w:val="28"/>
        </w:rPr>
        <w:t xml:space="preserve"> Православная Церковь стала на правильный путь</w:t>
      </w:r>
      <w:r>
        <w:rPr>
          <w:sz w:val="28"/>
          <w:szCs w:val="28"/>
        </w:rPr>
        <w:t>»</w:t>
      </w:r>
      <w:r w:rsidRPr="00F3074C">
        <w:rPr>
          <w:sz w:val="28"/>
          <w:szCs w:val="28"/>
        </w:rPr>
        <w:t>: Докладные записки Председателя Совета по делам Русской Православной Церкви при СНК СССР Г. Г. Карпова И. В. Сталину. 1943</w:t>
      </w:r>
      <w:r>
        <w:rPr>
          <w:sz w:val="28"/>
          <w:szCs w:val="28"/>
        </w:rPr>
        <w:t>–</w:t>
      </w:r>
      <w:r w:rsidRPr="00F3074C">
        <w:rPr>
          <w:sz w:val="28"/>
          <w:szCs w:val="28"/>
        </w:rPr>
        <w:t xml:space="preserve">1946 гг. // </w:t>
      </w:r>
      <w:r>
        <w:rPr>
          <w:sz w:val="28"/>
          <w:szCs w:val="28"/>
        </w:rPr>
        <w:t>ИА</w:t>
      </w:r>
      <w:r w:rsidRPr="00F3074C">
        <w:rPr>
          <w:sz w:val="28"/>
          <w:szCs w:val="28"/>
        </w:rPr>
        <w:t>. 1994. № 3. С. 139</w:t>
      </w:r>
      <w:r>
        <w:rPr>
          <w:sz w:val="28"/>
          <w:szCs w:val="28"/>
        </w:rPr>
        <w:t>–</w:t>
      </w:r>
      <w:r w:rsidRPr="00F3074C">
        <w:rPr>
          <w:sz w:val="28"/>
          <w:szCs w:val="28"/>
        </w:rPr>
        <w:t>148.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lastRenderedPageBreak/>
        <w:t>Соловьев И. В.</w:t>
      </w:r>
      <w:r w:rsidRPr="00F3074C">
        <w:rPr>
          <w:sz w:val="28"/>
          <w:szCs w:val="28"/>
        </w:rPr>
        <w:t xml:space="preserve"> Краткая история т.н. </w:t>
      </w:r>
      <w:r>
        <w:rPr>
          <w:sz w:val="28"/>
          <w:szCs w:val="28"/>
        </w:rPr>
        <w:t>«</w:t>
      </w:r>
      <w:r w:rsidRPr="00F3074C">
        <w:rPr>
          <w:sz w:val="28"/>
          <w:szCs w:val="28"/>
        </w:rPr>
        <w:t>обновленческого раскола</w:t>
      </w:r>
      <w:r>
        <w:rPr>
          <w:sz w:val="28"/>
          <w:szCs w:val="28"/>
        </w:rPr>
        <w:t>»</w:t>
      </w:r>
      <w:r w:rsidRPr="00F3074C">
        <w:rPr>
          <w:sz w:val="28"/>
          <w:szCs w:val="28"/>
        </w:rPr>
        <w:t xml:space="preserve"> в Православной Российской Церкви в свете новых опубликованных исторических документов // </w:t>
      </w:r>
      <w:r>
        <w:rPr>
          <w:sz w:val="28"/>
          <w:szCs w:val="28"/>
        </w:rPr>
        <w:t>«</w:t>
      </w:r>
      <w:r w:rsidRPr="00F3074C">
        <w:rPr>
          <w:sz w:val="28"/>
          <w:szCs w:val="28"/>
        </w:rPr>
        <w:t>Обновленческий</w:t>
      </w:r>
      <w:r>
        <w:rPr>
          <w:sz w:val="28"/>
          <w:szCs w:val="28"/>
        </w:rPr>
        <w:t>»</w:t>
      </w:r>
      <w:r w:rsidRPr="00F3074C">
        <w:rPr>
          <w:sz w:val="28"/>
          <w:szCs w:val="28"/>
        </w:rPr>
        <w:t xml:space="preserve"> раскол (Материалы для церковно-исторической и канонической характеристики). М., 2002. С. 3</w:t>
      </w:r>
      <w:r>
        <w:rPr>
          <w:sz w:val="28"/>
          <w:szCs w:val="28"/>
        </w:rPr>
        <w:t>–</w:t>
      </w:r>
      <w:r w:rsidRPr="00F3074C">
        <w:rPr>
          <w:sz w:val="28"/>
          <w:szCs w:val="28"/>
        </w:rPr>
        <w:t>64.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Чумаченко Т. А.</w:t>
      </w:r>
      <w:r w:rsidRPr="00F3074C">
        <w:rPr>
          <w:sz w:val="28"/>
          <w:szCs w:val="28"/>
        </w:rPr>
        <w:t xml:space="preserve"> Государство, православная церковь, верующие. 1941</w:t>
      </w:r>
      <w:r>
        <w:rPr>
          <w:sz w:val="28"/>
          <w:szCs w:val="28"/>
        </w:rPr>
        <w:t>–</w:t>
      </w:r>
      <w:r w:rsidRPr="00F3074C">
        <w:rPr>
          <w:sz w:val="28"/>
          <w:szCs w:val="28"/>
        </w:rPr>
        <w:t>1961 гг. М., 1999.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Шишкин Е. Н.</w:t>
      </w:r>
      <w:r w:rsidRPr="00F3074C">
        <w:rPr>
          <w:sz w:val="28"/>
          <w:szCs w:val="28"/>
        </w:rPr>
        <w:t xml:space="preserve"> Кавказский священноисповедник митрополит Антоний (Романовский): жизнеописание. Ставрополь, 2006.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Шкаровский М. В.</w:t>
      </w:r>
      <w:r w:rsidRPr="00F3074C">
        <w:rPr>
          <w:sz w:val="28"/>
          <w:szCs w:val="28"/>
        </w:rPr>
        <w:t xml:space="preserve"> Обновленческое движение в Русской Православной Церкви ХХ</w:t>
      </w:r>
      <w:r>
        <w:rPr>
          <w:sz w:val="28"/>
          <w:szCs w:val="28"/>
        </w:rPr>
        <w:t> </w:t>
      </w:r>
      <w:r w:rsidRPr="00F3074C">
        <w:rPr>
          <w:sz w:val="28"/>
          <w:szCs w:val="28"/>
        </w:rPr>
        <w:t>века. СПб., 1999.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Шкаровский М. В.</w:t>
      </w:r>
      <w:r w:rsidRPr="00F3074C">
        <w:rPr>
          <w:sz w:val="28"/>
          <w:szCs w:val="28"/>
        </w:rPr>
        <w:t xml:space="preserve"> Церковь зовет на защиту Родины. СПб., 2005. </w:t>
      </w:r>
    </w:p>
    <w:p w:rsidR="0029495D" w:rsidRPr="00F3074C" w:rsidRDefault="0029495D" w:rsidP="0029495D">
      <w:pPr>
        <w:pStyle w:val="af"/>
        <w:numPr>
          <w:ilvl w:val="0"/>
          <w:numId w:val="20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523EB">
        <w:rPr>
          <w:i/>
          <w:sz w:val="28"/>
          <w:szCs w:val="28"/>
        </w:rPr>
        <w:t>Якунин В. Н.</w:t>
      </w:r>
      <w:r w:rsidRPr="00F3074C">
        <w:rPr>
          <w:sz w:val="28"/>
          <w:szCs w:val="28"/>
        </w:rPr>
        <w:t xml:space="preserve"> Положение и деятельность Русской Православной Церкви в годы Великой Отечественной войны 1941–1945 гг. Самара, 2001.</w:t>
      </w:r>
    </w:p>
    <w:sectPr w:rsidR="0029495D" w:rsidRPr="00F3074C" w:rsidSect="0019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FBA"/>
    <w:multiLevelType w:val="hybridMultilevel"/>
    <w:tmpl w:val="4E601A0C"/>
    <w:lvl w:ilvl="0" w:tplc="C74E6E5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A2B"/>
    <w:multiLevelType w:val="hybridMultilevel"/>
    <w:tmpl w:val="1C4E2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405B7"/>
    <w:multiLevelType w:val="hybridMultilevel"/>
    <w:tmpl w:val="38B84C70"/>
    <w:lvl w:ilvl="0" w:tplc="E0A81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334F2"/>
    <w:multiLevelType w:val="hybridMultilevel"/>
    <w:tmpl w:val="DC00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35001"/>
    <w:multiLevelType w:val="hybridMultilevel"/>
    <w:tmpl w:val="FC8653A4"/>
    <w:lvl w:ilvl="0" w:tplc="530ECF8E">
      <w:start w:val="1"/>
      <w:numFmt w:val="decimal"/>
      <w:lvlText w:val="%1."/>
      <w:lvlJc w:val="left"/>
      <w:pPr>
        <w:ind w:left="267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B7094"/>
    <w:multiLevelType w:val="hybridMultilevel"/>
    <w:tmpl w:val="C482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1075F"/>
    <w:multiLevelType w:val="hybridMultilevel"/>
    <w:tmpl w:val="E8FCCDB4"/>
    <w:lvl w:ilvl="0" w:tplc="710689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6F9E"/>
    <w:multiLevelType w:val="hybridMultilevel"/>
    <w:tmpl w:val="2CFE5AE0"/>
    <w:lvl w:ilvl="0" w:tplc="E22A0E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C6A1CDC"/>
    <w:multiLevelType w:val="hybridMultilevel"/>
    <w:tmpl w:val="E0D83C84"/>
    <w:lvl w:ilvl="0" w:tplc="54EEBA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926DC"/>
    <w:multiLevelType w:val="multilevel"/>
    <w:tmpl w:val="202ED5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0D170BB"/>
    <w:multiLevelType w:val="hybridMultilevel"/>
    <w:tmpl w:val="E8FCCDB4"/>
    <w:lvl w:ilvl="0" w:tplc="710689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46184"/>
    <w:multiLevelType w:val="hybridMultilevel"/>
    <w:tmpl w:val="BDD0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236E3"/>
    <w:multiLevelType w:val="hybridMultilevel"/>
    <w:tmpl w:val="F3B88F62"/>
    <w:lvl w:ilvl="0" w:tplc="04546C6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665C4DD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6F04A63"/>
    <w:multiLevelType w:val="hybridMultilevel"/>
    <w:tmpl w:val="131A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145A8"/>
    <w:multiLevelType w:val="hybridMultilevel"/>
    <w:tmpl w:val="0ED6A05C"/>
    <w:lvl w:ilvl="0" w:tplc="36245F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19C2"/>
    <w:multiLevelType w:val="hybridMultilevel"/>
    <w:tmpl w:val="617ADE02"/>
    <w:lvl w:ilvl="0" w:tplc="86889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5F55BA"/>
    <w:multiLevelType w:val="multilevel"/>
    <w:tmpl w:val="202ED5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CD42FBB"/>
    <w:multiLevelType w:val="hybridMultilevel"/>
    <w:tmpl w:val="BDD0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DE2"/>
    <w:multiLevelType w:val="hybridMultilevel"/>
    <w:tmpl w:val="E8FCCDB4"/>
    <w:lvl w:ilvl="0" w:tplc="710689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0B28B3"/>
    <w:multiLevelType w:val="hybridMultilevel"/>
    <w:tmpl w:val="E312D406"/>
    <w:lvl w:ilvl="0" w:tplc="6BD40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3D14BF0"/>
    <w:multiLevelType w:val="hybridMultilevel"/>
    <w:tmpl w:val="37FA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126F"/>
    <w:multiLevelType w:val="hybridMultilevel"/>
    <w:tmpl w:val="AEA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A38A2"/>
    <w:multiLevelType w:val="hybridMultilevel"/>
    <w:tmpl w:val="2CFE5AE0"/>
    <w:lvl w:ilvl="0" w:tplc="E22A0E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DAE2F28"/>
    <w:multiLevelType w:val="hybridMultilevel"/>
    <w:tmpl w:val="38B84C70"/>
    <w:lvl w:ilvl="0" w:tplc="E0A81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F5401"/>
    <w:multiLevelType w:val="hybridMultilevel"/>
    <w:tmpl w:val="0990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2285F"/>
    <w:multiLevelType w:val="hybridMultilevel"/>
    <w:tmpl w:val="76040A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6709A"/>
    <w:multiLevelType w:val="hybridMultilevel"/>
    <w:tmpl w:val="E0D83C84"/>
    <w:lvl w:ilvl="0" w:tplc="54EEBA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832ED"/>
    <w:multiLevelType w:val="hybridMultilevel"/>
    <w:tmpl w:val="3552EC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"/>
  </w:num>
  <w:num w:numId="5">
    <w:abstractNumId w:val="27"/>
  </w:num>
  <w:num w:numId="6">
    <w:abstractNumId w:val="5"/>
  </w:num>
  <w:num w:numId="7">
    <w:abstractNumId w:val="20"/>
  </w:num>
  <w:num w:numId="8">
    <w:abstractNumId w:val="24"/>
  </w:num>
  <w:num w:numId="9">
    <w:abstractNumId w:val="0"/>
  </w:num>
  <w:num w:numId="10">
    <w:abstractNumId w:val="26"/>
  </w:num>
  <w:num w:numId="11">
    <w:abstractNumId w:val="4"/>
  </w:num>
  <w:num w:numId="12">
    <w:abstractNumId w:val="1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7"/>
  </w:num>
  <w:num w:numId="18">
    <w:abstractNumId w:val="21"/>
  </w:num>
  <w:num w:numId="19">
    <w:abstractNumId w:val="10"/>
  </w:num>
  <w:num w:numId="20">
    <w:abstractNumId w:val="22"/>
  </w:num>
  <w:num w:numId="21">
    <w:abstractNumId w:val="9"/>
  </w:num>
  <w:num w:numId="22">
    <w:abstractNumId w:val="6"/>
  </w:num>
  <w:num w:numId="23">
    <w:abstractNumId w:val="14"/>
  </w:num>
  <w:num w:numId="24">
    <w:abstractNumId w:val="11"/>
  </w:num>
  <w:num w:numId="25">
    <w:abstractNumId w:val="17"/>
  </w:num>
  <w:num w:numId="26">
    <w:abstractNumId w:val="8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95D"/>
    <w:rsid w:val="00004542"/>
    <w:rsid w:val="00017360"/>
    <w:rsid w:val="000C3A94"/>
    <w:rsid w:val="000F2D50"/>
    <w:rsid w:val="00107835"/>
    <w:rsid w:val="00156BF9"/>
    <w:rsid w:val="00197526"/>
    <w:rsid w:val="001C6F71"/>
    <w:rsid w:val="001E0E70"/>
    <w:rsid w:val="002547BE"/>
    <w:rsid w:val="002842B1"/>
    <w:rsid w:val="0029495D"/>
    <w:rsid w:val="002F1B5F"/>
    <w:rsid w:val="003410E0"/>
    <w:rsid w:val="00362073"/>
    <w:rsid w:val="003E4F3A"/>
    <w:rsid w:val="003F5D6A"/>
    <w:rsid w:val="0046281F"/>
    <w:rsid w:val="00490C5B"/>
    <w:rsid w:val="004C38F8"/>
    <w:rsid w:val="004D779F"/>
    <w:rsid w:val="005435D9"/>
    <w:rsid w:val="005504AD"/>
    <w:rsid w:val="00553922"/>
    <w:rsid w:val="005700BF"/>
    <w:rsid w:val="00580178"/>
    <w:rsid w:val="005836E0"/>
    <w:rsid w:val="00585823"/>
    <w:rsid w:val="00586835"/>
    <w:rsid w:val="005D3CA0"/>
    <w:rsid w:val="0066715C"/>
    <w:rsid w:val="00682F9D"/>
    <w:rsid w:val="006C2D78"/>
    <w:rsid w:val="007307B8"/>
    <w:rsid w:val="007473AE"/>
    <w:rsid w:val="007674A4"/>
    <w:rsid w:val="0077399A"/>
    <w:rsid w:val="00774AEA"/>
    <w:rsid w:val="00777EF3"/>
    <w:rsid w:val="0079604C"/>
    <w:rsid w:val="007A72D8"/>
    <w:rsid w:val="00817858"/>
    <w:rsid w:val="00891783"/>
    <w:rsid w:val="008B0928"/>
    <w:rsid w:val="009035EC"/>
    <w:rsid w:val="00915F2B"/>
    <w:rsid w:val="009814D1"/>
    <w:rsid w:val="0098692F"/>
    <w:rsid w:val="00A065F4"/>
    <w:rsid w:val="00A400A7"/>
    <w:rsid w:val="00A44629"/>
    <w:rsid w:val="00A575BC"/>
    <w:rsid w:val="00AB0DC7"/>
    <w:rsid w:val="00AB2980"/>
    <w:rsid w:val="00AD6274"/>
    <w:rsid w:val="00B14324"/>
    <w:rsid w:val="00B43D0F"/>
    <w:rsid w:val="00B73694"/>
    <w:rsid w:val="00BC5AA3"/>
    <w:rsid w:val="00BE5196"/>
    <w:rsid w:val="00C05488"/>
    <w:rsid w:val="00C90382"/>
    <w:rsid w:val="00D01A9E"/>
    <w:rsid w:val="00D905B8"/>
    <w:rsid w:val="00D95DC7"/>
    <w:rsid w:val="00DD065F"/>
    <w:rsid w:val="00E45BFF"/>
    <w:rsid w:val="00E655ED"/>
    <w:rsid w:val="00ED229B"/>
    <w:rsid w:val="00EE6F66"/>
    <w:rsid w:val="00F53A72"/>
    <w:rsid w:val="00F8184F"/>
    <w:rsid w:val="00FA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495D"/>
    <w:pPr>
      <w:keepNext/>
      <w:keepLines/>
      <w:spacing w:before="480" w:line="360" w:lineRule="auto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9495D"/>
    <w:pPr>
      <w:keepNext/>
      <w:keepLines/>
      <w:spacing w:before="20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9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er"/>
    <w:basedOn w:val="a"/>
    <w:link w:val="a4"/>
    <w:rsid w:val="002949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4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495D"/>
  </w:style>
  <w:style w:type="paragraph" w:styleId="a6">
    <w:name w:val="header"/>
    <w:basedOn w:val="a"/>
    <w:link w:val="a7"/>
    <w:uiPriority w:val="99"/>
    <w:semiHidden/>
    <w:unhideWhenUsed/>
    <w:rsid w:val="00294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9495D"/>
    <w:pPr>
      <w:spacing w:line="360" w:lineRule="auto"/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949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endnote text"/>
    <w:basedOn w:val="a"/>
    <w:link w:val="ab"/>
    <w:uiPriority w:val="99"/>
    <w:rsid w:val="0029495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29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29495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2949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29495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9495D"/>
    <w:rPr>
      <w:color w:val="0000FF"/>
      <w:u w:val="single"/>
    </w:rPr>
  </w:style>
  <w:style w:type="paragraph" w:styleId="af1">
    <w:name w:val="Normal (Web)"/>
    <w:basedOn w:val="a"/>
    <w:unhideWhenUsed/>
    <w:rsid w:val="0029495D"/>
    <w:pPr>
      <w:spacing w:before="100" w:beforeAutospacing="1" w:after="100" w:afterAutospacing="1"/>
    </w:pPr>
  </w:style>
  <w:style w:type="paragraph" w:customStyle="1" w:styleId="body10">
    <w:name w:val="body10"/>
    <w:basedOn w:val="a"/>
    <w:rsid w:val="0029495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29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4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29495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94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ndnote reference"/>
    <w:basedOn w:val="a0"/>
    <w:uiPriority w:val="99"/>
    <w:semiHidden/>
    <w:rsid w:val="0029495D"/>
    <w:rPr>
      <w:rFonts w:cs="Times New Roman"/>
      <w:vertAlign w:val="superscript"/>
    </w:rPr>
  </w:style>
  <w:style w:type="character" w:customStyle="1" w:styleId="FontStyle14">
    <w:name w:val="Font Style14"/>
    <w:basedOn w:val="a0"/>
    <w:uiPriority w:val="99"/>
    <w:rsid w:val="0029495D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9495D"/>
    <w:rPr>
      <w:rFonts w:ascii="Georgia" w:hAnsi="Georgia" w:cs="Georgia" w:hint="default"/>
      <w:sz w:val="20"/>
      <w:szCs w:val="20"/>
    </w:rPr>
  </w:style>
  <w:style w:type="character" w:styleId="af5">
    <w:name w:val="Strong"/>
    <w:basedOn w:val="a0"/>
    <w:qFormat/>
    <w:rsid w:val="0029495D"/>
    <w:rPr>
      <w:b/>
      <w:bCs/>
    </w:rPr>
  </w:style>
  <w:style w:type="character" w:customStyle="1" w:styleId="b-serp-urlitem1">
    <w:name w:val="b-serp-url__item1"/>
    <w:basedOn w:val="a0"/>
    <w:rsid w:val="0029495D"/>
  </w:style>
  <w:style w:type="character" w:styleId="af6">
    <w:name w:val="footnote reference"/>
    <w:basedOn w:val="a0"/>
    <w:uiPriority w:val="99"/>
    <w:semiHidden/>
    <w:unhideWhenUsed/>
    <w:rsid w:val="0029495D"/>
    <w:rPr>
      <w:vertAlign w:val="superscript"/>
    </w:rPr>
  </w:style>
  <w:style w:type="character" w:customStyle="1" w:styleId="maintext">
    <w:name w:val="maintext"/>
    <w:basedOn w:val="a0"/>
    <w:rsid w:val="0029495D"/>
  </w:style>
  <w:style w:type="character" w:styleId="af7">
    <w:name w:val="FollowedHyperlink"/>
    <w:basedOn w:val="a0"/>
    <w:uiPriority w:val="99"/>
    <w:semiHidden/>
    <w:unhideWhenUsed/>
    <w:rsid w:val="0029495D"/>
    <w:rPr>
      <w:color w:val="800080"/>
      <w:u w:val="single"/>
    </w:rPr>
  </w:style>
  <w:style w:type="character" w:customStyle="1" w:styleId="b-serp-urlitem">
    <w:name w:val="b-serp-url__item"/>
    <w:basedOn w:val="a0"/>
    <w:rsid w:val="0029495D"/>
  </w:style>
  <w:style w:type="character" w:customStyle="1" w:styleId="b-serp-urlmark">
    <w:name w:val="b-serp-url__mark"/>
    <w:basedOn w:val="a0"/>
    <w:rsid w:val="0029495D"/>
  </w:style>
  <w:style w:type="paragraph" w:customStyle="1" w:styleId="Style6">
    <w:name w:val="Style6"/>
    <w:basedOn w:val="a"/>
    <w:uiPriority w:val="99"/>
    <w:rsid w:val="0029495D"/>
    <w:pPr>
      <w:widowControl w:val="0"/>
      <w:autoSpaceDE w:val="0"/>
      <w:autoSpaceDN w:val="0"/>
      <w:adjustRightInd w:val="0"/>
      <w:spacing w:line="367" w:lineRule="exact"/>
      <w:ind w:firstLine="710"/>
      <w:jc w:val="both"/>
    </w:pPr>
    <w:rPr>
      <w:rFonts w:ascii="Calibri" w:hAnsi="Calibri"/>
    </w:rPr>
  </w:style>
  <w:style w:type="paragraph" w:customStyle="1" w:styleId="ListParagraph">
    <w:name w:val="List Paragraph"/>
    <w:basedOn w:val="a"/>
    <w:rsid w:val="0029495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6462</Words>
  <Characters>36839</Characters>
  <Application>Microsoft Office Word</Application>
  <DocSecurity>0</DocSecurity>
  <Lines>306</Lines>
  <Paragraphs>86</Paragraphs>
  <ScaleCrop>false</ScaleCrop>
  <Company/>
  <LinksUpToDate>false</LinksUpToDate>
  <CharactersWithSpaces>43215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2013-02-19T05:11:00Z</dcterms:created>
  <dcterms:modified xsi:type="dcterms:W3CDTF">2013-02-19T05:11:00Z</dcterms:modified>
</cp:coreProperties>
</file>