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 xml:space="preserve">Митрополит Ставропольский и </w:t>
      </w:r>
      <w:proofErr w:type="spellStart"/>
      <w:r w:rsidRPr="00EE4864">
        <w:rPr>
          <w:rFonts w:ascii="Times New Roman" w:eastAsia="Calibri" w:hAnsi="Times New Roman" w:cs="Times New Roman"/>
          <w:szCs w:val="16"/>
        </w:rPr>
        <w:t>Невинномысский</w:t>
      </w:r>
      <w:proofErr w:type="spellEnd"/>
      <w:r w:rsidRPr="00EE4864">
        <w:rPr>
          <w:rFonts w:ascii="Times New Roman" w:eastAsia="Calibri" w:hAnsi="Times New Roman" w:cs="Times New Roman"/>
          <w:szCs w:val="16"/>
        </w:rPr>
        <w:t>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936F20">
        <w:rPr>
          <w:rFonts w:ascii="Times New Roman" w:eastAsia="Calibri" w:hAnsi="Times New Roman" w:cs="Times New Roman"/>
          <w:szCs w:val="16"/>
        </w:rPr>
        <w:t>4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D76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ПРАКТИКИ </w:t>
      </w:r>
    </w:p>
    <w:p w:rsidR="00EE4864" w:rsidRPr="00817D76" w:rsidRDefault="0009040F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0F">
        <w:rPr>
          <w:rFonts w:ascii="Times New Roman" w:hAnsi="Times New Roman" w:cs="Times New Roman"/>
          <w:b/>
          <w:sz w:val="28"/>
          <w:szCs w:val="28"/>
        </w:rPr>
        <w:t>Преддипломная практика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47"/>
        <w:gridCol w:w="5866"/>
      </w:tblGrid>
      <w:tr w:rsidR="00EE4864" w:rsidRPr="00EE4864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proofErr w:type="gramStart"/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</w:t>
            </w:r>
            <w:proofErr w:type="gramEnd"/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за кафедрой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817D76" w:rsidRDefault="00817D76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81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 дисциплин</w:t>
            </w:r>
          </w:p>
          <w:p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936F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EE4864" w:rsidRPr="00EE4864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:rsidTr="00793979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09040F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3 </w:t>
            </w:r>
            <w:r w:rsidR="00EE4864"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ЗЕТ</w:t>
            </w:r>
          </w:p>
        </w:tc>
      </w:tr>
      <w:tr w:rsidR="00EE4864" w:rsidRPr="00EE4864" w:rsidTr="00793979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09040F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108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:rsidTr="00793979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:rsidTr="00793979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:rsidR="00B66B32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  <w:p w:rsidR="00B66B32" w:rsidRPr="00EE4864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09040F" w:rsidP="00AB0962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</w:tr>
      <w:tr w:rsidR="00EE4864" w:rsidRPr="00EE4864" w:rsidTr="00793979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09040F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98</w:t>
            </w:r>
          </w:p>
        </w:tc>
      </w:tr>
      <w:tr w:rsidR="00EE4864" w:rsidRPr="00EE4864" w:rsidTr="00793979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AB0962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</w:t>
      </w:r>
      <w:r w:rsidR="00936F20">
        <w:rPr>
          <w:rFonts w:ascii="Times New Roman" w:hAnsi="Times New Roman" w:cs="Times New Roman"/>
          <w:sz w:val="28"/>
          <w:szCs w:val="28"/>
        </w:rPr>
        <w:t>4</w:t>
      </w:r>
    </w:p>
    <w:p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</w:t>
      </w:r>
      <w:proofErr w:type="gramStart"/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л(</w:t>
      </w:r>
      <w:proofErr w:type="gramEnd"/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и):</w:t>
      </w:r>
    </w:p>
    <w:p w:rsidR="00D84B52" w:rsidRPr="00AB0962" w:rsidRDefault="00D84B52" w:rsidP="00D84B52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Протоиерей Василий Иванович Архипов, магистр теологии, старший преподаватель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, </w:t>
      </w:r>
      <w:r w:rsidR="00D455D9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заведующий 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кафедрой Церковно-практических дисциплин.</w:t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:rsidR="0009040F" w:rsidRDefault="0009040F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904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Преддипломная практика</w:t>
      </w:r>
    </w:p>
    <w:p w:rsidR="0009040F" w:rsidRDefault="0009040F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84B52" w:rsidRPr="00D761F4" w:rsidRDefault="00025536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Разработана</w:t>
      </w:r>
      <w:proofErr w:type="gram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Федеральный государственный образовательный стандарт высшего образования - </w:t>
      </w:r>
      <w:proofErr w:type="spell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бакалавриат</w:t>
      </w:r>
      <w:proofErr w:type="spell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направлению подготовки 48.03.01 Теология (приказ </w:t>
      </w:r>
      <w:proofErr w:type="spell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25.08.2020 г. № 1110)</w:t>
      </w:r>
    </w:p>
    <w:p w:rsidR="00025536" w:rsidRPr="00D761F4" w:rsidRDefault="00025536" w:rsidP="00025536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</w:t>
      </w:r>
      <w:proofErr w:type="gram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основании учебного плана:</w:t>
      </w:r>
    </w:p>
    <w:p w:rsidR="00025536" w:rsidRPr="00D761F4" w:rsidRDefault="00025536" w:rsidP="00025536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D84B52" w:rsidRPr="00D84B52" w:rsidRDefault="00025536" w:rsidP="00793979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утвержденного</w:t>
      </w:r>
      <w:proofErr w:type="gram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93979" w:rsidRPr="0079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03.07.2024 протокол № 3 (126)</w:t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 дисциплин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32C5F" w:rsidRDefault="00D84B52" w:rsidP="00793979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3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33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025536">
        <w:rPr>
          <w:rFonts w:ascii="Times New Roman" w:hAnsi="Times New Roman" w:cs="Times New Roman"/>
          <w:sz w:val="28"/>
          <w:szCs w:val="28"/>
        </w:rPr>
        <w:t>№</w:t>
      </w:r>
      <w:r w:rsidR="00793979" w:rsidRPr="00793979">
        <w:rPr>
          <w:rFonts w:ascii="Times New Roman" w:hAnsi="Times New Roman" w:cs="Times New Roman"/>
          <w:sz w:val="28"/>
          <w:szCs w:val="28"/>
        </w:rPr>
        <w:t>4(71) от 11 июня 2024 г.</w:t>
      </w:r>
    </w:p>
    <w:p w:rsidR="000210CD" w:rsidRDefault="00D84B52" w:rsidP="00332C5F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="0009040F" w:rsidRPr="00090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 Василий Иванович Архипов</w:t>
      </w:r>
      <w:r w:rsidR="00B73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AF6BE2" w:rsidRDefault="00AF6BE2" w:rsidP="00AF6BE2">
          <w:pPr>
            <w:rPr>
              <w:lang w:eastAsia="ru-RU"/>
            </w:rPr>
          </w:pPr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5859F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5859F2">
            <w:rPr>
              <w:sz w:val="24"/>
              <w:szCs w:val="24"/>
            </w:rPr>
            <w:fldChar w:fldCharType="separate"/>
          </w:r>
          <w:hyperlink w:anchor="_Toc142921514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5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Задачи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6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преддипломной практики в структуре ООП бакалавриата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7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Вид, тип практики, способ и формы ее проведения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8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проведения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9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проведения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0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1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Структура и содержание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2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Образовательные, научно-исследовательские и научно-производственные технологии, используемые на практике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3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Формы промежуточной аттестации (по итогам практики)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4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Указание форм отчетности по практике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5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Оценочные средства для текущего контроля и промежуточной аттестации обучающихся по итогам прохождения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6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7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14.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859F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8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15.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BE2" w:rsidRDefault="005859F2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09040F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21514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 преддипломной практики</w:t>
      </w:r>
      <w:bookmarkEnd w:id="0"/>
    </w:p>
    <w:p w:rsidR="0009040F" w:rsidRPr="0009040F" w:rsidRDefault="0009040F" w:rsidP="000904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9040F">
        <w:rPr>
          <w:rFonts w:ascii="Times New Roman" w:hAnsi="Times New Roman" w:cs="Times New Roman"/>
          <w:lang w:eastAsia="ru-RU"/>
        </w:rPr>
        <w:t>Основной целью преддипломной практики является проведение студентом научного исследования по тематике планируемой выпускной квалификационной работы</w:t>
      </w:r>
      <w:r w:rsidR="00025536">
        <w:rPr>
          <w:rFonts w:ascii="Times New Roman" w:hAnsi="Times New Roman" w:cs="Times New Roman"/>
          <w:lang w:eastAsia="ru-RU"/>
        </w:rPr>
        <w:t xml:space="preserve"> (ВКР)</w:t>
      </w:r>
      <w:r w:rsidRPr="0009040F">
        <w:rPr>
          <w:rFonts w:ascii="Times New Roman" w:hAnsi="Times New Roman" w:cs="Times New Roman"/>
          <w:lang w:eastAsia="ru-RU"/>
        </w:rPr>
        <w:t>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9040F">
        <w:rPr>
          <w:rFonts w:ascii="Times New Roman" w:hAnsi="Times New Roman" w:cs="Times New Roman"/>
          <w:lang w:eastAsia="ru-RU"/>
        </w:rPr>
        <w:t>Результаты научных исследований должны соответствовать критериям, установленным для научно-квалификационной работы бакалавров.</w:t>
      </w:r>
    </w:p>
    <w:p w:rsidR="00AB0962" w:rsidRPr="00AB0962" w:rsidRDefault="0009040F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21515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 преддипломной практики</w:t>
      </w:r>
      <w:bookmarkEnd w:id="1"/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Основными задачами преддипломной практики являются:</w:t>
      </w:r>
      <w:r w:rsidRPr="0009040F">
        <w:rPr>
          <w:rFonts w:ascii="Times New Roman" w:eastAsia="Times New Roman" w:hAnsi="Times New Roman" w:cs="Times New Roman"/>
          <w:lang w:eastAsia="ru-RU"/>
        </w:rPr>
        <w:tab/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 xml:space="preserve">закрепление знаний, умений и </w:t>
      </w:r>
      <w:proofErr w:type="gramStart"/>
      <w:r w:rsidRPr="0009040F">
        <w:rPr>
          <w:rFonts w:ascii="Times New Roman" w:eastAsia="Times New Roman" w:hAnsi="Times New Roman" w:cs="Times New Roman"/>
          <w:lang w:eastAsia="ru-RU"/>
        </w:rPr>
        <w:t xml:space="preserve">навыков, полученных студентами в процессе изучения дисциплин учебного плана направления </w:t>
      </w:r>
      <w:r w:rsidR="0087315E" w:rsidRPr="0087315E">
        <w:rPr>
          <w:rFonts w:ascii="Times New Roman" w:eastAsia="Times New Roman" w:hAnsi="Times New Roman" w:cs="Times New Roman"/>
          <w:lang w:eastAsia="ru-RU"/>
        </w:rPr>
        <w:t>входит</w:t>
      </w:r>
      <w:proofErr w:type="gramEnd"/>
      <w:r w:rsidR="0087315E" w:rsidRPr="0087315E">
        <w:rPr>
          <w:rFonts w:ascii="Times New Roman" w:eastAsia="Times New Roman" w:hAnsi="Times New Roman" w:cs="Times New Roman"/>
          <w:lang w:eastAsia="ru-RU"/>
        </w:rPr>
        <w:t xml:space="preserve"> в Базовую часть Блока 1 ООП по направлению подготовки 48.03.01 Теология (Практическая теология Православия) – квалификация «Бакалавр теологии»</w:t>
      </w:r>
      <w:r w:rsidRPr="0009040F">
        <w:rPr>
          <w:rFonts w:ascii="Times New Roman" w:eastAsia="Times New Roman" w:hAnsi="Times New Roman" w:cs="Times New Roman"/>
          <w:lang w:eastAsia="ru-RU"/>
        </w:rPr>
        <w:t>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овладение студентом современной методологией научного исследования;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овладение современными методами сбора, анализа и обработки научной информации;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овладение умениями изложения полученных результатов в виде отчетов, публикаций, докладов;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привитие навыков самообразования и самосовершенствования, содействие активизации научно-исследовательской деятельности выпускников.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В результате прохождения преддипломной практики студент должен овладеть навыками самостоятельной научно-исследовательской деятельности в профессиональной области на основе: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 xml:space="preserve">организации научного исследования студентов в соответствии с современной методологией науки; соблюдение </w:t>
      </w:r>
      <w:proofErr w:type="spellStart"/>
      <w:r w:rsidRPr="0009040F">
        <w:rPr>
          <w:rFonts w:ascii="Times New Roman" w:eastAsia="Times New Roman" w:hAnsi="Times New Roman" w:cs="Times New Roman"/>
          <w:lang w:eastAsia="ru-RU"/>
        </w:rPr>
        <w:t>этапности</w:t>
      </w:r>
      <w:proofErr w:type="spellEnd"/>
      <w:r w:rsidRPr="0009040F">
        <w:rPr>
          <w:rFonts w:ascii="Times New Roman" w:eastAsia="Times New Roman" w:hAnsi="Times New Roman" w:cs="Times New Roman"/>
          <w:lang w:eastAsia="ru-RU"/>
        </w:rPr>
        <w:t xml:space="preserve"> и логики в проведении научного исследования (научность);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актуализации и стимулировании творческого подхода студентов к проведению научного исследования (</w:t>
      </w:r>
      <w:proofErr w:type="spellStart"/>
      <w:r w:rsidRPr="0009040F">
        <w:rPr>
          <w:rFonts w:ascii="Times New Roman" w:eastAsia="Times New Roman" w:hAnsi="Times New Roman" w:cs="Times New Roman"/>
          <w:lang w:eastAsia="ru-RU"/>
        </w:rPr>
        <w:t>креативность</w:t>
      </w:r>
      <w:proofErr w:type="spellEnd"/>
      <w:r w:rsidRPr="0009040F">
        <w:rPr>
          <w:rFonts w:ascii="Times New Roman" w:eastAsia="Times New Roman" w:hAnsi="Times New Roman" w:cs="Times New Roman"/>
          <w:lang w:eastAsia="ru-RU"/>
        </w:rPr>
        <w:t>);</w:t>
      </w:r>
    </w:p>
    <w:p w:rsidR="00AB0962" w:rsidRPr="00AB0962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учета научных интересов студентов (практика предусматривает проведение научного исследования в соответствии с научно-исследовательскими интересами студентов).</w:t>
      </w:r>
    </w:p>
    <w:p w:rsidR="00931109" w:rsidRDefault="0009040F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21516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Место преддипломной практики в структуре ООП </w:t>
      </w:r>
      <w:proofErr w:type="spellStart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бакалавриата</w:t>
      </w:r>
      <w:bookmarkEnd w:id="2"/>
      <w:proofErr w:type="spellEnd"/>
    </w:p>
    <w:p w:rsidR="0015754E" w:rsidRPr="0015754E" w:rsidRDefault="0015754E" w:rsidP="0015754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15754E">
        <w:rPr>
          <w:rFonts w:ascii="Times New Roman" w:hAnsi="Times New Roman" w:cs="Times New Roman"/>
          <w:lang w:eastAsia="ru-RU"/>
        </w:rPr>
        <w:t>Преддипломная практика входит в раздел «Практики» и служит для закрепления и развития навыков, полученных при освоении дисциплин учебного плана. Результаты данной практики используются при дальнейшей подготовке выпускной квалификационной работы.</w:t>
      </w:r>
    </w:p>
    <w:p w:rsidR="00AB0962" w:rsidRDefault="0009040F" w:rsidP="0009040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9040F">
        <w:rPr>
          <w:rFonts w:ascii="Times New Roman" w:hAnsi="Times New Roman" w:cs="Times New Roman"/>
          <w:lang w:eastAsia="ru-RU"/>
        </w:rPr>
        <w:t>«</w:t>
      </w:r>
      <w:r w:rsidR="0015754E" w:rsidRPr="00793979">
        <w:rPr>
          <w:rFonts w:ascii="Times New Roman" w:hAnsi="Times New Roman" w:cs="Times New Roman"/>
          <w:lang w:eastAsia="ru-RU"/>
        </w:rPr>
        <w:t>Преддипломная практика</w:t>
      </w:r>
      <w:r w:rsidRPr="00793979">
        <w:rPr>
          <w:rFonts w:ascii="Times New Roman" w:hAnsi="Times New Roman" w:cs="Times New Roman"/>
          <w:lang w:eastAsia="ru-RU"/>
        </w:rPr>
        <w:t>» проходит в 8 семестре</w:t>
      </w:r>
      <w:r w:rsidRPr="0009040F">
        <w:rPr>
          <w:rFonts w:ascii="Times New Roman" w:hAnsi="Times New Roman" w:cs="Times New Roman"/>
          <w:lang w:eastAsia="ru-RU"/>
        </w:rPr>
        <w:t xml:space="preserve"> и содержательно взаимосвязана со следующими дисциплинами и практиками:</w:t>
      </w:r>
      <w:r w:rsidR="0015754E">
        <w:rPr>
          <w:rFonts w:ascii="Times New Roman" w:hAnsi="Times New Roman" w:cs="Times New Roman"/>
          <w:lang w:eastAsia="ru-RU"/>
        </w:rPr>
        <w:t xml:space="preserve"> </w:t>
      </w:r>
      <w:r w:rsidRPr="0009040F">
        <w:rPr>
          <w:rFonts w:ascii="Times New Roman" w:hAnsi="Times New Roman" w:cs="Times New Roman"/>
          <w:lang w:eastAsia="ru-RU"/>
        </w:rPr>
        <w:t>«Практика по профилю профессиональной деятельности».</w:t>
      </w:r>
    </w:p>
    <w:p w:rsidR="0002018D" w:rsidRDefault="0002018D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21517"/>
      <w:r w:rsidRPr="0002018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Вид, тип практики, способ и формы ее проведения</w:t>
      </w:r>
      <w:bookmarkEnd w:id="3"/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Способы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02018D">
        <w:rPr>
          <w:rFonts w:ascii="Times New Roman" w:hAnsi="Times New Roman" w:cs="Times New Roman"/>
          <w:lang w:eastAsia="ru-RU"/>
        </w:rPr>
        <w:t>стационарная</w:t>
      </w:r>
      <w:proofErr w:type="gramEnd"/>
      <w:r w:rsidRPr="0002018D">
        <w:rPr>
          <w:rFonts w:ascii="Times New Roman" w:hAnsi="Times New Roman" w:cs="Times New Roman"/>
          <w:lang w:eastAsia="ru-RU"/>
        </w:rPr>
        <w:t>.</w:t>
      </w:r>
    </w:p>
    <w:p w:rsid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Формы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02018D">
        <w:rPr>
          <w:rFonts w:ascii="Times New Roman" w:hAnsi="Times New Roman" w:cs="Times New Roman"/>
          <w:lang w:eastAsia="ru-RU"/>
        </w:rPr>
        <w:t>непрерывная</w:t>
      </w:r>
      <w:proofErr w:type="gramEnd"/>
      <w:r w:rsidRPr="0002018D">
        <w:rPr>
          <w:rFonts w:ascii="Times New Roman" w:hAnsi="Times New Roman" w:cs="Times New Roman"/>
          <w:lang w:eastAsia="ru-RU"/>
        </w:rPr>
        <w:t>.</w:t>
      </w:r>
    </w:p>
    <w:p w:rsidR="007412D3" w:rsidRDefault="007412D3" w:rsidP="007412D3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21518"/>
      <w:r w:rsidRPr="007412D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Форма проведения преддипломной практики</w:t>
      </w:r>
      <w:bookmarkEnd w:id="4"/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Преддипломная практика проходит в форме научно-исследовательской деятельности, связанной с проблемами выпускной квалификационной работы.</w:t>
      </w:r>
    </w:p>
    <w:p w:rsid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Преддипломная практика проводится на 4 курсе в течение 8 семестра.</w:t>
      </w:r>
    </w:p>
    <w:p w:rsidR="007412D3" w:rsidRDefault="007412D3" w:rsidP="007412D3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21519"/>
      <w:r w:rsidRPr="007412D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проведения преддипломной практики</w:t>
      </w:r>
      <w:bookmarkEnd w:id="5"/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 xml:space="preserve">Ставропольская духовная семинария: </w:t>
      </w:r>
      <w:proofErr w:type="gramStart"/>
      <w:r w:rsidRPr="007412D3">
        <w:rPr>
          <w:rFonts w:ascii="Times New Roman" w:hAnsi="Times New Roman" w:cs="Times New Roman"/>
          <w:lang w:eastAsia="ru-RU"/>
        </w:rPr>
        <w:t>г</w:t>
      </w:r>
      <w:proofErr w:type="gramEnd"/>
      <w:r w:rsidRPr="007412D3">
        <w:rPr>
          <w:rFonts w:ascii="Times New Roman" w:hAnsi="Times New Roman" w:cs="Times New Roman"/>
          <w:lang w:eastAsia="ru-RU"/>
        </w:rPr>
        <w:t>. Ставрополь, ул. Дзержинского, 155</w:t>
      </w:r>
    </w:p>
    <w:p w:rsidR="00931109" w:rsidRPr="00AF6BE2" w:rsidRDefault="00931109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21520"/>
      <w:proofErr w:type="gramStart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6"/>
      <w:proofErr w:type="gramEnd"/>
    </w:p>
    <w:p w:rsidR="00931109" w:rsidRPr="0039165B" w:rsidRDefault="0002018D" w:rsidP="0002018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2018D">
        <w:rPr>
          <w:rFonts w:ascii="Times New Roman" w:eastAsia="Times New Roman" w:hAnsi="Times New Roman" w:cs="Times New Roman"/>
          <w:lang w:eastAsia="ru-RU"/>
        </w:rPr>
        <w:t>В результате прохождения данной практики обучающийся должен приобрести следующие практические навыки, умения, универсальные и профессиональные компетенции:</w:t>
      </w: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93"/>
        <w:gridCol w:w="2293"/>
        <w:gridCol w:w="4936"/>
      </w:tblGrid>
      <w:tr w:rsidR="00A1326A" w:rsidRPr="00A1326A" w:rsidTr="001C0F16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 xml:space="preserve">Планируемые результаты </w:t>
            </w:r>
            <w:proofErr w:type="gramStart"/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обучения по дисциплине</w:t>
            </w:r>
            <w:proofErr w:type="gramEnd"/>
          </w:p>
        </w:tc>
      </w:tr>
      <w:tr w:rsidR="00A1326A" w:rsidRPr="00A1326A" w:rsidTr="007412D3">
        <w:trPr>
          <w:trHeight w:val="1136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Pr="001C0F16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УК-1</w:t>
            </w:r>
          </w:p>
          <w:p w:rsidR="0015754E" w:rsidRPr="00A1326A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1C0F16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УК-1.1</w:t>
            </w:r>
          </w:p>
          <w:p w:rsidR="0015754E" w:rsidRPr="00A1326A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Знает принципы отбора и обобщения информации и применяет их в своей деятельности с учетом сущностных характеристик богословия: </w:t>
            </w:r>
            <w:proofErr w:type="spell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укорененности</w:t>
            </w:r>
            <w:proofErr w:type="spell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 в Откровении, церковности, несводимости к философским и иным рациональным построениям.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54E" w:rsidRPr="001C0F16" w:rsidRDefault="0015754E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</w:p>
          <w:p w:rsidR="0015754E" w:rsidRPr="0015754E" w:rsidRDefault="001C0F16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принципы анализа, синтеза, обобщения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систематизации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информации по теме курсового исследования; способы критического анализа информации; сущностные характеристики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богословия;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методологию богословия; особенности системного теологического подхода;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мировоззренческие и ценностные основания научных концепций по теме курсового исследования в контексте богословского знания.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библейского, </w:t>
            </w:r>
            <w:proofErr w:type="spellStart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аспектов в богословии применительно к теме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сущностные черты богословского знания, его связь с религиозной традицией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этапы и методы научного исследования по богословской проблематике;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требования к оформлению курсовой работы;</w:t>
            </w:r>
          </w:p>
          <w:p w:rsidR="0015754E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основы научной методологии.</w:t>
            </w:r>
          </w:p>
          <w:p w:rsidR="0015754E" w:rsidRPr="0015754E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методы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богословского анализа, богословскую и научную методологию.</w:t>
            </w:r>
          </w:p>
          <w:p w:rsidR="0015754E" w:rsidRPr="007412D3" w:rsidRDefault="0015754E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Уметь:</w:t>
            </w:r>
          </w:p>
          <w:p w:rsidR="0015754E" w:rsidRP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научные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логические методы в процессе обработки информации по теме курсового исследования; осуществлять критический анализ информации в мировоззренческой и ценностной сфере применительно к теме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взаимосвязь библейского, </w:t>
            </w:r>
            <w:proofErr w:type="spellStart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аспектов в богословии в процессе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определять единство теологического знания в его сущностных характеристиках;</w:t>
            </w:r>
          </w:p>
          <w:p w:rsidR="0015754E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учитывать единство теологического знания при решении научно-исследовательских задач по теме курсового исследования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этапы и методы научного исследования по богословской проблематике;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требования к оформлению курсовой работы;</w:t>
            </w:r>
          </w:p>
          <w:p w:rsidR="0015754E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основы научной методологии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составить план курсового проекта; разработать методологический аппарат курсового исследования;</w:t>
            </w:r>
          </w:p>
          <w:p w:rsid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подобрать источники и литературу по теме курсового проекта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применять способы и методы богословского анализа при решении научно-исследовательских задач по теме курсовой работы.</w:t>
            </w:r>
          </w:p>
          <w:p w:rsidR="001C0F16" w:rsidRPr="007412D3" w:rsidRDefault="0015754E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Владеть: 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научной богословской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методологией;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системным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теологических подходом в решении исследовательских задач в области богословия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гуманитарных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дисциплин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системного анализа аспектов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богословия: библейского, </w:t>
            </w:r>
            <w:proofErr w:type="spellStart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и его применения в научно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исследовательской деятельности.</w:t>
            </w:r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системным подходом на основе осмысления сущностных характеристик богословского знания в их единстве; навыками применения системного подхода в научном исследовании по теме курсовой работы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методами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научно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богословского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A1326A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навыками богословского анализа при решении научных задач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по теме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A1326A" w:rsidRPr="00A1326A" w:rsidTr="001C0F16">
        <w:trPr>
          <w:trHeight w:val="449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7412D3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УК-1.2</w:t>
            </w:r>
          </w:p>
          <w:p w:rsidR="0015754E" w:rsidRPr="00A1326A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Умеет при решении поставленных задач учитывать взаимосвязь библейского, </w:t>
            </w:r>
            <w:proofErr w:type="spell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аспектов в богословии.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1C0F16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</w:t>
            </w:r>
          </w:p>
          <w:p w:rsidR="0015754E" w:rsidRPr="0015754E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Способен при решении теологических задач учитывать единство теологического знания и его связь с религиозной традицией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ОПК-5.1</w:t>
            </w:r>
          </w:p>
          <w:p w:rsidR="0015754E" w:rsidRPr="0015754E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Осознает сущностные черты богословского знания: </w:t>
            </w:r>
            <w:proofErr w:type="spell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укорененность</w:t>
            </w:r>
            <w:proofErr w:type="spell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 в Откровении, церковность, несводимость к философским и иным рациональным построениям.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1C0F16">
        <w:trPr>
          <w:trHeight w:val="449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1C0F16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ОПК-5.4</w:t>
            </w:r>
          </w:p>
          <w:p w:rsidR="0015754E" w:rsidRPr="00A1326A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Знаком с методологической спецификой научно-богословского исследования.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5754E" w:rsidRPr="00A1326A" w:rsidTr="001C0F16">
        <w:trPr>
          <w:trHeight w:val="2436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E" w:rsidRPr="00A1326A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54E" w:rsidRPr="001C0F16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ОПК-5.5</w:t>
            </w:r>
          </w:p>
          <w:p w:rsidR="0015754E" w:rsidRPr="00A1326A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Способен</w:t>
            </w:r>
            <w:proofErr w:type="gram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полученные знания при проведении богословского анализа.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54E" w:rsidRPr="00A1326A" w:rsidRDefault="0015754E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B32" w:rsidRDefault="00B66B32" w:rsidP="00B66B32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21521"/>
      <w:r w:rsidRPr="00B66B3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Структура и содержание практики</w:t>
      </w:r>
      <w:bookmarkEnd w:id="7"/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4110"/>
        <w:gridCol w:w="1276"/>
        <w:gridCol w:w="1418"/>
        <w:gridCol w:w="2078"/>
      </w:tblGrid>
      <w:tr w:rsidR="007412D3" w:rsidRPr="007412D3" w:rsidTr="007412D3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ind w:left="9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учебной работы на практике, включая самостоятельную работу студентов и трудоемкость (в часах)</w:t>
            </w:r>
          </w:p>
        </w:tc>
        <w:tc>
          <w:tcPr>
            <w:tcW w:w="20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текущего контроля</w:t>
            </w:r>
          </w:p>
        </w:tc>
      </w:tr>
      <w:tr w:rsidR="007412D3" w:rsidRPr="007412D3" w:rsidTr="007412D3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самостоятель-ная</w:t>
            </w:r>
            <w:proofErr w:type="spellEnd"/>
            <w:proofErr w:type="gramEnd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0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D3" w:rsidRPr="007412D3" w:rsidTr="0079397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0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Собеседование; проверка разработанных материалов</w:t>
            </w:r>
          </w:p>
        </w:tc>
      </w:tr>
      <w:tr w:rsidR="007412D3" w:rsidRPr="007412D3" w:rsidTr="0079397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Научно-исследовательская работа студентов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D3" w:rsidRPr="007412D3" w:rsidTr="0079397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 отчета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Зачет</w:t>
            </w:r>
          </w:p>
        </w:tc>
      </w:tr>
    </w:tbl>
    <w:p w:rsidR="000F3BC3" w:rsidRDefault="000F3BC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Практика проводится в форме контактной работы руководителя практики и обучающихся и в иных формах:</w:t>
      </w:r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-</w:t>
      </w:r>
      <w:r w:rsidRPr="007412D3">
        <w:rPr>
          <w:rFonts w:ascii="Times New Roman" w:hAnsi="Times New Roman" w:cs="Times New Roman"/>
          <w:lang w:eastAsia="ru-RU"/>
        </w:rPr>
        <w:tab/>
        <w:t>в форме участия и проведения практических мероприятий (участие в студенческой научно-практической конференции, последовательное выполнение индивидуального плана магистранта, обсуждение в рамках выступлений на конференции или семинаре промежуточных результатов индивидуального научного исследования и т.д.);</w:t>
      </w:r>
    </w:p>
    <w:p w:rsidR="00B66B32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-</w:t>
      </w:r>
      <w:r w:rsidRPr="007412D3">
        <w:rPr>
          <w:rFonts w:ascii="Times New Roman" w:hAnsi="Times New Roman" w:cs="Times New Roman"/>
          <w:lang w:eastAsia="ru-RU"/>
        </w:rPr>
        <w:tab/>
        <w:t xml:space="preserve">в форме самостоятельной работы обучающихся (проведение самостоятельного научного исследования по теме магистерской диссертации, написание выпускной квалификационной работы, подготовка </w:t>
      </w:r>
      <w:proofErr w:type="spellStart"/>
      <w:r w:rsidRPr="007412D3">
        <w:rPr>
          <w:rFonts w:ascii="Times New Roman" w:hAnsi="Times New Roman" w:cs="Times New Roman"/>
          <w:lang w:eastAsia="ru-RU"/>
        </w:rPr>
        <w:t>апробационных</w:t>
      </w:r>
      <w:proofErr w:type="spellEnd"/>
      <w:r w:rsidRPr="007412D3">
        <w:rPr>
          <w:rFonts w:ascii="Times New Roman" w:hAnsi="Times New Roman" w:cs="Times New Roman"/>
          <w:lang w:eastAsia="ru-RU"/>
        </w:rPr>
        <w:t xml:space="preserve"> материалов и т.д.).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В ходе преддипломной практики студенты должны выполнить задания учебно-исследовательского и учебно-методического характера, которые оформляются в виде реферативный обзор источников по проблеме и развернутого плана исследования.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Структура плана должна включать в себя следующие разделы: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Введение, в котором должны быть отражены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Обоснование актуальности выбранной темы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Объект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Предмет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Цель и задачи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Методы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Рабочая гипотеза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Ключевые понятия работы.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>Аннотированный обзор литературы по теме работы (3-5 источников);</w:t>
      </w:r>
    </w:p>
    <w:p w:rsidR="00746A52" w:rsidRPr="00B66B3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Библиография, составленная в соответствии с требованиями Положения о курсовых и выпускных квалификационных работах.</w:t>
      </w:r>
    </w:p>
    <w:p w:rsidR="00E720B7" w:rsidRDefault="00746A52" w:rsidP="00025536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21522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Образовательные, научно-исследовательские и научно-производственные технологии, используемые на практике</w:t>
      </w:r>
      <w:bookmarkEnd w:id="8"/>
    </w:p>
    <w:p w:rsid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Обязанность учебно-методического обеспечения практики лежит на научном руководителе. Учебно-методические пособия и литература подбираются индивидуально, исходя из проблематики исследования.</w:t>
      </w:r>
    </w:p>
    <w:p w:rsidR="00FF3BA8" w:rsidRPr="00AF6BE2" w:rsidRDefault="00746A52" w:rsidP="000F3BC3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21523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Формы промежуточной аттестации (по итогам практики)</w:t>
      </w:r>
      <w:bookmarkEnd w:id="9"/>
    </w:p>
    <w:p w:rsidR="00746A52" w:rsidRPr="00746A52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По итогам практики студент представляет руководителю практики следующие материалы (в зависимости от выбранной проблемы):</w:t>
      </w:r>
    </w:p>
    <w:p w:rsidR="00746A52" w:rsidRPr="00746A52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-</w:t>
      </w:r>
      <w:r w:rsidRPr="00746A52">
        <w:rPr>
          <w:rFonts w:ascii="Times New Roman" w:eastAsia="Times New Roman" w:hAnsi="Times New Roman" w:cs="Times New Roman"/>
          <w:lang w:eastAsia="ru-RU"/>
        </w:rPr>
        <w:tab/>
        <w:t>отчет в виде развернутого плана исследования по теме выпускной квалификационной работы;</w:t>
      </w:r>
    </w:p>
    <w:p w:rsidR="00746A52" w:rsidRPr="00746A52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-</w:t>
      </w:r>
      <w:r w:rsidRPr="00746A52">
        <w:rPr>
          <w:rFonts w:ascii="Times New Roman" w:eastAsia="Times New Roman" w:hAnsi="Times New Roman" w:cs="Times New Roman"/>
          <w:lang w:eastAsia="ru-RU"/>
        </w:rPr>
        <w:tab/>
        <w:t>документы, подтверждающие участие в научных мероприятиях различного уровня (программы конференций, сертификаты участника, грамоты, дипломы за все годы обучения в Семинарии).</w:t>
      </w:r>
    </w:p>
    <w:p w:rsidR="0073313A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Итоговая аттестация по преддипломной практике осуществляется в форме зачета.</w:t>
      </w:r>
    </w:p>
    <w:p w:rsidR="00AF6BE2" w:rsidRPr="00FF72EB" w:rsidRDefault="00746A52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921524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Указание форм отчетности по практике</w:t>
      </w:r>
      <w:bookmarkEnd w:id="10"/>
    </w:p>
    <w:p w:rsidR="00746A52" w:rsidRPr="00746A52" w:rsidRDefault="00746A52" w:rsidP="00746A5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746A52">
        <w:rPr>
          <w:lang w:eastAsia="ru-RU"/>
        </w:rPr>
        <w:t>(</w:t>
      </w:r>
      <w:r w:rsidRPr="00746A52">
        <w:rPr>
          <w:rFonts w:ascii="Times New Roman" w:hAnsi="Times New Roman" w:cs="Times New Roman"/>
          <w:lang w:eastAsia="ru-RU"/>
        </w:rPr>
        <w:t>Приложение № 1)</w:t>
      </w:r>
    </w:p>
    <w:p w:rsidR="00746A52" w:rsidRDefault="00746A52" w:rsidP="00746A5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Форма отчётности по практике: дневник, отчёт.</w:t>
      </w:r>
    </w:p>
    <w:p w:rsidR="00746A52" w:rsidRDefault="00746A52" w:rsidP="0002553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921525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Оценочные средства для текущего контроля и промежуточной аттестации </w:t>
      </w:r>
      <w:proofErr w:type="gramStart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обучающихся</w:t>
      </w:r>
      <w:proofErr w:type="gramEnd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по итогам прохождения практики</w:t>
      </w:r>
      <w:bookmarkEnd w:id="11"/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Зачет выставляется после завершения практики на основании защиты дневника и отчёта по практике, а также проведенного руководителем практики собеседования по освоенным компетенциям.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Примерный перечень вопросов для проведения промежуточной аттестации при защите отчёта о прохождении практики</w:t>
      </w:r>
    </w:p>
    <w:p w:rsidR="00746A52" w:rsidRPr="00746A52" w:rsidRDefault="00746A52" w:rsidP="00746A52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8 семестр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Характерные признаки завершённости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>Преимущества учёта разумной критики и замечаний по проведённому научному исследованию.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Важность апробации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4.</w:t>
      </w:r>
      <w:r w:rsidRPr="00746A52">
        <w:rPr>
          <w:rFonts w:ascii="Times New Roman" w:hAnsi="Times New Roman" w:cs="Times New Roman"/>
          <w:lang w:eastAsia="ru-RU"/>
        </w:rPr>
        <w:tab/>
        <w:t>Особенности подготовки итоговой квалификационной работы к защите.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Зачетное занятие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Оценка участия в научной конференции.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 xml:space="preserve">Оценка подготовки </w:t>
      </w:r>
      <w:proofErr w:type="spellStart"/>
      <w:r w:rsidRPr="00746A52">
        <w:rPr>
          <w:rFonts w:ascii="Times New Roman" w:hAnsi="Times New Roman" w:cs="Times New Roman"/>
          <w:lang w:eastAsia="ru-RU"/>
        </w:rPr>
        <w:t>апробационной</w:t>
      </w:r>
      <w:proofErr w:type="spellEnd"/>
      <w:r w:rsidRPr="00746A52">
        <w:rPr>
          <w:rFonts w:ascii="Times New Roman" w:hAnsi="Times New Roman" w:cs="Times New Roman"/>
          <w:lang w:eastAsia="ru-RU"/>
        </w:rPr>
        <w:t xml:space="preserve"> статьи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Оценка степени готовности выпускной работы к защите.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 xml:space="preserve">Задание для самостоятельной работы </w:t>
      </w:r>
      <w:proofErr w:type="gramStart"/>
      <w:r w:rsidRPr="00746A52">
        <w:rPr>
          <w:rFonts w:ascii="Times New Roman" w:hAnsi="Times New Roman" w:cs="Times New Roman"/>
          <w:lang w:eastAsia="ru-RU"/>
        </w:rPr>
        <w:t>обучающихся</w:t>
      </w:r>
      <w:proofErr w:type="gramEnd"/>
      <w:r w:rsidRPr="00746A52">
        <w:rPr>
          <w:rFonts w:ascii="Times New Roman" w:hAnsi="Times New Roman" w:cs="Times New Roman"/>
          <w:lang w:eastAsia="ru-RU"/>
        </w:rPr>
        <w:t>: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Подготовка выступления на научной конференции.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 xml:space="preserve">Подготовка </w:t>
      </w:r>
      <w:proofErr w:type="spellStart"/>
      <w:r w:rsidRPr="00746A52">
        <w:rPr>
          <w:rFonts w:ascii="Times New Roman" w:hAnsi="Times New Roman" w:cs="Times New Roman"/>
          <w:lang w:eastAsia="ru-RU"/>
        </w:rPr>
        <w:t>апробационной</w:t>
      </w:r>
      <w:proofErr w:type="spellEnd"/>
      <w:r w:rsidRPr="00746A52">
        <w:rPr>
          <w:rFonts w:ascii="Times New Roman" w:hAnsi="Times New Roman" w:cs="Times New Roman"/>
          <w:lang w:eastAsia="ru-RU"/>
        </w:rPr>
        <w:t xml:space="preserve"> статьи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Подготовка выпускной работы к защите.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Критериями оценки результатов внеаудиторной самостоятельной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работы студента являются: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1)</w:t>
      </w:r>
      <w:r w:rsidRPr="00746A52">
        <w:rPr>
          <w:rFonts w:ascii="Times New Roman" w:hAnsi="Times New Roman" w:cs="Times New Roman"/>
          <w:lang w:eastAsia="ru-RU"/>
        </w:rPr>
        <w:tab/>
        <w:t>уровень освоения учебного материала;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2)</w:t>
      </w:r>
      <w:r w:rsidRPr="00746A52">
        <w:rPr>
          <w:rFonts w:ascii="Times New Roman" w:hAnsi="Times New Roman" w:cs="Times New Roman"/>
          <w:lang w:eastAsia="ru-RU"/>
        </w:rPr>
        <w:tab/>
        <w:t>умение использовать теоретические знания при выполнении практических задач;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3)</w:t>
      </w:r>
      <w:r w:rsidRPr="00746A52">
        <w:rPr>
          <w:rFonts w:ascii="Times New Roman" w:hAnsi="Times New Roman" w:cs="Times New Roman"/>
          <w:lang w:eastAsia="ru-RU"/>
        </w:rPr>
        <w:tab/>
        <w:t xml:space="preserve">полнота </w:t>
      </w:r>
      <w:proofErr w:type="spellStart"/>
      <w:r w:rsidRPr="00746A52">
        <w:rPr>
          <w:rFonts w:ascii="Times New Roman" w:hAnsi="Times New Roman" w:cs="Times New Roman"/>
          <w:lang w:eastAsia="ru-RU"/>
        </w:rPr>
        <w:t>общеучебных</w:t>
      </w:r>
      <w:proofErr w:type="spellEnd"/>
      <w:r w:rsidRPr="00746A52">
        <w:rPr>
          <w:rFonts w:ascii="Times New Roman" w:hAnsi="Times New Roman" w:cs="Times New Roman"/>
          <w:lang w:eastAsia="ru-RU"/>
        </w:rPr>
        <w:t xml:space="preserve"> представлений, знаний и умений по изучаемой теме, к которой относится данная самостоятельная работа;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4)</w:t>
      </w:r>
      <w:r w:rsidRPr="00746A52">
        <w:rPr>
          <w:rFonts w:ascii="Times New Roman" w:hAnsi="Times New Roman" w:cs="Times New Roman"/>
          <w:lang w:eastAsia="ru-RU"/>
        </w:rPr>
        <w:tab/>
        <w:t>обоснованность и четкость изложения ответа на поставленный по внеаудиторной самостоятельной работе вопрос;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5)</w:t>
      </w:r>
      <w:r w:rsidRPr="00746A52">
        <w:rPr>
          <w:rFonts w:ascii="Times New Roman" w:hAnsi="Times New Roman" w:cs="Times New Roman"/>
          <w:lang w:eastAsia="ru-RU"/>
        </w:rPr>
        <w:tab/>
        <w:t xml:space="preserve">оформление отчетного материала в соответствии с известными или заданными преподавателем требованиями, предъявляемыми </w:t>
      </w:r>
      <w:proofErr w:type="gramStart"/>
      <w:r w:rsidRPr="00746A52">
        <w:rPr>
          <w:rFonts w:ascii="Times New Roman" w:hAnsi="Times New Roman" w:cs="Times New Roman"/>
          <w:lang w:eastAsia="ru-RU"/>
        </w:rPr>
        <w:t>к</w:t>
      </w:r>
      <w:proofErr w:type="gramEnd"/>
      <w:r w:rsidRPr="00746A52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746A52">
        <w:rPr>
          <w:rFonts w:ascii="Times New Roman" w:hAnsi="Times New Roman" w:cs="Times New Roman"/>
          <w:lang w:eastAsia="ru-RU"/>
        </w:rPr>
        <w:t>подобного</w:t>
      </w:r>
      <w:proofErr w:type="gramEnd"/>
      <w:r w:rsidRPr="00746A52">
        <w:rPr>
          <w:rFonts w:ascii="Times New Roman" w:hAnsi="Times New Roman" w:cs="Times New Roman"/>
          <w:lang w:eastAsia="ru-RU"/>
        </w:rPr>
        <w:t xml:space="preserve"> рода материалам.</w:t>
      </w:r>
    </w:p>
    <w:p w:rsidR="00293B12" w:rsidRPr="006D7506" w:rsidRDefault="00293B12" w:rsidP="00746A52">
      <w:pPr>
        <w:pStyle w:val="1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921526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Учебно-методическое и информационное обеспечение </w:t>
      </w:r>
      <w:r w:rsidR="000F3BC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практики</w:t>
      </w:r>
      <w:bookmarkEnd w:id="12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3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lastRenderedPageBreak/>
        <w:t>Идиатуллина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, К.С. Магистерская диссертация: учебное пособие / К.С.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Идиатуллина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, И.З.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Гарафиев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 - Казань: Издательство КНИТУ, 2012. - 88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с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Кравцова, Е.Д. Логика и методология научных исследований: учебное пособие / Е.Д. Кравцова, А.Н.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Городищева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; Министерство образования и науки Российской Федерации, Сибирский Федеральный университет. - Красноярск: Сибирский федеральный университет, 2014. - 168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с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Комлацкий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, В.И. Планирование и организация научных исследований: учебное пособие / В.И.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Комлацкий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, С.В. Логинов, Г.В.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Комлацкий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 - Ростов: Издательство «Феникс», 2014. - 208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с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.: схем., табл. - (Высшее образование). -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Библиогр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. в кн. - ISBN 978-5-222-21840-2.</w:t>
      </w:r>
    </w:p>
    <w:p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3"/>
    <w:p w:rsidR="00746A52" w:rsidRPr="00746A52" w:rsidRDefault="00746A52" w:rsidP="00746A52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>Горелов, В.П. Магистерская диссертация: практическое пособие для магистрантов всех специальностей вузов / В.П. Горелов, С.В. Горелов, Л.В. Садовская; под ред. В.П. Горелова. - Москва; Берлин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: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Директ-Медиа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, 2016. - 116 с. : ил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., 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табл. -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Библиогр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.: с. 54-55. - ISBN 978-5-4475-8697-3</w:t>
      </w:r>
    </w:p>
    <w:p w:rsidR="00746A52" w:rsidRPr="00746A52" w:rsidRDefault="00746A52" w:rsidP="00746A52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>Рогожин, М.Ю. Подготовка и защита письменных работ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: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учебно-практическое пособие / М.Ю. Рогожин. - Москва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;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Берлин :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Директ-Медиа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, 2014. - 238 с.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: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ил. -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Библиогр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. в кн. - ISBN 978-5-4475-1666-6</w:t>
      </w:r>
    </w:p>
    <w:p w:rsidR="00FF0400" w:rsidRPr="00746A52" w:rsidRDefault="00746A52" w:rsidP="00746A52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>Зверев, В.В. Методика научной работы : учеб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.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п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>особие / В.В. Зверев. - Москва: Проспект, 2016. - 103 с. - ISBN 978-5-392-19280-9</w:t>
      </w:r>
    </w:p>
    <w:p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:rsidR="0039165B" w:rsidRPr="00353006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9165B" w:rsidRPr="00AF6BE2" w:rsidRDefault="0039165B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921527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4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9165B" w:rsidRPr="0039165B" w:rsidRDefault="0039165B" w:rsidP="007C74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</w:t>
      </w:r>
      <w:proofErr w:type="gramEnd"/>
      <w:r w:rsidRPr="0039165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9165B">
        <w:rPr>
          <w:rFonts w:ascii="Times New Roman" w:eastAsia="Times New Roman" w:hAnsi="Times New Roman" w:cs="Times New Roman"/>
          <w:lang w:eastAsia="ru-RU"/>
        </w:rPr>
        <w:t>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  <w:proofErr w:type="gramEnd"/>
    </w:p>
    <w:p w:rsidR="00353006" w:rsidRDefault="0035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3BA8" w:rsidRDefault="00353006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5" w:name="_Toc142921528"/>
      <w:r w:rsidRPr="003530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5"/>
    </w:p>
    <w:p w:rsidR="00353006" w:rsidRDefault="00353006" w:rsidP="00353006">
      <w:pPr>
        <w:rPr>
          <w:lang w:eastAsia="ru-RU"/>
        </w:rPr>
      </w:pPr>
    </w:p>
    <w:p w:rsidR="00025536" w:rsidRPr="00353006" w:rsidRDefault="00025536" w:rsidP="00025536">
      <w:pPr>
        <w:spacing w:after="0" w:line="276" w:lineRule="auto"/>
        <w:jc w:val="right"/>
        <w:rPr>
          <w:rFonts w:ascii="Times New Roman" w:eastAsia="Times New Roman" w:hAnsi="Times New Roman" w:cs="Times New Roman"/>
          <w:i/>
        </w:rPr>
      </w:pPr>
      <w:r w:rsidRPr="00353006">
        <w:rPr>
          <w:rFonts w:ascii="Times New Roman" w:eastAsia="Times New Roman" w:hAnsi="Times New Roman" w:cs="Times New Roman"/>
          <w:i/>
        </w:rPr>
        <w:t>Приложение 1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Религиозная организация –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духовная образовательная организация высшего образования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СТАВРОПОЛЬСКАЯ ДУХОВНАЯ СЕМИНАРИЯ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b/>
        </w:rPr>
        <w:t>Ставропольской и Невинномысской епархии Русской Православной Церкви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ДНЕВНИК СТУДЕНТА ПО УЧЕБНОЙ ПРАКТИКЕ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  <w:bCs/>
        </w:rPr>
        <w:t>(ПРЕДДИПЛОМНАЯ)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1. Фамилия______________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2. Имя, Отчество 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color w:val="000000"/>
        </w:rPr>
        <w:t xml:space="preserve">3. </w:t>
      </w: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5. </w:t>
      </w:r>
      <w:r w:rsidRPr="007C74F1">
        <w:rPr>
          <w:rFonts w:ascii="Times New Roman" w:hAnsi="Times New Roman" w:cs="Times New Roman"/>
        </w:rPr>
        <w:t>Курс 4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6. Форма обучения заочная</w:t>
      </w:r>
    </w:p>
    <w:p w:rsid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color w:val="000000"/>
        </w:rPr>
        <w:t>7. Место прохожде</w:t>
      </w:r>
      <w:r>
        <w:rPr>
          <w:rFonts w:ascii="Times New Roman" w:hAnsi="Times New Roman" w:cs="Times New Roman"/>
          <w:color w:val="000000"/>
        </w:rPr>
        <w:t>ния практики (название кафедры)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color w:val="000000"/>
        </w:rPr>
        <w:t>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8. Вид, тип практики: </w:t>
      </w:r>
      <w:r>
        <w:rPr>
          <w:rFonts w:ascii="Times New Roman" w:hAnsi="Times New Roman" w:cs="Times New Roman"/>
        </w:rPr>
        <w:t>Учебная практика</w:t>
      </w:r>
      <w:r w:rsidRPr="007C74F1">
        <w:rPr>
          <w:rFonts w:ascii="Times New Roman" w:hAnsi="Times New Roman" w:cs="Times New Roman"/>
        </w:rPr>
        <w:t xml:space="preserve"> (преддипломная).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9. Руководитель практики от Семинарии – </w:t>
      </w: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</w:t>
      </w:r>
      <w:r w:rsidRPr="007C74F1">
        <w:rPr>
          <w:rFonts w:ascii="Times New Roman" w:hAnsi="Times New Roman" w:cs="Times New Roman"/>
        </w:rPr>
        <w:t xml:space="preserve"> 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10. Сроки практики по учебному плану: __– __</w:t>
      </w:r>
      <w:r>
        <w:rPr>
          <w:rFonts w:ascii="Times New Roman" w:hAnsi="Times New Roman" w:cs="Times New Roman"/>
        </w:rPr>
        <w:t xml:space="preserve"> гг.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Default="007C74F1" w:rsidP="0079397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Проректор по учебной работе ____________________ </w:t>
      </w:r>
      <w:r w:rsidR="00793979">
        <w:rPr>
          <w:rFonts w:ascii="Times New Roman" w:hAnsi="Times New Roman" w:cs="Times New Roman"/>
        </w:rPr>
        <w:t xml:space="preserve">иерей Александр </w:t>
      </w:r>
      <w:proofErr w:type="spellStart"/>
      <w:r w:rsidR="00793979">
        <w:rPr>
          <w:rFonts w:ascii="Times New Roman" w:hAnsi="Times New Roman" w:cs="Times New Roman"/>
        </w:rPr>
        <w:t>Копцев</w:t>
      </w:r>
      <w:proofErr w:type="spellEnd"/>
    </w:p>
    <w:p w:rsidR="007C74F1" w:rsidRPr="007C74F1" w:rsidRDefault="007C74F1" w:rsidP="0079397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(Ф.И.О., подпись)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«___»_____________202_ г.</w:t>
      </w:r>
    </w:p>
    <w:p w:rsidR="007C74F1" w:rsidRPr="007C74F1" w:rsidRDefault="007C74F1" w:rsidP="007C74F1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 xml:space="preserve">1. Задание на производственную практику 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(преддипломная):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Отработка навыков написания квалификационной работы.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Работа над текстом ВКР.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Анализ литературы по теме дипломной работы.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Отработка навыков оформления научных статей.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Посещение лекционных и практических занятий руководителя дипломной работы. 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Выполнение Отчета по практике и заполнение Дневника практики.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Индивидуальное задание на производственную практику (по получению профессиональных умений и опыта профессиональной деятельности):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1. Анализ литературы по теме дипломной работы </w:t>
      </w:r>
      <w:r w:rsidRPr="007C74F1">
        <w:rPr>
          <w:rFonts w:ascii="Times New Roman" w:hAnsi="Times New Roman" w:cs="Times New Roman"/>
          <w:color w:val="C00000"/>
        </w:rPr>
        <w:t>(Название работы)</w:t>
      </w:r>
      <w:r w:rsidRPr="007C74F1">
        <w:rPr>
          <w:rFonts w:ascii="Times New Roman" w:hAnsi="Times New Roman" w:cs="Times New Roman"/>
        </w:rPr>
        <w:t xml:space="preserve"> 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2. Оформление 1 Главы дипломной работы </w:t>
      </w:r>
      <w:r w:rsidRPr="007C74F1">
        <w:rPr>
          <w:rFonts w:ascii="Times New Roman" w:hAnsi="Times New Roman" w:cs="Times New Roman"/>
          <w:color w:val="C00000"/>
        </w:rPr>
        <w:t>(Название работы)</w:t>
      </w:r>
      <w:r w:rsidRPr="007C74F1">
        <w:rPr>
          <w:rFonts w:ascii="Times New Roman" w:hAnsi="Times New Roman" w:cs="Times New Roman"/>
        </w:rPr>
        <w:t xml:space="preserve"> 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3. Оформление 2 Главы дипломной работы </w:t>
      </w:r>
      <w:r w:rsidRPr="007C74F1">
        <w:rPr>
          <w:rFonts w:ascii="Times New Roman" w:hAnsi="Times New Roman" w:cs="Times New Roman"/>
          <w:color w:val="C00000"/>
        </w:rPr>
        <w:t>(Название работы)</w:t>
      </w:r>
      <w:r w:rsidRPr="007C74F1">
        <w:rPr>
          <w:rFonts w:ascii="Times New Roman" w:hAnsi="Times New Roman" w:cs="Times New Roman"/>
        </w:rPr>
        <w:t xml:space="preserve"> ___________________________________________________________________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3. Посещение библиотеки Ставропольской духовной семинарии. 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C74F1">
        <w:rPr>
          <w:rFonts w:ascii="Times New Roman" w:hAnsi="Times New Roman" w:cs="Times New Roman"/>
        </w:rPr>
        <w:t xml:space="preserve">Задание утверждено на заседании кафедры (название кафедры) </w:t>
      </w:r>
      <w:r w:rsidRPr="007C74F1">
        <w:rPr>
          <w:rFonts w:ascii="Times New Roman" w:hAnsi="Times New Roman" w:cs="Times New Roman"/>
          <w:color w:val="FF0000"/>
        </w:rPr>
        <w:t>(</w:t>
      </w:r>
      <w:proofErr w:type="gramStart"/>
      <w:r w:rsidRPr="007C74F1">
        <w:rPr>
          <w:rFonts w:ascii="Times New Roman" w:hAnsi="Times New Roman" w:cs="Times New Roman"/>
          <w:color w:val="FF0000"/>
        </w:rPr>
        <w:t>у</w:t>
      </w:r>
      <w:proofErr w:type="gramEnd"/>
      <w:r w:rsidRPr="007C74F1">
        <w:rPr>
          <w:rFonts w:ascii="Times New Roman" w:hAnsi="Times New Roman" w:cs="Times New Roman"/>
          <w:color w:val="FF0000"/>
        </w:rPr>
        <w:t xml:space="preserve"> Зав. кафедрой)_________________________________________________________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C74F1">
        <w:rPr>
          <w:rFonts w:ascii="Times New Roman" w:hAnsi="Times New Roman" w:cs="Times New Roman"/>
          <w:color w:val="FF0000"/>
        </w:rPr>
        <w:t xml:space="preserve">(протокол от «___» __________ 202_ г. № ___) 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Дата выдачи задания: «___» __________ 202</w:t>
      </w:r>
      <w:r>
        <w:rPr>
          <w:rFonts w:ascii="Times New Roman" w:hAnsi="Times New Roman" w:cs="Times New Roman"/>
        </w:rPr>
        <w:t>_</w:t>
      </w:r>
      <w:r w:rsidRPr="007C74F1">
        <w:rPr>
          <w:rFonts w:ascii="Times New Roman" w:hAnsi="Times New Roman" w:cs="Times New Roman"/>
        </w:rPr>
        <w:t xml:space="preserve"> г. 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7C74F1">
        <w:rPr>
          <w:rFonts w:ascii="Times New Roman" w:hAnsi="Times New Roman" w:cs="Times New Roman"/>
          <w:bCs/>
        </w:rPr>
        <w:t>Руководитель практики от Семинарии</w:t>
      </w:r>
      <w:r w:rsidRPr="007C74F1">
        <w:rPr>
          <w:rFonts w:ascii="Times New Roman" w:hAnsi="Times New Roman" w:cs="Times New Roman"/>
          <w:bCs/>
          <w:color w:val="FF0000"/>
        </w:rPr>
        <w:t xml:space="preserve"> научный руководитель сан, ФИО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7C74F1">
        <w:rPr>
          <w:rFonts w:ascii="Times New Roman" w:hAnsi="Times New Roman" w:cs="Times New Roman"/>
          <w:bCs/>
        </w:rPr>
        <w:t>______ _________«__» ________ 202</w:t>
      </w:r>
      <w:r>
        <w:rPr>
          <w:rFonts w:ascii="Times New Roman" w:hAnsi="Times New Roman" w:cs="Times New Roman"/>
          <w:bCs/>
        </w:rPr>
        <w:t>_</w:t>
      </w:r>
      <w:r w:rsidRPr="007C74F1">
        <w:rPr>
          <w:rFonts w:ascii="Times New Roman" w:hAnsi="Times New Roman" w:cs="Times New Roman"/>
          <w:bCs/>
        </w:rPr>
        <w:t>г.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   (подпись руководителя)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Задание принял к исполнению ________________ «__» __________ 202</w:t>
      </w:r>
      <w:r>
        <w:rPr>
          <w:rFonts w:ascii="Times New Roman" w:hAnsi="Times New Roman" w:cs="Times New Roman"/>
        </w:rPr>
        <w:t>_</w:t>
      </w:r>
      <w:r w:rsidRPr="007C74F1">
        <w:rPr>
          <w:rFonts w:ascii="Times New Roman" w:hAnsi="Times New Roman" w:cs="Times New Roman"/>
        </w:rPr>
        <w:t xml:space="preserve"> г.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2. Календарный план прохождения практики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1984"/>
        <w:gridCol w:w="2876"/>
        <w:gridCol w:w="1909"/>
      </w:tblGrid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Сроки (продолжительность) работ</w:t>
            </w: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Название структурного подразделения</w:t>
            </w:r>
            <w:r>
              <w:rPr>
                <w:rFonts w:ascii="Times New Roman" w:hAnsi="Times New Roman" w:cs="Times New Roman"/>
              </w:rPr>
              <w:t xml:space="preserve"> (кафедры)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Отчетность по выполненной работе</w:t>
            </w: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___ по ____ 202_г.</w:t>
            </w: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 xml:space="preserve">Список литературы, банк цитирований </w:t>
            </w: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36"/>
              </w:rPr>
            </w:pPr>
            <w:r w:rsidRPr="007C74F1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Оформление 1-го параграфа 1 главы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Оформление 2-го параграфа 1главы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</w:rPr>
              <w:t>Текст ВКР</w:t>
            </w: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 xml:space="preserve">Оформление 1-го параграфа 2 главы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36"/>
              </w:rPr>
            </w:pP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>Оформление 1-го параграфа 2 главы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 xml:space="preserve">Оформление Заключения бакалаврской работы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936F20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Оформление </w:t>
            </w: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 xml:space="preserve">бакалаврской работы </w:t>
            </w:r>
            <w:r w:rsidRPr="007C74F1">
              <w:rPr>
                <w:rFonts w:ascii="Times New Roman" w:hAnsi="Times New Roman" w:cs="Times New Roman"/>
              </w:rPr>
              <w:t>Подготовка отчета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74F1">
              <w:rPr>
                <w:rFonts w:ascii="Times New Roman" w:hAnsi="Times New Roman" w:cs="Times New Roman"/>
              </w:rPr>
              <w:t xml:space="preserve">производственной практике (преддипломной)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Отчет по практике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Руководители практики: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От Семинарии___</w:t>
      </w:r>
      <w:r w:rsidRPr="007C74F1">
        <w:rPr>
          <w:rFonts w:ascii="Times New Roman" w:hAnsi="Times New Roman" w:cs="Times New Roman"/>
          <w:bCs/>
          <w:color w:val="FF0000"/>
        </w:rPr>
        <w:t xml:space="preserve"> научный руководитель сан, ФИО</w:t>
      </w:r>
      <w:r w:rsidRPr="007C74F1">
        <w:rPr>
          <w:rFonts w:ascii="Times New Roman" w:hAnsi="Times New Roman" w:cs="Times New Roman"/>
        </w:rPr>
        <w:t xml:space="preserve"> ___________________________________</w:t>
      </w:r>
    </w:p>
    <w:p w:rsidR="007C74F1" w:rsidRPr="007C74F1" w:rsidRDefault="007C74F1" w:rsidP="007C74F1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(Ф.И.О., подпись)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3. Участие в научно-исследовательской работе, краткое описание и результаты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За время прохождения практики был </w:t>
      </w:r>
      <w:proofErr w:type="gramStart"/>
      <w:r w:rsidRPr="007C74F1">
        <w:rPr>
          <w:rFonts w:ascii="Times New Roman" w:hAnsi="Times New Roman" w:cs="Times New Roman"/>
        </w:rPr>
        <w:t>дописана</w:t>
      </w:r>
      <w:proofErr w:type="gramEnd"/>
      <w:r w:rsidRPr="007C74F1">
        <w:rPr>
          <w:rFonts w:ascii="Times New Roman" w:hAnsi="Times New Roman" w:cs="Times New Roman"/>
        </w:rPr>
        <w:t xml:space="preserve"> и оформлены 1 и 2 главы </w:t>
      </w:r>
      <w:r w:rsidRPr="007C74F1">
        <w:rPr>
          <w:rFonts w:ascii="Times New Roman" w:hAnsi="Times New Roman" w:cs="Times New Roman"/>
          <w:color w:val="000000"/>
          <w:kern w:val="36"/>
        </w:rPr>
        <w:t>бакалаврской</w:t>
      </w:r>
      <w:r w:rsidRPr="007C74F1">
        <w:rPr>
          <w:rFonts w:ascii="Times New Roman" w:hAnsi="Times New Roman" w:cs="Times New Roman"/>
        </w:rPr>
        <w:t xml:space="preserve"> диссертации, проработан комплекс литературы, необходимой для завершения исследования. Были сделаны выписки из трудов необходимые для завершения ВКР, рассмотрен эмпирический материал. Подготовлено Заключение.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Руководители практики: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C74F1">
        <w:rPr>
          <w:rFonts w:ascii="Times New Roman" w:hAnsi="Times New Roman" w:cs="Times New Roman"/>
        </w:rPr>
        <w:t>От Семинарии___</w:t>
      </w:r>
      <w:r w:rsidRPr="007C74F1">
        <w:rPr>
          <w:rFonts w:ascii="Times New Roman" w:hAnsi="Times New Roman" w:cs="Times New Roman"/>
          <w:bCs/>
          <w:color w:val="FF0000"/>
        </w:rPr>
        <w:t xml:space="preserve"> научный руководитель сан, ФИО</w:t>
      </w:r>
      <w:r w:rsidRPr="007C74F1">
        <w:rPr>
          <w:rFonts w:ascii="Times New Roman" w:hAnsi="Times New Roman" w:cs="Times New Roman"/>
        </w:rPr>
        <w:t xml:space="preserve"> __________________________________</w:t>
      </w:r>
      <w:r w:rsidRPr="007C74F1">
        <w:rPr>
          <w:rFonts w:ascii="Times New Roman" w:hAnsi="Times New Roman" w:cs="Times New Roman"/>
          <w:u w:val="single"/>
        </w:rPr>
        <w:t xml:space="preserve">                                                                       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Анкета обучающегося по итогам прохождения практики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1. </w:t>
      </w:r>
      <w:r w:rsidRPr="007C74F1">
        <w:rPr>
          <w:rFonts w:ascii="Times New Roman" w:hAnsi="Times New Roman" w:cs="Times New Roman"/>
          <w:b/>
          <w:bCs/>
        </w:rPr>
        <w:t>Удовлетворены ли Вы условиями организации практики?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Да, полностью.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Да, в основном.  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не полностью.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Абсолютно нет.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2. </w:t>
      </w:r>
      <w:r w:rsidRPr="007C74F1">
        <w:rPr>
          <w:rFonts w:ascii="Times New Roman" w:hAnsi="Times New Roman" w:cs="Times New Roman"/>
          <w:b/>
          <w:bCs/>
        </w:rPr>
        <w:t xml:space="preserve">В какой степени студенты привлекаются  к разработке программы практики?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В достаточной степени.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Привлекаются, но не достаточно.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Совершенно не достаточно.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3. </w:t>
      </w:r>
      <w:r w:rsidRPr="007C74F1">
        <w:rPr>
          <w:rFonts w:ascii="Times New Roman" w:hAnsi="Times New Roman" w:cs="Times New Roman"/>
          <w:b/>
          <w:bCs/>
        </w:rPr>
        <w:t>Обеспечен ли доступ  студентов на практике ко всем необходимым информационным ресурсам?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Да, обеспечен полностью.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Да, в основном </w:t>
      </w:r>
      <w:proofErr w:type="gramStart"/>
      <w:r w:rsidRPr="007C74F1">
        <w:rPr>
          <w:rFonts w:ascii="Times New Roman" w:hAnsi="Times New Roman" w:cs="Times New Roman"/>
        </w:rPr>
        <w:t>обеспечен</w:t>
      </w:r>
      <w:proofErr w:type="gramEnd"/>
      <w:r w:rsidRPr="007C74F1">
        <w:rPr>
          <w:rFonts w:ascii="Times New Roman" w:hAnsi="Times New Roman" w:cs="Times New Roman"/>
        </w:rPr>
        <w:t>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обеспечен недостаточно.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совсем не обеспечен.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>4.</w:t>
      </w:r>
      <w:r w:rsidRPr="007C74F1">
        <w:rPr>
          <w:rFonts w:ascii="Times New Roman" w:hAnsi="Times New Roman" w:cs="Times New Roman"/>
          <w:b/>
          <w:bCs/>
        </w:rPr>
        <w:t xml:space="preserve"> Достаточно ли полон перечень дисциплин, которые Вы изучали в вузе, для успешного прохождения практики?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Да, полностью достаточен.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Да, в основном </w:t>
      </w:r>
      <w:proofErr w:type="gramStart"/>
      <w:r w:rsidRPr="007C74F1">
        <w:rPr>
          <w:rFonts w:ascii="Times New Roman" w:hAnsi="Times New Roman" w:cs="Times New Roman"/>
        </w:rPr>
        <w:t>достаточен</w:t>
      </w:r>
      <w:proofErr w:type="gramEnd"/>
      <w:r w:rsidRPr="007C74F1">
        <w:rPr>
          <w:rFonts w:ascii="Times New Roman" w:hAnsi="Times New Roman" w:cs="Times New Roman"/>
        </w:rPr>
        <w:t>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не совсем достаточен.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Абсолютно не достаточен.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5. </w:t>
      </w:r>
      <w:r w:rsidRPr="007C74F1">
        <w:rPr>
          <w:rFonts w:ascii="Times New Roman" w:hAnsi="Times New Roman" w:cs="Times New Roman"/>
          <w:b/>
          <w:bCs/>
        </w:rPr>
        <w:t xml:space="preserve">Какие дисциплины из </w:t>
      </w:r>
      <w:proofErr w:type="gramStart"/>
      <w:r w:rsidRPr="007C74F1">
        <w:rPr>
          <w:rFonts w:ascii="Times New Roman" w:hAnsi="Times New Roman" w:cs="Times New Roman"/>
          <w:b/>
          <w:bCs/>
        </w:rPr>
        <w:t>изученных</w:t>
      </w:r>
      <w:proofErr w:type="gramEnd"/>
      <w:r w:rsidRPr="007C74F1">
        <w:rPr>
          <w:rFonts w:ascii="Times New Roman" w:hAnsi="Times New Roman" w:cs="Times New Roman"/>
          <w:b/>
          <w:bCs/>
        </w:rPr>
        <w:t xml:space="preserve"> в вузе особенно пригодились Вам в процессе прохождения практики?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«</w:t>
      </w:r>
      <w:r w:rsidRPr="007C74F1">
        <w:rPr>
          <w:rFonts w:ascii="Times New Roman" w:hAnsi="Times New Roman" w:cs="Times New Roman"/>
          <w:i/>
          <w:iCs/>
        </w:rPr>
        <w:t>Современные проблемы теологии</w:t>
      </w:r>
      <w:r w:rsidRPr="007C74F1">
        <w:rPr>
          <w:rFonts w:ascii="Times New Roman" w:hAnsi="Times New Roman" w:cs="Times New Roman"/>
        </w:rPr>
        <w:t>»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6. </w:t>
      </w:r>
      <w:proofErr w:type="gramStart"/>
      <w:r w:rsidRPr="007C74F1">
        <w:rPr>
          <w:rFonts w:ascii="Times New Roman" w:hAnsi="Times New Roman" w:cs="Times New Roman"/>
          <w:b/>
          <w:bCs/>
        </w:rPr>
        <w:t>Знаний</w:t>
      </w:r>
      <w:proofErr w:type="gramEnd"/>
      <w:r w:rsidRPr="007C74F1">
        <w:rPr>
          <w:rFonts w:ascii="Times New Roman" w:hAnsi="Times New Roman" w:cs="Times New Roman"/>
          <w:b/>
          <w:bCs/>
        </w:rPr>
        <w:t xml:space="preserve"> по каким из дисциплин Вам не хватало в процессе прохождения практики?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Полученных знаний хватало в полной мере.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7. Предложения по организации практики или ее содержанию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Практика организована на высоком уровне, предложений нет.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lastRenderedPageBreak/>
        <w:t>Религиозная организация –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t>духовная образовательная организация высшего образования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t>СТАВРОПОЛЬСКАЯ ДУХОВНАЯ СЕМИНАРИЯ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t>Ставропольской и Невинномысской епархии Русской Православной Церкви</w:t>
      </w: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Look w:val="04A0"/>
      </w:tblPr>
      <w:tblGrid>
        <w:gridCol w:w="4785"/>
        <w:gridCol w:w="4786"/>
      </w:tblGrid>
      <w:tr w:rsidR="007C74F1" w:rsidRPr="007C74F1" w:rsidTr="00936F20">
        <w:trPr>
          <w:trHeight w:val="585"/>
          <w:jc w:val="center"/>
        </w:trPr>
        <w:tc>
          <w:tcPr>
            <w:tcW w:w="4785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4786" w:type="dxa"/>
          </w:tcPr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C74F1">
              <w:rPr>
                <w:rFonts w:ascii="Times New Roman" w:eastAsia="Calibri" w:hAnsi="Times New Roman" w:cs="Times New Roman"/>
              </w:rPr>
              <w:t>Допущен</w:t>
            </w:r>
            <w:proofErr w:type="gramEnd"/>
            <w:r w:rsidRPr="007C74F1">
              <w:rPr>
                <w:rFonts w:ascii="Times New Roman" w:eastAsia="Calibri" w:hAnsi="Times New Roman" w:cs="Times New Roman"/>
              </w:rPr>
              <w:t xml:space="preserve"> к защите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74F1">
              <w:rPr>
                <w:rFonts w:ascii="Times New Roman" w:eastAsia="Calibri" w:hAnsi="Times New Roman" w:cs="Times New Roman"/>
              </w:rPr>
              <w:t>«___»____________ 202_ г.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C74F1" w:rsidRPr="007C74F1" w:rsidTr="00936F20">
        <w:trPr>
          <w:jc w:val="center"/>
        </w:trPr>
        <w:tc>
          <w:tcPr>
            <w:tcW w:w="4785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6" w:type="dxa"/>
          </w:tcPr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Зав. кафедрой 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(название кафедры)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_________________________________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74F1">
              <w:rPr>
                <w:rFonts w:ascii="Times New Roman" w:eastAsia="Calibri" w:hAnsi="Times New Roman" w:cs="Times New Roman"/>
              </w:rPr>
              <w:t>_________________________________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74F1">
              <w:rPr>
                <w:rFonts w:ascii="Times New Roman" w:eastAsia="Calibri" w:hAnsi="Times New Roman" w:cs="Times New Roman"/>
              </w:rPr>
              <w:t xml:space="preserve">(Ф.И.О., </w:t>
            </w:r>
            <w:proofErr w:type="spellStart"/>
            <w:r w:rsidRPr="007C74F1">
              <w:rPr>
                <w:rFonts w:ascii="Times New Roman" w:eastAsia="Calibri" w:hAnsi="Times New Roman" w:cs="Times New Roman"/>
              </w:rPr>
              <w:t>сан</w:t>
            </w:r>
            <w:proofErr w:type="gramStart"/>
            <w:r w:rsidRPr="007C74F1">
              <w:rPr>
                <w:rFonts w:ascii="Times New Roman" w:eastAsia="Calibri" w:hAnsi="Times New Roman" w:cs="Times New Roman"/>
              </w:rPr>
              <w:t>,п</w:t>
            </w:r>
            <w:proofErr w:type="gramEnd"/>
            <w:r w:rsidRPr="007C74F1">
              <w:rPr>
                <w:rFonts w:ascii="Times New Roman" w:eastAsia="Calibri" w:hAnsi="Times New Roman" w:cs="Times New Roman"/>
              </w:rPr>
              <w:t>одпись</w:t>
            </w:r>
            <w:proofErr w:type="spellEnd"/>
            <w:r w:rsidRPr="007C74F1">
              <w:rPr>
                <w:rFonts w:ascii="Times New Roman" w:eastAsia="Calibri" w:hAnsi="Times New Roman" w:cs="Times New Roman"/>
              </w:rPr>
              <w:t>)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left="-851" w:firstLine="284"/>
        <w:jc w:val="center"/>
        <w:rPr>
          <w:rFonts w:ascii="Times New Roman" w:hAnsi="Times New Roman" w:cs="Times New Roman"/>
          <w:b/>
          <w:kern w:val="24"/>
        </w:rPr>
      </w:pPr>
      <w:r w:rsidRPr="007C74F1">
        <w:rPr>
          <w:rFonts w:ascii="Times New Roman" w:hAnsi="Times New Roman" w:cs="Times New Roman"/>
          <w:b/>
          <w:kern w:val="24"/>
        </w:rPr>
        <w:t>ОТЧЕТ ПО УЧЕБНОЙ ПРАКТИКЕ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C74F1">
        <w:rPr>
          <w:rFonts w:ascii="Times New Roman" w:hAnsi="Times New Roman" w:cs="Times New Roman"/>
        </w:rPr>
        <w:t>(практике по получению первичных профессиональных умений и навыков)</w:t>
      </w: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Выполнил: 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Ф.И.О.</w:t>
      </w:r>
      <w:r>
        <w:rPr>
          <w:rFonts w:ascii="Times New Roman" w:hAnsi="Times New Roman" w:cs="Times New Roman"/>
        </w:rPr>
        <w:t>_________________________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_ курс, 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Форма обучения очная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Подпись _______________________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  <w:kern w:val="24"/>
        </w:rPr>
      </w:pP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  <w:t>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  <w:r w:rsidRPr="007C74F1">
        <w:rPr>
          <w:rFonts w:ascii="Times New Roman" w:hAnsi="Times New Roman" w:cs="Times New Roman"/>
          <w:kern w:val="24"/>
        </w:rPr>
        <w:t>Отчет защищен с оценкой ________________________</w:t>
      </w:r>
      <w:r w:rsidRPr="007C74F1">
        <w:rPr>
          <w:rFonts w:ascii="Times New Roman" w:hAnsi="Times New Roman" w:cs="Times New Roman"/>
          <w:kern w:val="24"/>
        </w:rPr>
        <w:tab/>
        <w:t>Дата защиты__________________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C74F1">
        <w:rPr>
          <w:rFonts w:ascii="Times New Roman" w:eastAsia="Calibri" w:hAnsi="Times New Roman" w:cs="Times New Roman"/>
        </w:rPr>
        <w:t>Ставрополь, 202</w:t>
      </w:r>
      <w:r>
        <w:rPr>
          <w:rFonts w:ascii="Times New Roman" w:eastAsia="Calibri" w:hAnsi="Times New Roman" w:cs="Times New Roman"/>
        </w:rPr>
        <w:t>_</w:t>
      </w:r>
      <w:r w:rsidRPr="007C74F1">
        <w:rPr>
          <w:rFonts w:ascii="Times New Roman" w:eastAsia="Calibri" w:hAnsi="Times New Roman" w:cs="Times New Roman"/>
        </w:rPr>
        <w:t xml:space="preserve"> г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lastRenderedPageBreak/>
        <w:t>Содержание</w:t>
      </w:r>
    </w:p>
    <w:p w:rsidR="007C74F1" w:rsidRPr="007C74F1" w:rsidRDefault="007C74F1" w:rsidP="007C74F1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322" w:type="dxa"/>
        <w:tblInd w:w="-106" w:type="dxa"/>
        <w:tblLook w:val="00A0"/>
      </w:tblPr>
      <w:tblGrid>
        <w:gridCol w:w="426"/>
        <w:gridCol w:w="8046"/>
        <w:gridCol w:w="850"/>
      </w:tblGrid>
      <w:tr w:rsidR="007C74F1" w:rsidRPr="007C74F1" w:rsidTr="00936F20">
        <w:tc>
          <w:tcPr>
            <w:tcW w:w="426" w:type="dxa"/>
          </w:tcPr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46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Введение</w:t>
            </w:r>
          </w:p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426" w:type="dxa"/>
          </w:tcPr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2</w:t>
            </w:r>
          </w:p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46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C74F1">
              <w:rPr>
                <w:rFonts w:ascii="Times New Roman" w:hAnsi="Times New Roman" w:cs="Times New Roman"/>
                <w:color w:val="FF0000"/>
              </w:rPr>
              <w:t>Глава 1. Название главы</w:t>
            </w:r>
          </w:p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C74F1">
              <w:rPr>
                <w:rFonts w:ascii="Times New Roman" w:hAnsi="Times New Roman" w:cs="Times New Roman"/>
                <w:color w:val="FF0000"/>
              </w:rPr>
              <w:t>Глава 1. Название главы</w:t>
            </w:r>
            <w:bookmarkStart w:id="16" w:name="_GoBack"/>
            <w:bookmarkEnd w:id="16"/>
          </w:p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426" w:type="dxa"/>
          </w:tcPr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46" w:type="dxa"/>
          </w:tcPr>
          <w:p w:rsidR="007C74F1" w:rsidRPr="007C74F1" w:rsidRDefault="007C74F1" w:rsidP="007C74F1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Заключение</w:t>
            </w:r>
          </w:p>
          <w:p w:rsidR="007C74F1" w:rsidRPr="007C74F1" w:rsidRDefault="007C74F1" w:rsidP="007C74F1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Введение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Целью прохождения практики является формирование набора общекультурных и профессиональных компетенций бакалавра по направлению «Подготовка служителей и религиозного персонала православного вероисповедания», овладение методикой и техникой научного исследования в сфере будущей деятельности. При прохождении практики проводится самостоятельное теоретико-эмпирическое исследование в рамках подготовки курсовой работы, подбирается практический материал для КР, приобретается опыт будущей работы. 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ab/>
        <w:t xml:space="preserve">Место прохождения учебной практики – </w:t>
      </w:r>
      <w:r w:rsidRPr="007C74F1">
        <w:rPr>
          <w:rFonts w:ascii="Times New Roman" w:hAnsi="Times New Roman" w:cs="Times New Roman"/>
          <w:color w:val="FF0000"/>
        </w:rPr>
        <w:t>(название кафедры</w:t>
      </w:r>
      <w:r w:rsidRPr="007C74F1">
        <w:rPr>
          <w:rFonts w:ascii="Times New Roman" w:hAnsi="Times New Roman" w:cs="Times New Roman"/>
        </w:rPr>
        <w:t>);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время прохождения практики – </w:t>
      </w:r>
      <w:proofErr w:type="gramStart"/>
      <w:r w:rsidRPr="007C74F1">
        <w:rPr>
          <w:rFonts w:ascii="Times New Roman" w:hAnsi="Times New Roman" w:cs="Times New Roman"/>
        </w:rPr>
        <w:t>с</w:t>
      </w:r>
      <w:proofErr w:type="gramEnd"/>
      <w:r w:rsidRPr="007C74F1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по__ ____ </w:t>
      </w:r>
      <w:r w:rsidRPr="007C74F1">
        <w:rPr>
          <w:rFonts w:ascii="Times New Roman" w:hAnsi="Times New Roman" w:cs="Times New Roman"/>
        </w:rPr>
        <w:t>гг.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ab/>
      </w:r>
      <w:r w:rsidRPr="007C74F1">
        <w:rPr>
          <w:rFonts w:ascii="Times New Roman" w:hAnsi="Times New Roman" w:cs="Times New Roman"/>
          <w:color w:val="000000"/>
        </w:rPr>
        <w:tab/>
        <w:t xml:space="preserve">С целью приобретения навыков практической работы активно </w:t>
      </w:r>
      <w:r w:rsidRPr="007C74F1">
        <w:rPr>
          <w:rFonts w:ascii="Times New Roman" w:hAnsi="Times New Roman" w:cs="Times New Roman"/>
        </w:rPr>
        <w:t xml:space="preserve">использовалась учебная база Ставропольской православной духовной семинарии. 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Глава 1. Название главы, краткое описание 2 – 3 стр. Вывод.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Глава 2. Название главы, краткое описание 2-3 стр. Вывод.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Список документов и литературы,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изученной студентом в период прохождения практики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8"/>
        <w:gridCol w:w="8580"/>
      </w:tblGrid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C74F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C74F1">
              <w:rPr>
                <w:rFonts w:ascii="Times New Roman" w:hAnsi="Times New Roman" w:cs="Times New Roman"/>
              </w:rPr>
              <w:t>/</w:t>
            </w:r>
            <w:proofErr w:type="spellStart"/>
            <w:r w:rsidRPr="007C74F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Наименование, автор, год издания</w:t>
            </w: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936F20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ind w:left="360" w:firstLine="348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Заключение</w:t>
      </w:r>
    </w:p>
    <w:p w:rsidR="007C74F1" w:rsidRPr="007C74F1" w:rsidRDefault="007C74F1" w:rsidP="007C74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7C74F1">
        <w:rPr>
          <w:rFonts w:ascii="Times New Roman" w:hAnsi="Times New Roman" w:cs="Times New Roman"/>
        </w:rPr>
        <w:t xml:space="preserve">В ходе производственной практики были приобретены и реализованы навыки владения материалом по заявленной теме, проработан целые ряд важных для понимания темы источников литературы и апробированы методологические подходы исследования и осмысления перспективы развития государственно-конфессиональных отношений, на региональном уровне в условиях развивающейся информатизации и </w:t>
      </w:r>
      <w:proofErr w:type="spellStart"/>
      <w:r w:rsidRPr="007C74F1">
        <w:rPr>
          <w:rFonts w:ascii="Times New Roman" w:hAnsi="Times New Roman" w:cs="Times New Roman"/>
        </w:rPr>
        <w:t>цифровизации</w:t>
      </w:r>
      <w:proofErr w:type="spellEnd"/>
      <w:r w:rsidRPr="007C74F1">
        <w:rPr>
          <w:rFonts w:ascii="Times New Roman" w:hAnsi="Times New Roman" w:cs="Times New Roman"/>
        </w:rPr>
        <w:t>, разработка вопросов использования культурной памяти для развития и укрепления межконфессионального согласия.</w:t>
      </w:r>
      <w:proofErr w:type="gramEnd"/>
    </w:p>
    <w:p w:rsidR="007C74F1" w:rsidRPr="007C74F1" w:rsidRDefault="007C74F1" w:rsidP="007C74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При прохождении практики руководитель и преподаватели кафедры </w:t>
      </w:r>
      <w:r w:rsidRPr="007C74F1">
        <w:rPr>
          <w:rFonts w:ascii="Times New Roman" w:hAnsi="Times New Roman" w:cs="Times New Roman"/>
          <w:b/>
          <w:color w:val="C00000"/>
        </w:rPr>
        <w:t>НАЗВАНИЕ</w:t>
      </w:r>
      <w:r w:rsidRPr="007C74F1">
        <w:rPr>
          <w:rFonts w:ascii="Times New Roman" w:hAnsi="Times New Roman" w:cs="Times New Roman"/>
        </w:rPr>
        <w:t xml:space="preserve"> оказывали всю необходимую устную консультативную помощь, направляя на поиск и изучение конкретной литературы по темам и направлениям, доброжелательно и на высоком профессиональном уровне отвечали на все возникающие вопросы и давали методические рекомендации.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Итоги практики в целом способствовали закреплению изученного ранее материала, формированию навыков исследовательской деятельности.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lastRenderedPageBreak/>
        <w:t xml:space="preserve">0 Т </w:t>
      </w:r>
      <w:proofErr w:type="gramStart"/>
      <w:r w:rsidRPr="007C74F1">
        <w:rPr>
          <w:rFonts w:ascii="Times New Roman" w:hAnsi="Times New Roman" w:cs="Times New Roman"/>
        </w:rPr>
        <w:t>З</w:t>
      </w:r>
      <w:proofErr w:type="gramEnd"/>
      <w:r w:rsidRPr="007C74F1">
        <w:rPr>
          <w:rFonts w:ascii="Times New Roman" w:hAnsi="Times New Roman" w:cs="Times New Roman"/>
        </w:rPr>
        <w:t xml:space="preserve"> Ы В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руководителя практики от </w:t>
      </w:r>
      <w:r w:rsidR="00775BB7">
        <w:rPr>
          <w:rFonts w:ascii="Times New Roman" w:hAnsi="Times New Roman" w:cs="Times New Roman"/>
        </w:rPr>
        <w:t>Семинарии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 ____________________________________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Ф.И.О.__________________________________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Курс 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Период прохождения практики 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Перечень приобретенных навыков: публичной речи, аргументации, ведения дискуссий и полемики; саморазвития, самореализации, использования собственного творческого потенциала; использования знания фундаментальных разделов теологии для решения научно-исследовательских задач, связанных с государственно-конфессиональными отношениями; адаптации и применения общих методов к решению нестандартных теологических проблем; использования профессиональной терминологии решения исследовательских задач по социально-практической проблематике; нестандартных подходов к вопросам взаимосвязи свободы вероисповедания с более широкими проблемами мировоззренческих убеждений людей; публичной дискуссии по вопросам российского вероисповедного законодательства; использования современных информационных технологий.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Заключение по итогам практики: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Оценка: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_______________________________________________.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(отлично, хорошо, удовлетворительно, неудовлетворительно)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Дата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Руководитель практики от Семинарии </w:t>
      </w: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>________________ /_____________________________________________</w:t>
      </w:r>
      <w:r w:rsidRPr="007C74F1">
        <w:rPr>
          <w:rFonts w:ascii="Times New Roman" w:hAnsi="Times New Roman" w:cs="Times New Roman"/>
        </w:rPr>
        <w:t xml:space="preserve"> /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025536" w:rsidRPr="007C74F1" w:rsidRDefault="00025536" w:rsidP="007C74F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53006" w:rsidRPr="007C74F1" w:rsidRDefault="00353006" w:rsidP="007C74F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sectPr w:rsidR="00353006" w:rsidRPr="007C74F1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FD" w:rsidRDefault="00543DFD" w:rsidP="00A50964">
      <w:pPr>
        <w:spacing w:after="0" w:line="240" w:lineRule="auto"/>
      </w:pPr>
      <w:r>
        <w:separator/>
      </w:r>
    </w:p>
  </w:endnote>
  <w:endnote w:type="continuationSeparator" w:id="0">
    <w:p w:rsidR="00543DFD" w:rsidRDefault="00543DFD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788070"/>
      <w:docPartObj>
        <w:docPartGallery w:val="Page Numbers (Bottom of Page)"/>
        <w:docPartUnique/>
      </w:docPartObj>
    </w:sdtPr>
    <w:sdtContent>
      <w:p w:rsidR="00936F20" w:rsidRDefault="005859F2">
        <w:pPr>
          <w:pStyle w:val="a9"/>
          <w:jc w:val="right"/>
        </w:pPr>
        <w:fldSimple w:instr="PAGE   \* MERGEFORMAT">
          <w:r w:rsidR="00793979">
            <w:rPr>
              <w:noProof/>
            </w:rPr>
            <w:t>20</w:t>
          </w:r>
        </w:fldSimple>
      </w:p>
    </w:sdtContent>
  </w:sdt>
  <w:p w:rsidR="00936F20" w:rsidRDefault="00936F2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FD" w:rsidRDefault="00543DFD" w:rsidP="00A50964">
      <w:pPr>
        <w:spacing w:after="0" w:line="240" w:lineRule="auto"/>
      </w:pPr>
      <w:r>
        <w:separator/>
      </w:r>
    </w:p>
  </w:footnote>
  <w:footnote w:type="continuationSeparator" w:id="0">
    <w:p w:rsidR="00543DFD" w:rsidRDefault="00543DFD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5C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>
    <w:nsid w:val="03A921A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0413058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450B1"/>
    <w:multiLevelType w:val="hybridMultilevel"/>
    <w:tmpl w:val="DAF45BA4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223A4"/>
    <w:multiLevelType w:val="hybridMultilevel"/>
    <w:tmpl w:val="67EAF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B0365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21846B93"/>
    <w:multiLevelType w:val="hybridMultilevel"/>
    <w:tmpl w:val="45BEF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9187F"/>
    <w:multiLevelType w:val="hybridMultilevel"/>
    <w:tmpl w:val="E5C8B246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F0286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>
    <w:nsid w:val="253757CA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>
    <w:nsid w:val="27634820"/>
    <w:multiLevelType w:val="hybridMultilevel"/>
    <w:tmpl w:val="8D64D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AD417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>
    <w:nsid w:val="2CD818CE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>
    <w:nsid w:val="2FB501DC"/>
    <w:multiLevelType w:val="hybridMultilevel"/>
    <w:tmpl w:val="0B58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C41F1E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C705D4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415B0B47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8">
    <w:nsid w:val="4316665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>
    <w:nsid w:val="44204FAE"/>
    <w:multiLevelType w:val="hybridMultilevel"/>
    <w:tmpl w:val="115077F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F7582"/>
    <w:multiLevelType w:val="hybridMultilevel"/>
    <w:tmpl w:val="8890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D1AC6"/>
    <w:multiLevelType w:val="hybridMultilevel"/>
    <w:tmpl w:val="A8E4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985205"/>
    <w:multiLevelType w:val="hybridMultilevel"/>
    <w:tmpl w:val="C24EB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7027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>
    <w:nsid w:val="515B5E70"/>
    <w:multiLevelType w:val="hybridMultilevel"/>
    <w:tmpl w:val="62C485AA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0AB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>
    <w:nsid w:val="571C075D"/>
    <w:multiLevelType w:val="hybridMultilevel"/>
    <w:tmpl w:val="680040EC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CF659E"/>
    <w:multiLevelType w:val="hybridMultilevel"/>
    <w:tmpl w:val="31A4A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6D30BE"/>
    <w:multiLevelType w:val="multilevel"/>
    <w:tmpl w:val="D9262A4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0">
    <w:nsid w:val="607365F5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5565F7"/>
    <w:multiLevelType w:val="hybridMultilevel"/>
    <w:tmpl w:val="12302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E9018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3">
    <w:nsid w:val="66A80178"/>
    <w:multiLevelType w:val="hybridMultilevel"/>
    <w:tmpl w:val="25B4E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682A24"/>
    <w:multiLevelType w:val="hybridMultilevel"/>
    <w:tmpl w:val="C152F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E677A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71440"/>
    <w:multiLevelType w:val="hybridMultilevel"/>
    <w:tmpl w:val="EDF8EC30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BD5953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9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0">
    <w:nsid w:val="731E2526"/>
    <w:multiLevelType w:val="hybridMultilevel"/>
    <w:tmpl w:val="BD7CB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9377F3E"/>
    <w:multiLevelType w:val="hybridMultilevel"/>
    <w:tmpl w:val="85FE027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DF603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3">
    <w:nsid w:val="7BFD64A9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4">
    <w:nsid w:val="7C837813"/>
    <w:multiLevelType w:val="hybridMultilevel"/>
    <w:tmpl w:val="1A14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4"/>
  </w:num>
  <w:num w:numId="3">
    <w:abstractNumId w:val="27"/>
  </w:num>
  <w:num w:numId="4">
    <w:abstractNumId w:val="28"/>
  </w:num>
  <w:num w:numId="5">
    <w:abstractNumId w:val="31"/>
  </w:num>
  <w:num w:numId="6">
    <w:abstractNumId w:val="15"/>
  </w:num>
  <w:num w:numId="7">
    <w:abstractNumId w:val="12"/>
  </w:num>
  <w:num w:numId="8">
    <w:abstractNumId w:val="9"/>
  </w:num>
  <w:num w:numId="9">
    <w:abstractNumId w:val="39"/>
  </w:num>
  <w:num w:numId="10">
    <w:abstractNumId w:val="7"/>
  </w:num>
  <w:num w:numId="11">
    <w:abstractNumId w:val="11"/>
  </w:num>
  <w:num w:numId="12">
    <w:abstractNumId w:val="3"/>
  </w:num>
  <w:num w:numId="13">
    <w:abstractNumId w:val="44"/>
  </w:num>
  <w:num w:numId="14">
    <w:abstractNumId w:val="21"/>
  </w:num>
  <w:num w:numId="15">
    <w:abstractNumId w:val="30"/>
  </w:num>
  <w:num w:numId="16">
    <w:abstractNumId w:val="36"/>
  </w:num>
  <w:num w:numId="17">
    <w:abstractNumId w:val="35"/>
  </w:num>
  <w:num w:numId="18">
    <w:abstractNumId w:val="26"/>
  </w:num>
  <w:num w:numId="19">
    <w:abstractNumId w:val="24"/>
  </w:num>
  <w:num w:numId="20">
    <w:abstractNumId w:val="8"/>
  </w:num>
  <w:num w:numId="21">
    <w:abstractNumId w:val="4"/>
  </w:num>
  <w:num w:numId="22">
    <w:abstractNumId w:val="19"/>
  </w:num>
  <w:num w:numId="23">
    <w:abstractNumId w:val="41"/>
  </w:num>
  <w:num w:numId="24">
    <w:abstractNumId w:val="37"/>
  </w:num>
  <w:num w:numId="25">
    <w:abstractNumId w:val="22"/>
  </w:num>
  <w:num w:numId="26">
    <w:abstractNumId w:val="42"/>
  </w:num>
  <w:num w:numId="27">
    <w:abstractNumId w:val="38"/>
  </w:num>
  <w:num w:numId="28">
    <w:abstractNumId w:val="32"/>
  </w:num>
  <w:num w:numId="29">
    <w:abstractNumId w:val="16"/>
  </w:num>
  <w:num w:numId="30">
    <w:abstractNumId w:val="17"/>
  </w:num>
  <w:num w:numId="31">
    <w:abstractNumId w:val="43"/>
  </w:num>
  <w:num w:numId="32">
    <w:abstractNumId w:val="0"/>
  </w:num>
  <w:num w:numId="33">
    <w:abstractNumId w:val="13"/>
  </w:num>
  <w:num w:numId="34">
    <w:abstractNumId w:val="25"/>
  </w:num>
  <w:num w:numId="35">
    <w:abstractNumId w:val="2"/>
  </w:num>
  <w:num w:numId="36">
    <w:abstractNumId w:val="6"/>
  </w:num>
  <w:num w:numId="37">
    <w:abstractNumId w:val="18"/>
  </w:num>
  <w:num w:numId="38">
    <w:abstractNumId w:val="10"/>
  </w:num>
  <w:num w:numId="39">
    <w:abstractNumId w:val="23"/>
  </w:num>
  <w:num w:numId="40">
    <w:abstractNumId w:val="1"/>
  </w:num>
  <w:num w:numId="41">
    <w:abstractNumId w:val="40"/>
  </w:num>
  <w:num w:numId="42">
    <w:abstractNumId w:val="5"/>
  </w:num>
  <w:num w:numId="43">
    <w:abstractNumId w:val="33"/>
  </w:num>
  <w:num w:numId="44">
    <w:abstractNumId w:val="34"/>
  </w:num>
  <w:num w:numId="45">
    <w:abstractNumId w:val="2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864"/>
    <w:rsid w:val="0002018D"/>
    <w:rsid w:val="000210CD"/>
    <w:rsid w:val="00025536"/>
    <w:rsid w:val="00041FA9"/>
    <w:rsid w:val="00043671"/>
    <w:rsid w:val="00057E86"/>
    <w:rsid w:val="000727AF"/>
    <w:rsid w:val="00075902"/>
    <w:rsid w:val="000902CA"/>
    <w:rsid w:val="0009040F"/>
    <w:rsid w:val="000A6BA5"/>
    <w:rsid w:val="000F3BC3"/>
    <w:rsid w:val="001007B3"/>
    <w:rsid w:val="001046E6"/>
    <w:rsid w:val="00117BE3"/>
    <w:rsid w:val="0015232B"/>
    <w:rsid w:val="0015754E"/>
    <w:rsid w:val="00161AB5"/>
    <w:rsid w:val="0017504F"/>
    <w:rsid w:val="00186ED3"/>
    <w:rsid w:val="001B4557"/>
    <w:rsid w:val="001C0F16"/>
    <w:rsid w:val="00255CD2"/>
    <w:rsid w:val="00265BBE"/>
    <w:rsid w:val="00271307"/>
    <w:rsid w:val="00293B12"/>
    <w:rsid w:val="002A6299"/>
    <w:rsid w:val="002D02AC"/>
    <w:rsid w:val="002D363C"/>
    <w:rsid w:val="002E5CC1"/>
    <w:rsid w:val="00304229"/>
    <w:rsid w:val="0032301F"/>
    <w:rsid w:val="00332C5F"/>
    <w:rsid w:val="00353006"/>
    <w:rsid w:val="003565EA"/>
    <w:rsid w:val="00360F32"/>
    <w:rsid w:val="0039165B"/>
    <w:rsid w:val="003A5B15"/>
    <w:rsid w:val="003B5CD3"/>
    <w:rsid w:val="003B6992"/>
    <w:rsid w:val="0041189E"/>
    <w:rsid w:val="00422DCB"/>
    <w:rsid w:val="00427729"/>
    <w:rsid w:val="004503F1"/>
    <w:rsid w:val="004568E8"/>
    <w:rsid w:val="00477FFE"/>
    <w:rsid w:val="00482437"/>
    <w:rsid w:val="00484827"/>
    <w:rsid w:val="004B451E"/>
    <w:rsid w:val="00507D29"/>
    <w:rsid w:val="00543DFD"/>
    <w:rsid w:val="005770E6"/>
    <w:rsid w:val="005859F2"/>
    <w:rsid w:val="00595412"/>
    <w:rsid w:val="005B4055"/>
    <w:rsid w:val="005B7E49"/>
    <w:rsid w:val="005C6DB1"/>
    <w:rsid w:val="005D477F"/>
    <w:rsid w:val="005D6040"/>
    <w:rsid w:val="005E6956"/>
    <w:rsid w:val="0061146C"/>
    <w:rsid w:val="0064031E"/>
    <w:rsid w:val="006632DA"/>
    <w:rsid w:val="006656C3"/>
    <w:rsid w:val="0067790F"/>
    <w:rsid w:val="0069165A"/>
    <w:rsid w:val="006958C9"/>
    <w:rsid w:val="006B764B"/>
    <w:rsid w:val="006C013A"/>
    <w:rsid w:val="006C50D1"/>
    <w:rsid w:val="006D7506"/>
    <w:rsid w:val="006E062B"/>
    <w:rsid w:val="007200AB"/>
    <w:rsid w:val="0073313A"/>
    <w:rsid w:val="007412D3"/>
    <w:rsid w:val="00746A52"/>
    <w:rsid w:val="00775BB7"/>
    <w:rsid w:val="00793979"/>
    <w:rsid w:val="007B301F"/>
    <w:rsid w:val="007C083B"/>
    <w:rsid w:val="007C74F1"/>
    <w:rsid w:val="007D4AE7"/>
    <w:rsid w:val="007F4FB9"/>
    <w:rsid w:val="00817D76"/>
    <w:rsid w:val="008365FC"/>
    <w:rsid w:val="0087315E"/>
    <w:rsid w:val="008B58C0"/>
    <w:rsid w:val="008E330A"/>
    <w:rsid w:val="008E7CD6"/>
    <w:rsid w:val="008F0BC9"/>
    <w:rsid w:val="008F518E"/>
    <w:rsid w:val="009005DD"/>
    <w:rsid w:val="009107A4"/>
    <w:rsid w:val="00931109"/>
    <w:rsid w:val="00936F20"/>
    <w:rsid w:val="009426D6"/>
    <w:rsid w:val="00956DA5"/>
    <w:rsid w:val="00957557"/>
    <w:rsid w:val="00963884"/>
    <w:rsid w:val="00990CD2"/>
    <w:rsid w:val="009922A1"/>
    <w:rsid w:val="009E2DCE"/>
    <w:rsid w:val="00A1326A"/>
    <w:rsid w:val="00A50964"/>
    <w:rsid w:val="00A97E6A"/>
    <w:rsid w:val="00AB0962"/>
    <w:rsid w:val="00AB2DDF"/>
    <w:rsid w:val="00AF6BE2"/>
    <w:rsid w:val="00B11294"/>
    <w:rsid w:val="00B3359E"/>
    <w:rsid w:val="00B50114"/>
    <w:rsid w:val="00B66B32"/>
    <w:rsid w:val="00B70307"/>
    <w:rsid w:val="00B736EC"/>
    <w:rsid w:val="00BD377F"/>
    <w:rsid w:val="00BF76B9"/>
    <w:rsid w:val="00C03FBE"/>
    <w:rsid w:val="00C5107D"/>
    <w:rsid w:val="00C54F77"/>
    <w:rsid w:val="00CA1B85"/>
    <w:rsid w:val="00CA751D"/>
    <w:rsid w:val="00CB4CF8"/>
    <w:rsid w:val="00CB7B39"/>
    <w:rsid w:val="00CC0004"/>
    <w:rsid w:val="00CC1153"/>
    <w:rsid w:val="00CC4876"/>
    <w:rsid w:val="00CD4FF3"/>
    <w:rsid w:val="00CE7972"/>
    <w:rsid w:val="00D427F5"/>
    <w:rsid w:val="00D455D9"/>
    <w:rsid w:val="00D50B7F"/>
    <w:rsid w:val="00D761F4"/>
    <w:rsid w:val="00D84B52"/>
    <w:rsid w:val="00D92A25"/>
    <w:rsid w:val="00DC5ABC"/>
    <w:rsid w:val="00DE1810"/>
    <w:rsid w:val="00E0211F"/>
    <w:rsid w:val="00E04079"/>
    <w:rsid w:val="00E56E41"/>
    <w:rsid w:val="00E720B7"/>
    <w:rsid w:val="00E87496"/>
    <w:rsid w:val="00E96100"/>
    <w:rsid w:val="00EA4975"/>
    <w:rsid w:val="00EA53E9"/>
    <w:rsid w:val="00EE4864"/>
    <w:rsid w:val="00F079BD"/>
    <w:rsid w:val="00F24365"/>
    <w:rsid w:val="00F432B0"/>
    <w:rsid w:val="00F46FDF"/>
    <w:rsid w:val="00F55E52"/>
    <w:rsid w:val="00F86E8C"/>
    <w:rsid w:val="00FD21C0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character" w:customStyle="1" w:styleId="ad">
    <w:name w:val="Сноска_"/>
    <w:basedOn w:val="a0"/>
    <w:link w:val="ae"/>
    <w:rsid w:val="0067790F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e">
    <w:name w:val="Сноска"/>
    <w:basedOn w:val="a"/>
    <w:link w:val="ad"/>
    <w:rsid w:val="0067790F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uiPriority w:val="99"/>
    <w:rsid w:val="007412D3"/>
    <w:rPr>
      <w:rFonts w:ascii="Times New Roman" w:hAnsi="Times New Roman" w:cs="Times New Roman"/>
      <w:b/>
      <w:bCs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D45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45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A5780-3736-4858-8704-FE7D2503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3947</Words>
  <Characters>22503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Проректор</cp:lastModifiedBy>
  <cp:revision>8</cp:revision>
  <cp:lastPrinted>2022-11-28T08:25:00Z</cp:lastPrinted>
  <dcterms:created xsi:type="dcterms:W3CDTF">2023-08-14T12:37:00Z</dcterms:created>
  <dcterms:modified xsi:type="dcterms:W3CDTF">2024-09-04T14:46:00Z</dcterms:modified>
</cp:coreProperties>
</file>