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048" w:rsidRDefault="00BF4DBC">
      <w:pPr>
        <w:jc w:val="center"/>
        <w:rPr>
          <w:rFonts w:ascii="Times New Roman" w:hAnsi="Times New Roman" w:cs="Times New Roman"/>
          <w:sz w:val="28"/>
          <w:szCs w:val="28"/>
        </w:rPr>
      </w:pPr>
      <w:r>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br/>
      </w:r>
    </w:p>
    <w:p w:rsidR="00607048" w:rsidRDefault="00BF4DBC">
      <w:pPr>
        <w:spacing w:after="0" w:line="240" w:lineRule="auto"/>
        <w:ind w:left="3402"/>
        <w:jc w:val="center"/>
        <w:rPr>
          <w:rFonts w:ascii="Times New Roman" w:eastAsia="Calibri" w:hAnsi="Times New Roman" w:cs="Times New Roman"/>
          <w:b/>
          <w:szCs w:val="16"/>
        </w:rPr>
      </w:pPr>
      <w:r>
        <w:rPr>
          <w:rFonts w:ascii="Times New Roman" w:eastAsia="Calibri" w:hAnsi="Times New Roman" w:cs="Times New Roman"/>
          <w:b/>
          <w:szCs w:val="16"/>
        </w:rPr>
        <w:t>УТВЕРЖДАЮ</w:t>
      </w:r>
    </w:p>
    <w:p w:rsidR="00607048" w:rsidRDefault="00607048">
      <w:pPr>
        <w:spacing w:after="0" w:line="240" w:lineRule="auto"/>
        <w:ind w:left="3402"/>
        <w:jc w:val="center"/>
        <w:rPr>
          <w:rFonts w:ascii="Times New Roman" w:eastAsia="Calibri" w:hAnsi="Times New Roman" w:cs="Times New Roman"/>
          <w:b/>
          <w:szCs w:val="16"/>
        </w:rPr>
      </w:pPr>
    </w:p>
    <w:p w:rsidR="00607048" w:rsidRDefault="00BF4DBC">
      <w:pPr>
        <w:spacing w:after="0" w:line="240" w:lineRule="auto"/>
        <w:ind w:left="3402"/>
        <w:jc w:val="center"/>
        <w:rPr>
          <w:rFonts w:ascii="Times New Roman" w:eastAsia="Calibri" w:hAnsi="Times New Roman" w:cs="Times New Roman"/>
          <w:b/>
          <w:szCs w:val="16"/>
        </w:rPr>
      </w:pPr>
      <w:r>
        <w:rPr>
          <w:rFonts w:ascii="Times New Roman" w:eastAsia="Calibri" w:hAnsi="Times New Roman" w:cs="Times New Roman"/>
          <w:b/>
          <w:szCs w:val="16"/>
        </w:rPr>
        <w:t>__________________________</w:t>
      </w:r>
    </w:p>
    <w:p w:rsidR="00607048" w:rsidRDefault="00BF4DBC">
      <w:pPr>
        <w:spacing w:after="0" w:line="240" w:lineRule="auto"/>
        <w:ind w:left="3402"/>
        <w:jc w:val="center"/>
        <w:rPr>
          <w:rFonts w:ascii="Times New Roman" w:eastAsia="Calibri" w:hAnsi="Times New Roman" w:cs="Times New Roman"/>
          <w:szCs w:val="16"/>
        </w:rPr>
      </w:pPr>
      <w:r>
        <w:rPr>
          <w:rFonts w:ascii="Times New Roman" w:eastAsia="Calibri" w:hAnsi="Times New Roman" w:cs="Times New Roman"/>
          <w:szCs w:val="16"/>
        </w:rPr>
        <w:t>Митрополит Ставропольский и Невинномысский,</w:t>
      </w:r>
    </w:p>
    <w:p w:rsidR="00607048" w:rsidRDefault="00BF4DBC">
      <w:pPr>
        <w:spacing w:after="0" w:line="240" w:lineRule="auto"/>
        <w:ind w:left="3402"/>
        <w:jc w:val="center"/>
        <w:rPr>
          <w:rFonts w:ascii="Times New Roman" w:eastAsia="Calibri" w:hAnsi="Times New Roman" w:cs="Times New Roman"/>
          <w:szCs w:val="16"/>
        </w:rPr>
      </w:pPr>
      <w:r>
        <w:rPr>
          <w:rFonts w:ascii="Times New Roman" w:eastAsia="Calibri" w:hAnsi="Times New Roman" w:cs="Times New Roman"/>
          <w:szCs w:val="16"/>
        </w:rPr>
        <w:t>Ректор Ставропольской Духовной Семинарии</w:t>
      </w:r>
    </w:p>
    <w:p w:rsidR="00607048" w:rsidRDefault="00BF4DBC">
      <w:pPr>
        <w:spacing w:after="0" w:line="240" w:lineRule="auto"/>
        <w:ind w:left="3402"/>
        <w:jc w:val="center"/>
        <w:rPr>
          <w:rFonts w:ascii="Calibri" w:eastAsia="Calibri" w:hAnsi="Calibri" w:cs="Times New Roman"/>
        </w:rPr>
      </w:pPr>
      <w:r>
        <w:rPr>
          <w:rFonts w:ascii="Times New Roman" w:eastAsia="Calibri" w:hAnsi="Times New Roman" w:cs="Times New Roman"/>
          <w:szCs w:val="16"/>
        </w:rPr>
        <w:t>31 августа 202</w:t>
      </w:r>
      <w:r w:rsidR="00C17EB4">
        <w:rPr>
          <w:rFonts w:ascii="Times New Roman" w:eastAsia="Calibri" w:hAnsi="Times New Roman" w:cs="Times New Roman"/>
          <w:szCs w:val="16"/>
        </w:rPr>
        <w:t>3</w:t>
      </w:r>
      <w:r>
        <w:rPr>
          <w:rFonts w:ascii="Times New Roman" w:eastAsia="Calibri" w:hAnsi="Times New Roman" w:cs="Times New Roman"/>
          <w:szCs w:val="16"/>
        </w:rPr>
        <w:t xml:space="preserve"> года</w:t>
      </w:r>
    </w:p>
    <w:p w:rsidR="00607048" w:rsidRDefault="00607048">
      <w:pPr>
        <w:jc w:val="center"/>
        <w:rPr>
          <w:rFonts w:ascii="Times New Roman" w:hAnsi="Times New Roman" w:cs="Times New Roman"/>
          <w:sz w:val="28"/>
          <w:szCs w:val="28"/>
        </w:rPr>
      </w:pPr>
    </w:p>
    <w:p w:rsidR="00607048" w:rsidRDefault="00BF4DBC">
      <w:pPr>
        <w:jc w:val="center"/>
        <w:rPr>
          <w:rFonts w:ascii="Times New Roman" w:hAnsi="Times New Roman" w:cs="Times New Roman"/>
          <w:b/>
          <w:sz w:val="28"/>
          <w:szCs w:val="28"/>
        </w:rPr>
      </w:pPr>
      <w:r>
        <w:rPr>
          <w:rFonts w:ascii="Times New Roman" w:hAnsi="Times New Roman" w:cs="Times New Roman"/>
          <w:b/>
          <w:sz w:val="28"/>
          <w:szCs w:val="28"/>
        </w:rPr>
        <w:t>Основы управления проектами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607048">
        <w:trPr>
          <w:trHeight w:hRule="exact" w:val="379"/>
          <w:jc w:val="center"/>
        </w:trPr>
        <w:tc>
          <w:tcPr>
            <w:tcW w:w="8213" w:type="dxa"/>
            <w:gridSpan w:val="2"/>
            <w:shd w:val="clear" w:color="auto" w:fill="auto"/>
            <w:vAlign w:val="bottom"/>
          </w:tcPr>
          <w:p w:rsidR="00607048" w:rsidRDefault="00BF4DBC">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Pr>
                <w:rFonts w:ascii="Times New Roman" w:eastAsia="Times New Roman" w:hAnsi="Times New Roman" w:cs="Times New Roman"/>
                <w:color w:val="000000"/>
                <w:sz w:val="36"/>
                <w:szCs w:val="36"/>
                <w:lang w:eastAsia="ru-RU" w:bidi="ru-RU"/>
              </w:rPr>
              <w:t>Рабочая программа дисциплины (модуля)</w:t>
            </w:r>
          </w:p>
          <w:p w:rsidR="00607048" w:rsidRDefault="00607048">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607048">
        <w:trPr>
          <w:trHeight w:hRule="exact" w:val="379"/>
          <w:jc w:val="center"/>
        </w:trPr>
        <w:tc>
          <w:tcPr>
            <w:tcW w:w="8213" w:type="dxa"/>
            <w:gridSpan w:val="2"/>
            <w:shd w:val="clear" w:color="auto" w:fill="auto"/>
            <w:vAlign w:val="bottom"/>
          </w:tcPr>
          <w:p w:rsidR="00607048" w:rsidRDefault="00607048">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607048">
        <w:trPr>
          <w:trHeight w:hRule="exact" w:val="624"/>
          <w:jc w:val="center"/>
        </w:trPr>
        <w:tc>
          <w:tcPr>
            <w:tcW w:w="2347" w:type="dxa"/>
            <w:shd w:val="clear" w:color="auto" w:fill="auto"/>
          </w:tcPr>
          <w:p w:rsidR="00607048" w:rsidRDefault="00BF4DBC">
            <w:pPr>
              <w:widowControl w:val="0"/>
              <w:spacing w:after="6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Закреплена за кафедрой</w:t>
            </w:r>
          </w:p>
          <w:p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607048" w:rsidRDefault="00BF4DBC">
            <w:pPr>
              <w:widowControl w:val="0"/>
              <w:spacing w:after="0" w:line="240" w:lineRule="auto"/>
              <w:rPr>
                <w:rFonts w:ascii="Times New Roman" w:eastAsia="Times New Roman" w:hAnsi="Times New Roman" w:cs="Times New Roman"/>
                <w:b/>
                <w:bCs/>
                <w:color w:val="000000"/>
                <w:sz w:val="19"/>
                <w:szCs w:val="19"/>
                <w:lang w:eastAsia="ru-RU" w:bidi="ru-RU"/>
              </w:rPr>
            </w:pPr>
            <w:r>
              <w:rPr>
                <w:rFonts w:ascii="Times New Roman" w:eastAsia="Times New Roman" w:hAnsi="Times New Roman" w:cs="Times New Roman"/>
                <w:b/>
                <w:bCs/>
                <w:color w:val="000000"/>
                <w:sz w:val="19"/>
                <w:szCs w:val="19"/>
                <w:lang w:eastAsia="ru-RU" w:bidi="ru-RU"/>
              </w:rPr>
              <w:t xml:space="preserve">Церковно-практических дисциплин </w:t>
            </w:r>
          </w:p>
          <w:p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2023</w:t>
            </w:r>
          </w:p>
        </w:tc>
      </w:tr>
      <w:tr w:rsidR="00607048">
        <w:trPr>
          <w:trHeight w:hRule="exact" w:val="350"/>
          <w:jc w:val="center"/>
        </w:trPr>
        <w:tc>
          <w:tcPr>
            <w:tcW w:w="2347" w:type="dxa"/>
            <w:shd w:val="clear" w:color="auto" w:fill="auto"/>
            <w:vAlign w:val="bottom"/>
          </w:tcPr>
          <w:p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Направление: 48.03.01 Теология</w:t>
            </w:r>
          </w:p>
        </w:tc>
      </w:tr>
      <w:tr w:rsidR="00607048">
        <w:trPr>
          <w:trHeight w:hRule="exact" w:val="302"/>
          <w:jc w:val="center"/>
        </w:trPr>
        <w:tc>
          <w:tcPr>
            <w:tcW w:w="2347" w:type="dxa"/>
            <w:shd w:val="clear" w:color="auto" w:fill="auto"/>
          </w:tcPr>
          <w:p w:rsidR="00607048" w:rsidRDefault="00607048">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Практическая теология Православия</w:t>
            </w:r>
          </w:p>
        </w:tc>
      </w:tr>
      <w:tr w:rsidR="00607048">
        <w:trPr>
          <w:trHeight w:hRule="exact" w:val="408"/>
          <w:jc w:val="center"/>
        </w:trPr>
        <w:tc>
          <w:tcPr>
            <w:tcW w:w="2347" w:type="dxa"/>
            <w:shd w:val="clear" w:color="auto" w:fill="auto"/>
            <w:vAlign w:val="center"/>
          </w:tcPr>
          <w:p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Бакалавр</w:t>
            </w:r>
          </w:p>
        </w:tc>
      </w:tr>
      <w:tr w:rsidR="00607048">
        <w:trPr>
          <w:trHeight w:hRule="exact" w:val="432"/>
          <w:jc w:val="center"/>
        </w:trPr>
        <w:tc>
          <w:tcPr>
            <w:tcW w:w="2347" w:type="dxa"/>
            <w:shd w:val="clear" w:color="auto" w:fill="auto"/>
            <w:vAlign w:val="center"/>
          </w:tcPr>
          <w:p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очная</w:t>
            </w:r>
          </w:p>
        </w:tc>
      </w:tr>
      <w:tr w:rsidR="00607048">
        <w:trPr>
          <w:trHeight w:hRule="exact" w:val="494"/>
          <w:jc w:val="center"/>
        </w:trPr>
        <w:tc>
          <w:tcPr>
            <w:tcW w:w="2347" w:type="dxa"/>
            <w:shd w:val="clear" w:color="auto" w:fill="auto"/>
            <w:vAlign w:val="center"/>
          </w:tcPr>
          <w:p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2 ЗЕТ</w:t>
            </w:r>
          </w:p>
        </w:tc>
      </w:tr>
      <w:tr w:rsidR="00607048">
        <w:trPr>
          <w:trHeight w:hRule="exact" w:val="446"/>
          <w:jc w:val="center"/>
        </w:trPr>
        <w:tc>
          <w:tcPr>
            <w:tcW w:w="2347" w:type="dxa"/>
            <w:shd w:val="clear" w:color="auto" w:fill="auto"/>
            <w:vAlign w:val="bottom"/>
          </w:tcPr>
          <w:p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607048" w:rsidRDefault="00BF4DBC">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Pr>
                <w:rFonts w:ascii="Times New Roman" w:eastAsia="Times New Roman" w:hAnsi="Times New Roman" w:cs="Times New Roman"/>
                <w:color w:val="000000"/>
                <w:sz w:val="19"/>
                <w:szCs w:val="19"/>
                <w:lang w:eastAsia="ru-RU" w:bidi="ru-RU"/>
              </w:rPr>
              <w:tab/>
              <w:t xml:space="preserve">Виды контроля зачет по </w:t>
            </w:r>
          </w:p>
        </w:tc>
      </w:tr>
      <w:tr w:rsidR="00607048">
        <w:trPr>
          <w:trHeight w:hRule="exact" w:val="245"/>
          <w:jc w:val="center"/>
        </w:trPr>
        <w:tc>
          <w:tcPr>
            <w:tcW w:w="2347" w:type="dxa"/>
            <w:shd w:val="clear" w:color="auto" w:fill="auto"/>
          </w:tcPr>
          <w:p w:rsidR="00607048" w:rsidRDefault="00BF4DBC">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607048" w:rsidRDefault="00607048">
            <w:pPr>
              <w:widowControl w:val="0"/>
              <w:spacing w:after="0" w:line="240" w:lineRule="auto"/>
              <w:ind w:right="1140"/>
              <w:rPr>
                <w:rFonts w:ascii="Times New Roman" w:eastAsia="Times New Roman" w:hAnsi="Times New Roman" w:cs="Times New Roman"/>
                <w:color w:val="000000"/>
                <w:sz w:val="19"/>
                <w:szCs w:val="19"/>
                <w:lang w:eastAsia="ru-RU" w:bidi="ru-RU"/>
              </w:rPr>
            </w:pPr>
          </w:p>
          <w:p w:rsidR="00607048" w:rsidRDefault="00BF4DBC">
            <w:pPr>
              <w:widowControl w:val="0"/>
              <w:spacing w:after="0" w:line="240" w:lineRule="auto"/>
              <w:ind w:right="114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итогам семестра</w:t>
            </w:r>
          </w:p>
        </w:tc>
      </w:tr>
      <w:tr w:rsidR="00607048">
        <w:trPr>
          <w:trHeight w:hRule="exact" w:val="394"/>
          <w:jc w:val="center"/>
        </w:trPr>
        <w:tc>
          <w:tcPr>
            <w:tcW w:w="2347" w:type="dxa"/>
            <w:shd w:val="clear" w:color="auto" w:fill="auto"/>
          </w:tcPr>
          <w:p w:rsidR="00607048" w:rsidRDefault="00BF4DBC">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607048" w:rsidRDefault="00C17EB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36</w:t>
            </w:r>
            <w:r w:rsidR="00BF4DBC">
              <w:rPr>
                <w:rFonts w:ascii="Times New Roman" w:eastAsia="Times New Roman" w:hAnsi="Times New Roman" w:cs="Times New Roman"/>
                <w:color w:val="000000"/>
                <w:sz w:val="19"/>
                <w:szCs w:val="19"/>
                <w:lang w:eastAsia="ru-RU" w:bidi="ru-RU"/>
              </w:rPr>
              <w:t xml:space="preserve"> </w:t>
            </w:r>
            <w:r w:rsidR="00BF4DBC">
              <w:rPr>
                <w:rFonts w:ascii="Times New Roman" w:eastAsia="Times New Roman" w:hAnsi="Times New Roman" w:cs="Times New Roman"/>
                <w:color w:val="000000"/>
                <w:sz w:val="19"/>
                <w:szCs w:val="19"/>
                <w:lang w:eastAsia="ru-RU" w:bidi="ru-RU"/>
              </w:rPr>
              <w:tab/>
              <w:t>зачет 3</w:t>
            </w:r>
          </w:p>
          <w:p w:rsidR="00607048" w:rsidRDefault="00BF4DBC">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r>
          </w:p>
        </w:tc>
      </w:tr>
      <w:tr w:rsidR="00607048">
        <w:trPr>
          <w:trHeight w:hRule="exact" w:val="206"/>
          <w:jc w:val="center"/>
        </w:trPr>
        <w:tc>
          <w:tcPr>
            <w:tcW w:w="2347" w:type="dxa"/>
            <w:shd w:val="clear" w:color="auto" w:fill="auto"/>
          </w:tcPr>
          <w:p w:rsidR="00607048" w:rsidRDefault="00BF4DBC">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607048" w:rsidRDefault="00BF4DBC">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w:t>
            </w:r>
          </w:p>
        </w:tc>
      </w:tr>
      <w:tr w:rsidR="00607048">
        <w:trPr>
          <w:trHeight w:hRule="exact" w:val="254"/>
          <w:jc w:val="center"/>
        </w:trPr>
        <w:tc>
          <w:tcPr>
            <w:tcW w:w="2347" w:type="dxa"/>
            <w:shd w:val="clear" w:color="auto" w:fill="auto"/>
            <w:vAlign w:val="bottom"/>
          </w:tcPr>
          <w:p w:rsidR="00607048" w:rsidRDefault="00BF4DBC">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607048" w:rsidRDefault="00BF4DBC">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rsidR="00607048" w:rsidRDefault="00607048">
      <w:pPr>
        <w:jc w:val="center"/>
        <w:rPr>
          <w:rFonts w:ascii="Times New Roman" w:hAnsi="Times New Roman" w:cs="Times New Roman"/>
          <w:sz w:val="28"/>
          <w:szCs w:val="28"/>
        </w:rPr>
      </w:pPr>
    </w:p>
    <w:p w:rsidR="00607048" w:rsidRDefault="00607048">
      <w:pPr>
        <w:jc w:val="center"/>
        <w:rPr>
          <w:rFonts w:ascii="Times New Roman" w:hAnsi="Times New Roman" w:cs="Times New Roman"/>
          <w:sz w:val="28"/>
          <w:szCs w:val="28"/>
        </w:rPr>
      </w:pPr>
    </w:p>
    <w:p w:rsidR="00607048" w:rsidRDefault="00607048">
      <w:pPr>
        <w:jc w:val="center"/>
        <w:rPr>
          <w:rFonts w:ascii="Times New Roman" w:hAnsi="Times New Roman" w:cs="Times New Roman"/>
          <w:sz w:val="28"/>
          <w:szCs w:val="28"/>
        </w:rPr>
      </w:pPr>
    </w:p>
    <w:p w:rsidR="00607048" w:rsidRDefault="00607048">
      <w:pPr>
        <w:jc w:val="center"/>
        <w:rPr>
          <w:rFonts w:ascii="Times New Roman" w:hAnsi="Times New Roman" w:cs="Times New Roman"/>
          <w:sz w:val="28"/>
          <w:szCs w:val="28"/>
        </w:rPr>
      </w:pPr>
    </w:p>
    <w:p w:rsidR="00607048" w:rsidRDefault="00607048">
      <w:pPr>
        <w:jc w:val="center"/>
        <w:rPr>
          <w:rFonts w:ascii="Times New Roman" w:hAnsi="Times New Roman" w:cs="Times New Roman"/>
          <w:sz w:val="28"/>
          <w:szCs w:val="28"/>
        </w:rPr>
      </w:pPr>
    </w:p>
    <w:p w:rsidR="00607048" w:rsidRDefault="00BF4DBC">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C17EB4">
        <w:rPr>
          <w:rFonts w:ascii="Times New Roman" w:hAnsi="Times New Roman" w:cs="Times New Roman"/>
          <w:sz w:val="28"/>
          <w:szCs w:val="28"/>
        </w:rPr>
        <w:t>3</w:t>
      </w:r>
    </w:p>
    <w:p w:rsidR="00607048" w:rsidRDefault="00BF4DBC">
      <w:pPr>
        <w:rPr>
          <w:rFonts w:ascii="Times New Roman" w:hAnsi="Times New Roman" w:cs="Times New Roman"/>
          <w:sz w:val="28"/>
          <w:szCs w:val="28"/>
        </w:rPr>
      </w:pPr>
      <w:r>
        <w:rPr>
          <w:rFonts w:ascii="Times New Roman" w:hAnsi="Times New Roman" w:cs="Times New Roman"/>
          <w:sz w:val="28"/>
          <w:szCs w:val="28"/>
        </w:rPr>
        <w:br w:type="page"/>
      </w:r>
    </w:p>
    <w:p w:rsidR="00607048" w:rsidRDefault="00BF4DBC">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w:t>
      </w:r>
    </w:p>
    <w:p w:rsidR="00226B49" w:rsidRDefault="00226B49">
      <w:pPr>
        <w:widowControl w:val="0"/>
        <w:spacing w:after="40" w:line="240" w:lineRule="auto"/>
        <w:ind w:firstLine="280"/>
        <w:rPr>
          <w:rFonts w:ascii="Times New Roman" w:eastAsia="Times New Roman" w:hAnsi="Times New Roman" w:cs="Times New Roman"/>
          <w:iCs/>
          <w:sz w:val="28"/>
          <w:szCs w:val="28"/>
          <w:lang w:eastAsia="ru-RU" w:bidi="ru-RU"/>
        </w:rPr>
      </w:pPr>
      <w:r w:rsidRPr="00346102">
        <w:rPr>
          <w:rFonts w:ascii="Times New Roman" w:eastAsia="Times New Roman" w:hAnsi="Times New Roman" w:cs="Times New Roman"/>
          <w:iCs/>
          <w:sz w:val="28"/>
          <w:szCs w:val="28"/>
          <w:lang w:eastAsia="ru-RU" w:bidi="ru-RU"/>
        </w:rPr>
        <w:t>Таран Сергей Алексеевич, кандидат экономических наук, магистр теологии, доцент.</w:t>
      </w:r>
    </w:p>
    <w:p w:rsidR="00226B49" w:rsidRDefault="00226B49">
      <w:pPr>
        <w:widowControl w:val="0"/>
        <w:spacing w:after="40" w:line="240" w:lineRule="auto"/>
        <w:ind w:firstLine="280"/>
        <w:rPr>
          <w:rFonts w:ascii="Times New Roman" w:eastAsia="Times New Roman" w:hAnsi="Times New Roman" w:cs="Times New Roman"/>
          <w:iCs/>
          <w:sz w:val="28"/>
          <w:szCs w:val="28"/>
          <w:lang w:eastAsia="ru-RU" w:bidi="ru-RU"/>
        </w:rPr>
      </w:pPr>
    </w:p>
    <w:p w:rsidR="00226B49" w:rsidRDefault="00226B49">
      <w:pPr>
        <w:widowControl w:val="0"/>
        <w:spacing w:after="40" w:line="240" w:lineRule="auto"/>
        <w:ind w:firstLine="280"/>
        <w:rPr>
          <w:rFonts w:ascii="Times New Roman" w:eastAsia="Times New Roman" w:hAnsi="Times New Roman" w:cs="Times New Roman"/>
          <w:iCs/>
          <w:sz w:val="28"/>
          <w:szCs w:val="28"/>
          <w:lang w:eastAsia="ru-RU" w:bidi="ru-RU"/>
        </w:rPr>
      </w:pPr>
    </w:p>
    <w:p w:rsidR="00607048" w:rsidRDefault="00BF4DBC">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Рабочая программа дисциплины</w:t>
      </w:r>
    </w:p>
    <w:p w:rsidR="00607048" w:rsidRDefault="00BF4DBC">
      <w:pPr>
        <w:rPr>
          <w:rFonts w:ascii="Times New Roman" w:hAnsi="Times New Roman" w:cs="Times New Roman"/>
          <w:b/>
          <w:sz w:val="28"/>
          <w:szCs w:val="28"/>
        </w:rPr>
      </w:pPr>
      <w:r>
        <w:rPr>
          <w:rFonts w:ascii="Times New Roman" w:hAnsi="Times New Roman" w:cs="Times New Roman"/>
          <w:b/>
          <w:sz w:val="28"/>
          <w:szCs w:val="28"/>
        </w:rPr>
        <w:t>Основы управления проектами</w:t>
      </w:r>
    </w:p>
    <w:p w:rsidR="00607048" w:rsidRDefault="00226B49">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Разработана </w:t>
      </w:r>
      <w:r w:rsidR="00BF4DBC">
        <w:rPr>
          <w:rFonts w:ascii="Times New Roman" w:eastAsia="Times New Roman" w:hAnsi="Times New Roman" w:cs="Times New Roman"/>
          <w:color w:val="000000"/>
          <w:sz w:val="28"/>
          <w:szCs w:val="28"/>
          <w:lang w:eastAsia="ru-RU" w:bidi="ru-RU"/>
        </w:rPr>
        <w:t>в соответствии с ФГОС:</w:t>
      </w:r>
    </w:p>
    <w:p w:rsidR="00607048" w:rsidRDefault="00BF4DBC">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226B49" w:rsidRPr="00D761F4" w:rsidRDefault="00226B49" w:rsidP="00226B4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226B49" w:rsidRPr="00D761F4" w:rsidRDefault="00226B49" w:rsidP="00226B4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226B49" w:rsidRDefault="00226B49" w:rsidP="00226B4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226B49" w:rsidRDefault="00226B49" w:rsidP="00226B49">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226B49" w:rsidRDefault="00226B49" w:rsidP="00226B49">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607048" w:rsidRDefault="00BF4DBC" w:rsidP="00226B49">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607048" w:rsidRDefault="00BF4DBC">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Церковно-практических дисциплин</w:t>
      </w:r>
    </w:p>
    <w:p w:rsidR="00673821" w:rsidRDefault="00673821" w:rsidP="00673821">
      <w:pPr>
        <w:widowControl w:val="0"/>
        <w:tabs>
          <w:tab w:val="left" w:pos="2464"/>
        </w:tabs>
        <w:spacing w:after="0" w:line="240" w:lineRule="auto"/>
        <w:ind w:firstLine="280"/>
        <w:rPr>
          <w:rFonts w:ascii="Times New Roman" w:eastAsia="Times New Roman" w:hAnsi="Times New Roman"/>
          <w:color w:val="000000"/>
          <w:sz w:val="28"/>
          <w:szCs w:val="28"/>
          <w:lang w:eastAsia="ru-RU" w:bidi="ru-RU"/>
        </w:rPr>
      </w:pPr>
      <w:r w:rsidRPr="00AE7578">
        <w:rPr>
          <w:rFonts w:ascii="Times New Roman" w:eastAsia="Times New Roman" w:hAnsi="Times New Roman"/>
          <w:color w:val="000000"/>
          <w:sz w:val="28"/>
          <w:szCs w:val="28"/>
          <w:lang w:eastAsia="ru-RU" w:bidi="ru-RU"/>
        </w:rPr>
        <w:t>Протокол</w:t>
      </w:r>
      <w:r w:rsidRPr="00AE7578">
        <w:rPr>
          <w:rFonts w:ascii="Times New Roman" w:eastAsia="Times New Roman" w:hAnsi="Times New Roman"/>
          <w:color w:val="000000"/>
          <w:sz w:val="28"/>
          <w:szCs w:val="28"/>
          <w:lang w:eastAsia="ru-RU" w:bidi="ru-RU"/>
        </w:rPr>
        <w:tab/>
      </w:r>
      <w:r w:rsidR="00AE7578">
        <w:rPr>
          <w:rFonts w:ascii="Times New Roman" w:hAnsi="Times New Roman" w:cs="Times New Roman"/>
          <w:sz w:val="28"/>
          <w:szCs w:val="28"/>
        </w:rPr>
        <w:t>№1 (68) от 22 августа 2023 г.</w:t>
      </w:r>
    </w:p>
    <w:p w:rsidR="00673821" w:rsidRPr="00C9668F" w:rsidRDefault="00673821" w:rsidP="00673821">
      <w:pPr>
        <w:widowControl w:val="0"/>
        <w:tabs>
          <w:tab w:val="left" w:pos="2464"/>
        </w:tabs>
        <w:spacing w:after="0" w:line="240" w:lineRule="auto"/>
        <w:ind w:firstLine="280"/>
        <w:rPr>
          <w:rFonts w:ascii="Times New Roman" w:eastAsia="Times New Roman" w:hAnsi="Times New Roman"/>
          <w:color w:val="000000"/>
          <w:sz w:val="28"/>
          <w:szCs w:val="28"/>
          <w:lang w:eastAsia="ru-RU" w:bidi="ru-RU"/>
        </w:rPr>
      </w:pPr>
      <w:r w:rsidRPr="00C9668F">
        <w:rPr>
          <w:rFonts w:ascii="Times New Roman" w:eastAsia="Times New Roman" w:hAnsi="Times New Roman"/>
          <w:color w:val="000000"/>
          <w:sz w:val="28"/>
          <w:szCs w:val="28"/>
          <w:lang w:eastAsia="ru-RU" w:bidi="ru-RU"/>
        </w:rPr>
        <w:t xml:space="preserve">Зав. кафедрой: протоиерей Василий </w:t>
      </w:r>
      <w:r>
        <w:rPr>
          <w:rFonts w:ascii="Times New Roman" w:eastAsia="Times New Roman" w:hAnsi="Times New Roman"/>
          <w:color w:val="000000"/>
          <w:sz w:val="28"/>
          <w:szCs w:val="28"/>
          <w:lang w:eastAsia="ru-RU" w:bidi="ru-RU"/>
        </w:rPr>
        <w:t xml:space="preserve">Иванович </w:t>
      </w:r>
      <w:r w:rsidRPr="00C9668F">
        <w:rPr>
          <w:rFonts w:ascii="Times New Roman" w:eastAsia="Times New Roman" w:hAnsi="Times New Roman"/>
          <w:color w:val="000000"/>
          <w:sz w:val="28"/>
          <w:szCs w:val="28"/>
          <w:lang w:eastAsia="ru-RU" w:bidi="ru-RU"/>
        </w:rPr>
        <w:t>Архипов</w:t>
      </w:r>
      <w:r>
        <w:rPr>
          <w:rFonts w:ascii="Times New Roman" w:eastAsia="Times New Roman" w:hAnsi="Times New Roman"/>
          <w:color w:val="000000"/>
          <w:sz w:val="28"/>
          <w:szCs w:val="28"/>
          <w:lang w:eastAsia="ru-RU" w:bidi="ru-RU"/>
        </w:rPr>
        <w:t>, магистр теологии</w:t>
      </w:r>
    </w:p>
    <w:p w:rsidR="00607048" w:rsidRDefault="00BF4DBC">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
        <w:docPartObj>
          <w:docPartGallery w:val="Table of Contents"/>
          <w:docPartUnique/>
        </w:docPartObj>
      </w:sdtPr>
      <w:sdtEndPr>
        <w:rPr>
          <w:b/>
          <w:bCs/>
        </w:rPr>
      </w:sdtEndPr>
      <w:sdtContent>
        <w:p w:rsidR="00607048" w:rsidRDefault="00BF4DBC">
          <w:pPr>
            <w:pStyle w:val="a6"/>
            <w:jc w:val="center"/>
            <w:rPr>
              <w:rFonts w:ascii="Times New Roman" w:hAnsi="Times New Roman" w:cs="Times New Roman"/>
              <w:color w:val="auto"/>
              <w:sz w:val="24"/>
              <w:szCs w:val="24"/>
            </w:rPr>
          </w:pPr>
          <w:r>
            <w:rPr>
              <w:rFonts w:ascii="Times New Roman" w:hAnsi="Times New Roman" w:cs="Times New Roman"/>
              <w:color w:val="auto"/>
              <w:sz w:val="24"/>
              <w:szCs w:val="24"/>
            </w:rPr>
            <w:t>Оглавление</w:t>
          </w:r>
        </w:p>
        <w:p w:rsidR="00607048" w:rsidRDefault="00607048">
          <w:pPr>
            <w:rPr>
              <w:lang w:eastAsia="ru-RU"/>
            </w:rPr>
          </w:pPr>
        </w:p>
        <w:p w:rsidR="00226B49" w:rsidRDefault="00B176B4">
          <w:pPr>
            <w:pStyle w:val="10"/>
            <w:tabs>
              <w:tab w:val="left" w:pos="440"/>
              <w:tab w:val="right" w:leader="dot" w:pos="9345"/>
            </w:tabs>
            <w:rPr>
              <w:rFonts w:eastAsiaTheme="minorEastAsia"/>
              <w:noProof/>
              <w:lang w:eastAsia="ru-RU"/>
            </w:rPr>
          </w:pPr>
          <w:r>
            <w:rPr>
              <w:sz w:val="24"/>
              <w:szCs w:val="24"/>
            </w:rPr>
            <w:fldChar w:fldCharType="begin"/>
          </w:r>
          <w:r w:rsidR="00BF4DBC">
            <w:rPr>
              <w:sz w:val="24"/>
              <w:szCs w:val="24"/>
            </w:rPr>
            <w:instrText xml:space="preserve"> TOC \o "1-3" \h \z \u </w:instrText>
          </w:r>
          <w:r>
            <w:rPr>
              <w:sz w:val="24"/>
              <w:szCs w:val="24"/>
            </w:rPr>
            <w:fldChar w:fldCharType="separate"/>
          </w:r>
          <w:hyperlink w:anchor="_Toc142666486" w:history="1">
            <w:r w:rsidR="00226B49" w:rsidRPr="008D2648">
              <w:rPr>
                <w:rStyle w:val="a4"/>
                <w:rFonts w:ascii="Times New Roman" w:eastAsia="Times New Roman" w:hAnsi="Times New Roman" w:cs="Times New Roman"/>
                <w:b/>
                <w:bCs/>
                <w:noProof/>
                <w:lang w:eastAsia="ru-RU"/>
              </w:rPr>
              <w:t>1.</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Цель и задачи освоения дисциплины</w:t>
            </w:r>
            <w:r w:rsidR="00226B49">
              <w:rPr>
                <w:noProof/>
                <w:webHidden/>
              </w:rPr>
              <w:tab/>
            </w:r>
            <w:r>
              <w:rPr>
                <w:noProof/>
                <w:webHidden/>
              </w:rPr>
              <w:fldChar w:fldCharType="begin"/>
            </w:r>
            <w:r w:rsidR="00226B49">
              <w:rPr>
                <w:noProof/>
                <w:webHidden/>
              </w:rPr>
              <w:instrText xml:space="preserve"> PAGEREF _Toc142666486 \h </w:instrText>
            </w:r>
            <w:r>
              <w:rPr>
                <w:noProof/>
                <w:webHidden/>
              </w:rPr>
            </w:r>
            <w:r>
              <w:rPr>
                <w:noProof/>
                <w:webHidden/>
              </w:rPr>
              <w:fldChar w:fldCharType="separate"/>
            </w:r>
            <w:r w:rsidR="00226B49">
              <w:rPr>
                <w:noProof/>
                <w:webHidden/>
              </w:rPr>
              <w:t>4</w:t>
            </w:r>
            <w:r>
              <w:rPr>
                <w:noProof/>
                <w:webHidden/>
              </w:rPr>
              <w:fldChar w:fldCharType="end"/>
            </w:r>
          </w:hyperlink>
        </w:p>
        <w:p w:rsidR="00226B49" w:rsidRDefault="00005F92">
          <w:pPr>
            <w:pStyle w:val="10"/>
            <w:tabs>
              <w:tab w:val="left" w:pos="440"/>
              <w:tab w:val="right" w:leader="dot" w:pos="9345"/>
            </w:tabs>
            <w:rPr>
              <w:rFonts w:eastAsiaTheme="minorEastAsia"/>
              <w:noProof/>
              <w:lang w:eastAsia="ru-RU"/>
            </w:rPr>
          </w:pPr>
          <w:hyperlink w:anchor="_Toc142666487" w:history="1">
            <w:r w:rsidR="00226B49" w:rsidRPr="008D2648">
              <w:rPr>
                <w:rStyle w:val="a4"/>
                <w:rFonts w:ascii="Times New Roman" w:eastAsia="Times New Roman" w:hAnsi="Times New Roman" w:cs="Times New Roman"/>
                <w:b/>
                <w:bCs/>
                <w:noProof/>
                <w:lang w:eastAsia="ru-RU"/>
              </w:rPr>
              <w:t>2.</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Место дисциплины в структуре образовательной программы</w:t>
            </w:r>
            <w:r w:rsidR="00226B49">
              <w:rPr>
                <w:noProof/>
                <w:webHidden/>
              </w:rPr>
              <w:tab/>
            </w:r>
            <w:r w:rsidR="00B176B4">
              <w:rPr>
                <w:noProof/>
                <w:webHidden/>
              </w:rPr>
              <w:fldChar w:fldCharType="begin"/>
            </w:r>
            <w:r w:rsidR="00226B49">
              <w:rPr>
                <w:noProof/>
                <w:webHidden/>
              </w:rPr>
              <w:instrText xml:space="preserve"> PAGEREF _Toc142666487 \h </w:instrText>
            </w:r>
            <w:r w:rsidR="00B176B4">
              <w:rPr>
                <w:noProof/>
                <w:webHidden/>
              </w:rPr>
            </w:r>
            <w:r w:rsidR="00B176B4">
              <w:rPr>
                <w:noProof/>
                <w:webHidden/>
              </w:rPr>
              <w:fldChar w:fldCharType="separate"/>
            </w:r>
            <w:r w:rsidR="00226B49">
              <w:rPr>
                <w:noProof/>
                <w:webHidden/>
              </w:rPr>
              <w:t>4</w:t>
            </w:r>
            <w:r w:rsidR="00B176B4">
              <w:rPr>
                <w:noProof/>
                <w:webHidden/>
              </w:rPr>
              <w:fldChar w:fldCharType="end"/>
            </w:r>
          </w:hyperlink>
        </w:p>
        <w:p w:rsidR="00226B49" w:rsidRDefault="00005F92">
          <w:pPr>
            <w:pStyle w:val="10"/>
            <w:tabs>
              <w:tab w:val="left" w:pos="440"/>
              <w:tab w:val="right" w:leader="dot" w:pos="9345"/>
            </w:tabs>
            <w:rPr>
              <w:rFonts w:eastAsiaTheme="minorEastAsia"/>
              <w:noProof/>
              <w:lang w:eastAsia="ru-RU"/>
            </w:rPr>
          </w:pPr>
          <w:hyperlink w:anchor="_Toc142666488" w:history="1">
            <w:r w:rsidR="00226B49" w:rsidRPr="008D2648">
              <w:rPr>
                <w:rStyle w:val="a4"/>
                <w:rFonts w:ascii="Times New Roman" w:eastAsia="Times New Roman" w:hAnsi="Times New Roman" w:cs="Times New Roman"/>
                <w:b/>
                <w:bCs/>
                <w:noProof/>
                <w:lang w:eastAsia="ru-RU"/>
              </w:rPr>
              <w:t>3.</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226B49">
              <w:rPr>
                <w:noProof/>
                <w:webHidden/>
              </w:rPr>
              <w:tab/>
            </w:r>
            <w:r w:rsidR="00B176B4">
              <w:rPr>
                <w:noProof/>
                <w:webHidden/>
              </w:rPr>
              <w:fldChar w:fldCharType="begin"/>
            </w:r>
            <w:r w:rsidR="00226B49">
              <w:rPr>
                <w:noProof/>
                <w:webHidden/>
              </w:rPr>
              <w:instrText xml:space="preserve"> PAGEREF _Toc142666488 \h </w:instrText>
            </w:r>
            <w:r w:rsidR="00B176B4">
              <w:rPr>
                <w:noProof/>
                <w:webHidden/>
              </w:rPr>
            </w:r>
            <w:r w:rsidR="00B176B4">
              <w:rPr>
                <w:noProof/>
                <w:webHidden/>
              </w:rPr>
              <w:fldChar w:fldCharType="separate"/>
            </w:r>
            <w:r w:rsidR="00226B49">
              <w:rPr>
                <w:noProof/>
                <w:webHidden/>
              </w:rPr>
              <w:t>4</w:t>
            </w:r>
            <w:r w:rsidR="00B176B4">
              <w:rPr>
                <w:noProof/>
                <w:webHidden/>
              </w:rPr>
              <w:fldChar w:fldCharType="end"/>
            </w:r>
          </w:hyperlink>
        </w:p>
        <w:p w:rsidR="00226B49" w:rsidRDefault="00005F92">
          <w:pPr>
            <w:pStyle w:val="10"/>
            <w:tabs>
              <w:tab w:val="left" w:pos="440"/>
              <w:tab w:val="right" w:leader="dot" w:pos="9345"/>
            </w:tabs>
            <w:rPr>
              <w:rFonts w:eastAsiaTheme="minorEastAsia"/>
              <w:noProof/>
              <w:lang w:eastAsia="ru-RU"/>
            </w:rPr>
          </w:pPr>
          <w:hyperlink w:anchor="_Toc142666489" w:history="1">
            <w:r w:rsidR="00226B49" w:rsidRPr="008D2648">
              <w:rPr>
                <w:rStyle w:val="a4"/>
                <w:rFonts w:ascii="Times New Roman" w:eastAsia="Times New Roman" w:hAnsi="Times New Roman" w:cs="Times New Roman"/>
                <w:b/>
                <w:bCs/>
                <w:noProof/>
                <w:lang w:eastAsia="ru-RU"/>
              </w:rPr>
              <w:t>4.</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Наименование и содержание лекций</w:t>
            </w:r>
            <w:r w:rsidR="00226B49">
              <w:rPr>
                <w:noProof/>
                <w:webHidden/>
              </w:rPr>
              <w:tab/>
            </w:r>
            <w:r w:rsidR="00B176B4">
              <w:rPr>
                <w:noProof/>
                <w:webHidden/>
              </w:rPr>
              <w:fldChar w:fldCharType="begin"/>
            </w:r>
            <w:r w:rsidR="00226B49">
              <w:rPr>
                <w:noProof/>
                <w:webHidden/>
              </w:rPr>
              <w:instrText xml:space="preserve"> PAGEREF _Toc142666489 \h </w:instrText>
            </w:r>
            <w:r w:rsidR="00B176B4">
              <w:rPr>
                <w:noProof/>
                <w:webHidden/>
              </w:rPr>
            </w:r>
            <w:r w:rsidR="00B176B4">
              <w:rPr>
                <w:noProof/>
                <w:webHidden/>
              </w:rPr>
              <w:fldChar w:fldCharType="separate"/>
            </w:r>
            <w:r w:rsidR="00226B49">
              <w:rPr>
                <w:noProof/>
                <w:webHidden/>
              </w:rPr>
              <w:t>6</w:t>
            </w:r>
            <w:r w:rsidR="00B176B4">
              <w:rPr>
                <w:noProof/>
                <w:webHidden/>
              </w:rPr>
              <w:fldChar w:fldCharType="end"/>
            </w:r>
          </w:hyperlink>
        </w:p>
        <w:p w:rsidR="00226B49" w:rsidRDefault="00005F92">
          <w:pPr>
            <w:pStyle w:val="10"/>
            <w:tabs>
              <w:tab w:val="left" w:pos="440"/>
              <w:tab w:val="right" w:leader="dot" w:pos="9345"/>
            </w:tabs>
            <w:rPr>
              <w:rFonts w:eastAsiaTheme="minorEastAsia"/>
              <w:noProof/>
              <w:lang w:eastAsia="ru-RU"/>
            </w:rPr>
          </w:pPr>
          <w:hyperlink w:anchor="_Toc142666490" w:history="1">
            <w:r w:rsidR="00226B49" w:rsidRPr="008D2648">
              <w:rPr>
                <w:rStyle w:val="a4"/>
                <w:rFonts w:ascii="Times New Roman" w:eastAsia="Times New Roman" w:hAnsi="Times New Roman" w:cs="Times New Roman"/>
                <w:b/>
                <w:bCs/>
                <w:noProof/>
                <w:lang w:eastAsia="ru-RU"/>
              </w:rPr>
              <w:t>5.</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Наименование практических занятий</w:t>
            </w:r>
            <w:r w:rsidR="00226B49">
              <w:rPr>
                <w:noProof/>
                <w:webHidden/>
              </w:rPr>
              <w:tab/>
            </w:r>
            <w:r w:rsidR="00B176B4">
              <w:rPr>
                <w:noProof/>
                <w:webHidden/>
              </w:rPr>
              <w:fldChar w:fldCharType="begin"/>
            </w:r>
            <w:r w:rsidR="00226B49">
              <w:rPr>
                <w:noProof/>
                <w:webHidden/>
              </w:rPr>
              <w:instrText xml:space="preserve"> PAGEREF _Toc142666490 \h </w:instrText>
            </w:r>
            <w:r w:rsidR="00B176B4">
              <w:rPr>
                <w:noProof/>
                <w:webHidden/>
              </w:rPr>
            </w:r>
            <w:r w:rsidR="00B176B4">
              <w:rPr>
                <w:noProof/>
                <w:webHidden/>
              </w:rPr>
              <w:fldChar w:fldCharType="separate"/>
            </w:r>
            <w:r w:rsidR="00226B49">
              <w:rPr>
                <w:noProof/>
                <w:webHidden/>
              </w:rPr>
              <w:t>6</w:t>
            </w:r>
            <w:r w:rsidR="00B176B4">
              <w:rPr>
                <w:noProof/>
                <w:webHidden/>
              </w:rPr>
              <w:fldChar w:fldCharType="end"/>
            </w:r>
          </w:hyperlink>
        </w:p>
        <w:p w:rsidR="00226B49" w:rsidRDefault="00005F92">
          <w:pPr>
            <w:pStyle w:val="10"/>
            <w:tabs>
              <w:tab w:val="left" w:pos="440"/>
              <w:tab w:val="right" w:leader="dot" w:pos="9345"/>
            </w:tabs>
            <w:rPr>
              <w:rFonts w:eastAsiaTheme="minorEastAsia"/>
              <w:noProof/>
              <w:lang w:eastAsia="ru-RU"/>
            </w:rPr>
          </w:pPr>
          <w:hyperlink w:anchor="_Toc142666491" w:history="1">
            <w:r w:rsidR="00226B49" w:rsidRPr="008D2648">
              <w:rPr>
                <w:rStyle w:val="a4"/>
                <w:rFonts w:ascii="Times New Roman" w:eastAsia="Times New Roman" w:hAnsi="Times New Roman" w:cs="Times New Roman"/>
                <w:b/>
                <w:bCs/>
                <w:noProof/>
                <w:lang w:eastAsia="ru-RU"/>
              </w:rPr>
              <w:t>6.</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Наименование самостоятельной работы студента</w:t>
            </w:r>
            <w:r w:rsidR="00226B49">
              <w:rPr>
                <w:noProof/>
                <w:webHidden/>
              </w:rPr>
              <w:tab/>
            </w:r>
            <w:r w:rsidR="00B176B4">
              <w:rPr>
                <w:noProof/>
                <w:webHidden/>
              </w:rPr>
              <w:fldChar w:fldCharType="begin"/>
            </w:r>
            <w:r w:rsidR="00226B49">
              <w:rPr>
                <w:noProof/>
                <w:webHidden/>
              </w:rPr>
              <w:instrText xml:space="preserve"> PAGEREF _Toc142666491 \h </w:instrText>
            </w:r>
            <w:r w:rsidR="00B176B4">
              <w:rPr>
                <w:noProof/>
                <w:webHidden/>
              </w:rPr>
            </w:r>
            <w:r w:rsidR="00B176B4">
              <w:rPr>
                <w:noProof/>
                <w:webHidden/>
              </w:rPr>
              <w:fldChar w:fldCharType="separate"/>
            </w:r>
            <w:r w:rsidR="00226B49">
              <w:rPr>
                <w:noProof/>
                <w:webHidden/>
              </w:rPr>
              <w:t>7</w:t>
            </w:r>
            <w:r w:rsidR="00B176B4">
              <w:rPr>
                <w:noProof/>
                <w:webHidden/>
              </w:rPr>
              <w:fldChar w:fldCharType="end"/>
            </w:r>
          </w:hyperlink>
        </w:p>
        <w:p w:rsidR="00226B49" w:rsidRDefault="00005F92">
          <w:pPr>
            <w:pStyle w:val="10"/>
            <w:tabs>
              <w:tab w:val="left" w:pos="440"/>
              <w:tab w:val="right" w:leader="dot" w:pos="9345"/>
            </w:tabs>
            <w:rPr>
              <w:rFonts w:eastAsiaTheme="minorEastAsia"/>
              <w:noProof/>
              <w:lang w:eastAsia="ru-RU"/>
            </w:rPr>
          </w:pPr>
          <w:hyperlink w:anchor="_Toc142666492" w:history="1">
            <w:r w:rsidR="00226B49" w:rsidRPr="008D2648">
              <w:rPr>
                <w:rStyle w:val="a4"/>
                <w:rFonts w:ascii="Times New Roman" w:eastAsia="Times New Roman" w:hAnsi="Times New Roman" w:cs="Times New Roman"/>
                <w:b/>
                <w:bCs/>
                <w:noProof/>
                <w:lang w:eastAsia="ru-RU"/>
              </w:rPr>
              <w:t>7.</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Тематика и вопросы к практическим занятиям</w:t>
            </w:r>
            <w:r w:rsidR="00226B49">
              <w:rPr>
                <w:noProof/>
                <w:webHidden/>
              </w:rPr>
              <w:tab/>
            </w:r>
            <w:r w:rsidR="00B176B4">
              <w:rPr>
                <w:noProof/>
                <w:webHidden/>
              </w:rPr>
              <w:fldChar w:fldCharType="begin"/>
            </w:r>
            <w:r w:rsidR="00226B49">
              <w:rPr>
                <w:noProof/>
                <w:webHidden/>
              </w:rPr>
              <w:instrText xml:space="preserve"> PAGEREF _Toc142666492 \h </w:instrText>
            </w:r>
            <w:r w:rsidR="00B176B4">
              <w:rPr>
                <w:noProof/>
                <w:webHidden/>
              </w:rPr>
            </w:r>
            <w:r w:rsidR="00B176B4">
              <w:rPr>
                <w:noProof/>
                <w:webHidden/>
              </w:rPr>
              <w:fldChar w:fldCharType="separate"/>
            </w:r>
            <w:r w:rsidR="00226B49">
              <w:rPr>
                <w:noProof/>
                <w:webHidden/>
              </w:rPr>
              <w:t>7</w:t>
            </w:r>
            <w:r w:rsidR="00B176B4">
              <w:rPr>
                <w:noProof/>
                <w:webHidden/>
              </w:rPr>
              <w:fldChar w:fldCharType="end"/>
            </w:r>
          </w:hyperlink>
        </w:p>
        <w:p w:rsidR="00226B49" w:rsidRDefault="00005F92">
          <w:pPr>
            <w:pStyle w:val="10"/>
            <w:tabs>
              <w:tab w:val="left" w:pos="440"/>
              <w:tab w:val="right" w:leader="dot" w:pos="9345"/>
            </w:tabs>
            <w:rPr>
              <w:rFonts w:eastAsiaTheme="minorEastAsia"/>
              <w:noProof/>
              <w:lang w:eastAsia="ru-RU"/>
            </w:rPr>
          </w:pPr>
          <w:hyperlink w:anchor="_Toc142666493" w:history="1">
            <w:r w:rsidR="00226B49" w:rsidRPr="008D2648">
              <w:rPr>
                <w:rStyle w:val="a4"/>
                <w:rFonts w:ascii="Times New Roman" w:eastAsia="Times New Roman" w:hAnsi="Times New Roman" w:cs="Times New Roman"/>
                <w:b/>
                <w:bCs/>
                <w:noProof/>
                <w:lang w:eastAsia="ru-RU"/>
              </w:rPr>
              <w:t>8.</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Методические рекомендации для студентов по изучению дисциплины</w:t>
            </w:r>
            <w:r w:rsidR="00226B49">
              <w:rPr>
                <w:noProof/>
                <w:webHidden/>
              </w:rPr>
              <w:tab/>
            </w:r>
            <w:r w:rsidR="00B176B4">
              <w:rPr>
                <w:noProof/>
                <w:webHidden/>
              </w:rPr>
              <w:fldChar w:fldCharType="begin"/>
            </w:r>
            <w:r w:rsidR="00226B49">
              <w:rPr>
                <w:noProof/>
                <w:webHidden/>
              </w:rPr>
              <w:instrText xml:space="preserve"> PAGEREF _Toc142666493 \h </w:instrText>
            </w:r>
            <w:r w:rsidR="00B176B4">
              <w:rPr>
                <w:noProof/>
                <w:webHidden/>
              </w:rPr>
            </w:r>
            <w:r w:rsidR="00B176B4">
              <w:rPr>
                <w:noProof/>
                <w:webHidden/>
              </w:rPr>
              <w:fldChar w:fldCharType="separate"/>
            </w:r>
            <w:r w:rsidR="00226B49">
              <w:rPr>
                <w:noProof/>
                <w:webHidden/>
              </w:rPr>
              <w:t>14</w:t>
            </w:r>
            <w:r w:rsidR="00B176B4">
              <w:rPr>
                <w:noProof/>
                <w:webHidden/>
              </w:rPr>
              <w:fldChar w:fldCharType="end"/>
            </w:r>
          </w:hyperlink>
        </w:p>
        <w:p w:rsidR="00226B49" w:rsidRDefault="00005F92">
          <w:pPr>
            <w:pStyle w:val="10"/>
            <w:tabs>
              <w:tab w:val="left" w:pos="440"/>
              <w:tab w:val="right" w:leader="dot" w:pos="9345"/>
            </w:tabs>
            <w:rPr>
              <w:rFonts w:eastAsiaTheme="minorEastAsia"/>
              <w:noProof/>
              <w:lang w:eastAsia="ru-RU"/>
            </w:rPr>
          </w:pPr>
          <w:hyperlink w:anchor="_Toc142666494" w:history="1">
            <w:r w:rsidR="00226B49" w:rsidRPr="008D2648">
              <w:rPr>
                <w:rStyle w:val="a4"/>
                <w:rFonts w:ascii="Times New Roman" w:eastAsia="Times New Roman" w:hAnsi="Times New Roman" w:cs="Times New Roman"/>
                <w:b/>
                <w:bCs/>
                <w:noProof/>
                <w:lang w:eastAsia="ru-RU"/>
              </w:rPr>
              <w:t>9.</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Фонд оценочных средств</w:t>
            </w:r>
            <w:r w:rsidR="00226B49">
              <w:rPr>
                <w:noProof/>
                <w:webHidden/>
              </w:rPr>
              <w:tab/>
            </w:r>
            <w:r w:rsidR="00B176B4">
              <w:rPr>
                <w:noProof/>
                <w:webHidden/>
              </w:rPr>
              <w:fldChar w:fldCharType="begin"/>
            </w:r>
            <w:r w:rsidR="00226B49">
              <w:rPr>
                <w:noProof/>
                <w:webHidden/>
              </w:rPr>
              <w:instrText xml:space="preserve"> PAGEREF _Toc142666494 \h </w:instrText>
            </w:r>
            <w:r w:rsidR="00B176B4">
              <w:rPr>
                <w:noProof/>
                <w:webHidden/>
              </w:rPr>
            </w:r>
            <w:r w:rsidR="00B176B4">
              <w:rPr>
                <w:noProof/>
                <w:webHidden/>
              </w:rPr>
              <w:fldChar w:fldCharType="separate"/>
            </w:r>
            <w:r w:rsidR="00226B49">
              <w:rPr>
                <w:noProof/>
                <w:webHidden/>
              </w:rPr>
              <w:t>15</w:t>
            </w:r>
            <w:r w:rsidR="00B176B4">
              <w:rPr>
                <w:noProof/>
                <w:webHidden/>
              </w:rPr>
              <w:fldChar w:fldCharType="end"/>
            </w:r>
          </w:hyperlink>
        </w:p>
        <w:p w:rsidR="00226B49" w:rsidRDefault="00005F92">
          <w:pPr>
            <w:pStyle w:val="10"/>
            <w:tabs>
              <w:tab w:val="left" w:pos="660"/>
              <w:tab w:val="right" w:leader="dot" w:pos="9345"/>
            </w:tabs>
            <w:rPr>
              <w:rFonts w:eastAsiaTheme="minorEastAsia"/>
              <w:noProof/>
              <w:lang w:eastAsia="ru-RU"/>
            </w:rPr>
          </w:pPr>
          <w:hyperlink w:anchor="_Toc142666495" w:history="1">
            <w:r w:rsidR="00226B49" w:rsidRPr="008D2648">
              <w:rPr>
                <w:rStyle w:val="a4"/>
                <w:rFonts w:ascii="Times New Roman" w:eastAsia="Times New Roman" w:hAnsi="Times New Roman" w:cs="Times New Roman"/>
                <w:b/>
                <w:bCs/>
                <w:noProof/>
                <w:lang w:eastAsia="ru-RU"/>
              </w:rPr>
              <w:t>10.</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Промежуточная аттестация</w:t>
            </w:r>
            <w:r w:rsidR="00226B49">
              <w:rPr>
                <w:noProof/>
                <w:webHidden/>
              </w:rPr>
              <w:tab/>
            </w:r>
            <w:r w:rsidR="00B176B4">
              <w:rPr>
                <w:noProof/>
                <w:webHidden/>
              </w:rPr>
              <w:fldChar w:fldCharType="begin"/>
            </w:r>
            <w:r w:rsidR="00226B49">
              <w:rPr>
                <w:noProof/>
                <w:webHidden/>
              </w:rPr>
              <w:instrText xml:space="preserve"> PAGEREF _Toc142666495 \h </w:instrText>
            </w:r>
            <w:r w:rsidR="00B176B4">
              <w:rPr>
                <w:noProof/>
                <w:webHidden/>
              </w:rPr>
            </w:r>
            <w:r w:rsidR="00B176B4">
              <w:rPr>
                <w:noProof/>
                <w:webHidden/>
              </w:rPr>
              <w:fldChar w:fldCharType="separate"/>
            </w:r>
            <w:r w:rsidR="00226B49">
              <w:rPr>
                <w:noProof/>
                <w:webHidden/>
              </w:rPr>
              <w:t>19</w:t>
            </w:r>
            <w:r w:rsidR="00B176B4">
              <w:rPr>
                <w:noProof/>
                <w:webHidden/>
              </w:rPr>
              <w:fldChar w:fldCharType="end"/>
            </w:r>
          </w:hyperlink>
        </w:p>
        <w:p w:rsidR="00226B49" w:rsidRDefault="00005F92">
          <w:pPr>
            <w:pStyle w:val="10"/>
            <w:tabs>
              <w:tab w:val="left" w:pos="660"/>
              <w:tab w:val="right" w:leader="dot" w:pos="9345"/>
            </w:tabs>
            <w:rPr>
              <w:rFonts w:eastAsiaTheme="minorEastAsia"/>
              <w:noProof/>
              <w:lang w:eastAsia="ru-RU"/>
            </w:rPr>
          </w:pPr>
          <w:hyperlink w:anchor="_Toc142666496" w:history="1">
            <w:r w:rsidR="00226B49" w:rsidRPr="008D2648">
              <w:rPr>
                <w:rStyle w:val="a4"/>
                <w:rFonts w:ascii="Times New Roman" w:eastAsia="Times New Roman" w:hAnsi="Times New Roman" w:cs="Times New Roman"/>
                <w:b/>
                <w:bCs/>
                <w:noProof/>
                <w:lang w:eastAsia="ru-RU"/>
              </w:rPr>
              <w:t>11.</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Учебно-методическое и информационное обеспечение дисциплины</w:t>
            </w:r>
            <w:r w:rsidR="00226B49">
              <w:rPr>
                <w:noProof/>
                <w:webHidden/>
              </w:rPr>
              <w:tab/>
            </w:r>
            <w:r w:rsidR="00B176B4">
              <w:rPr>
                <w:noProof/>
                <w:webHidden/>
              </w:rPr>
              <w:fldChar w:fldCharType="begin"/>
            </w:r>
            <w:r w:rsidR="00226B49">
              <w:rPr>
                <w:noProof/>
                <w:webHidden/>
              </w:rPr>
              <w:instrText xml:space="preserve"> PAGEREF _Toc142666496 \h </w:instrText>
            </w:r>
            <w:r w:rsidR="00B176B4">
              <w:rPr>
                <w:noProof/>
                <w:webHidden/>
              </w:rPr>
            </w:r>
            <w:r w:rsidR="00B176B4">
              <w:rPr>
                <w:noProof/>
                <w:webHidden/>
              </w:rPr>
              <w:fldChar w:fldCharType="separate"/>
            </w:r>
            <w:r w:rsidR="00226B49">
              <w:rPr>
                <w:noProof/>
                <w:webHidden/>
              </w:rPr>
              <w:t>21</w:t>
            </w:r>
            <w:r w:rsidR="00B176B4">
              <w:rPr>
                <w:noProof/>
                <w:webHidden/>
              </w:rPr>
              <w:fldChar w:fldCharType="end"/>
            </w:r>
          </w:hyperlink>
        </w:p>
        <w:p w:rsidR="00226B49" w:rsidRDefault="00005F92">
          <w:pPr>
            <w:pStyle w:val="10"/>
            <w:tabs>
              <w:tab w:val="left" w:pos="660"/>
              <w:tab w:val="right" w:leader="dot" w:pos="9345"/>
            </w:tabs>
            <w:rPr>
              <w:rFonts w:eastAsiaTheme="minorEastAsia"/>
              <w:noProof/>
              <w:lang w:eastAsia="ru-RU"/>
            </w:rPr>
          </w:pPr>
          <w:hyperlink w:anchor="_Toc142666497" w:history="1">
            <w:r w:rsidR="00226B49" w:rsidRPr="008D2648">
              <w:rPr>
                <w:rStyle w:val="a4"/>
                <w:rFonts w:ascii="Times New Roman" w:eastAsia="Times New Roman" w:hAnsi="Times New Roman" w:cs="Times New Roman"/>
                <w:b/>
                <w:bCs/>
                <w:noProof/>
                <w:lang w:eastAsia="ru-RU"/>
              </w:rPr>
              <w:t>12.</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Материально-техническое обеспечение дисциплины</w:t>
            </w:r>
            <w:r w:rsidR="00226B49">
              <w:rPr>
                <w:noProof/>
                <w:webHidden/>
              </w:rPr>
              <w:tab/>
            </w:r>
            <w:r w:rsidR="00B176B4">
              <w:rPr>
                <w:noProof/>
                <w:webHidden/>
              </w:rPr>
              <w:fldChar w:fldCharType="begin"/>
            </w:r>
            <w:r w:rsidR="00226B49">
              <w:rPr>
                <w:noProof/>
                <w:webHidden/>
              </w:rPr>
              <w:instrText xml:space="preserve"> PAGEREF _Toc142666497 \h </w:instrText>
            </w:r>
            <w:r w:rsidR="00B176B4">
              <w:rPr>
                <w:noProof/>
                <w:webHidden/>
              </w:rPr>
            </w:r>
            <w:r w:rsidR="00B176B4">
              <w:rPr>
                <w:noProof/>
                <w:webHidden/>
              </w:rPr>
              <w:fldChar w:fldCharType="separate"/>
            </w:r>
            <w:r w:rsidR="00226B49">
              <w:rPr>
                <w:noProof/>
                <w:webHidden/>
              </w:rPr>
              <w:t>22</w:t>
            </w:r>
            <w:r w:rsidR="00B176B4">
              <w:rPr>
                <w:noProof/>
                <w:webHidden/>
              </w:rPr>
              <w:fldChar w:fldCharType="end"/>
            </w:r>
          </w:hyperlink>
        </w:p>
        <w:p w:rsidR="00607048" w:rsidRDefault="00B176B4">
          <w:r>
            <w:rPr>
              <w:b/>
              <w:bCs/>
              <w:sz w:val="24"/>
              <w:szCs w:val="24"/>
            </w:rPr>
            <w:fldChar w:fldCharType="end"/>
          </w:r>
        </w:p>
      </w:sdtContent>
    </w:sdt>
    <w:p w:rsidR="00607048" w:rsidRDefault="00607048">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607048" w:rsidRDefault="00BF4DBC">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0" w:name="_Toc142666486"/>
      <w:r>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Pr>
          <w:rFonts w:ascii="Times New Roman" w:eastAsia="Times New Roman" w:hAnsi="Times New Roman" w:cs="Times New Roman"/>
          <w:b/>
          <w:bCs/>
          <w:color w:val="auto"/>
          <w:sz w:val="24"/>
          <w:szCs w:val="24"/>
          <w:lang w:eastAsia="ru-RU"/>
        </w:rPr>
        <w:t xml:space="preserve"> </w:t>
      </w:r>
    </w:p>
    <w:p w:rsidR="00607048" w:rsidRDefault="00BF4DBC">
      <w:pPr>
        <w:pStyle w:val="a7"/>
        <w:widowControl w:val="0"/>
        <w:ind w:left="0" w:firstLine="567"/>
        <w:rPr>
          <w:sz w:val="22"/>
          <w:szCs w:val="22"/>
        </w:rPr>
      </w:pPr>
      <w:bookmarkStart w:id="1" w:name="_Hlk118829874"/>
      <w:r>
        <w:rPr>
          <w:sz w:val="22"/>
          <w:szCs w:val="22"/>
        </w:rPr>
        <w:t>Программа факультативной дисциплины «Основы управления проектами» разработана в рамках Учебного плана</w:t>
      </w:r>
      <w:r>
        <w:t xml:space="preserve"> </w:t>
      </w:r>
      <w:r>
        <w:rPr>
          <w:sz w:val="22"/>
          <w:szCs w:val="22"/>
        </w:rPr>
        <w:t>по направлению подготовки Направление: 48.03.01 Теология (Практическая теология Православия) – квалификация «Бакалавр теологии» и изучается в 3 семестре.</w:t>
      </w:r>
    </w:p>
    <w:p w:rsidR="00607048" w:rsidRDefault="00BF4DBC">
      <w:pPr>
        <w:pStyle w:val="a7"/>
        <w:widowControl w:val="0"/>
        <w:ind w:left="0" w:firstLine="567"/>
        <w:rPr>
          <w:sz w:val="22"/>
          <w:szCs w:val="22"/>
        </w:rPr>
      </w:pPr>
      <w:r>
        <w:rPr>
          <w:sz w:val="22"/>
          <w:szCs w:val="22"/>
        </w:rPr>
        <w:t xml:space="preserve">Цель - совершенствование профессиональных компетенций учащихся духовных школ для реализации мероприятий, проектов и программ. </w:t>
      </w:r>
    </w:p>
    <w:p w:rsidR="00607048" w:rsidRDefault="00BF4DBC">
      <w:pPr>
        <w:pStyle w:val="a7"/>
        <w:widowControl w:val="0"/>
        <w:ind w:left="0" w:firstLine="567"/>
        <w:rPr>
          <w:sz w:val="22"/>
          <w:szCs w:val="22"/>
        </w:rPr>
      </w:pPr>
      <w:r>
        <w:rPr>
          <w:sz w:val="22"/>
          <w:szCs w:val="22"/>
        </w:rPr>
        <w:t>Задачи курса:</w:t>
      </w:r>
    </w:p>
    <w:p w:rsidR="00607048" w:rsidRDefault="00BF4DBC">
      <w:pPr>
        <w:pStyle w:val="a7"/>
        <w:widowControl w:val="0"/>
        <w:ind w:firstLine="567"/>
        <w:rPr>
          <w:sz w:val="22"/>
          <w:szCs w:val="22"/>
        </w:rPr>
      </w:pPr>
      <w:r>
        <w:rPr>
          <w:sz w:val="22"/>
          <w:szCs w:val="22"/>
        </w:rPr>
        <w:t>– изучение сущности управления проектами, методологии и подходов к проектному управлению в мире и в России, особенностей церковных проектов, навыков планирования, организации и осуществления работ по проекту, инструментов его финансирования и продвижения;</w:t>
      </w:r>
    </w:p>
    <w:p w:rsidR="00607048" w:rsidRDefault="00BF4DBC">
      <w:pPr>
        <w:pStyle w:val="a7"/>
        <w:widowControl w:val="0"/>
        <w:ind w:firstLine="567"/>
        <w:rPr>
          <w:sz w:val="22"/>
          <w:szCs w:val="22"/>
        </w:rPr>
      </w:pPr>
      <w:r>
        <w:rPr>
          <w:sz w:val="22"/>
          <w:szCs w:val="22"/>
        </w:rPr>
        <w:t>– овладение навыками поиска и оценки идей, анализа возможности их реализации, планирования и выполнения проектов и программ;</w:t>
      </w:r>
    </w:p>
    <w:p w:rsidR="00607048" w:rsidRDefault="00BF4DBC">
      <w:pPr>
        <w:pStyle w:val="a7"/>
        <w:widowControl w:val="0"/>
        <w:ind w:firstLine="567"/>
        <w:rPr>
          <w:sz w:val="22"/>
          <w:szCs w:val="22"/>
        </w:rPr>
      </w:pPr>
      <w:r>
        <w:rPr>
          <w:sz w:val="22"/>
          <w:szCs w:val="22"/>
        </w:rPr>
        <w:t>– анализа организационно-управленческих решений для реализации проектов, оценки результатов и последствий принятых управленческих решений с готовностью нести за них ответственность с позиций социальной значимости принимаемых решений;</w:t>
      </w:r>
    </w:p>
    <w:p w:rsidR="00607048" w:rsidRDefault="00BF4DBC">
      <w:pPr>
        <w:pStyle w:val="a7"/>
        <w:widowControl w:val="0"/>
        <w:ind w:firstLine="567"/>
        <w:rPr>
          <w:sz w:val="22"/>
          <w:szCs w:val="22"/>
        </w:rPr>
      </w:pPr>
      <w:r>
        <w:rPr>
          <w:sz w:val="22"/>
          <w:szCs w:val="22"/>
        </w:rPr>
        <w:t>– получение навыков применения инструментальных средств планирования сроков, стоимости, требуемых ресурсов для реализации проектов и программ, включая специализированное программное обеспечение для построения и расчета графиков проектов и программ с вычислением контрольных точек;</w:t>
      </w:r>
    </w:p>
    <w:p w:rsidR="00607048" w:rsidRDefault="00BF4DBC">
      <w:pPr>
        <w:pStyle w:val="a7"/>
        <w:widowControl w:val="0"/>
        <w:ind w:firstLine="567"/>
        <w:rPr>
          <w:sz w:val="22"/>
          <w:szCs w:val="22"/>
        </w:rPr>
      </w:pPr>
      <w:r>
        <w:rPr>
          <w:sz w:val="22"/>
          <w:szCs w:val="22"/>
        </w:rPr>
        <w:t>– освоение методов адаптировать существующие мировые и отечественные стандарты и практики управления проектами с целью применения их под нужды конкретных проектов и программ своих приходов;</w:t>
      </w:r>
    </w:p>
    <w:p w:rsidR="00607048" w:rsidRDefault="00BF4DBC">
      <w:pPr>
        <w:pStyle w:val="a7"/>
        <w:widowControl w:val="0"/>
        <w:ind w:left="0" w:firstLine="567"/>
        <w:rPr>
          <w:sz w:val="22"/>
          <w:szCs w:val="22"/>
        </w:rPr>
      </w:pPr>
      <w:r>
        <w:rPr>
          <w:sz w:val="22"/>
          <w:szCs w:val="22"/>
        </w:rPr>
        <w:t>– овладение знаниями по основным видам фандрайзинга (сбор пожертвований) и краудфандинга (коллективное финансирование) как способов привлечения финансирования проектов и программ.</w:t>
      </w:r>
      <w:bookmarkEnd w:id="1"/>
    </w:p>
    <w:p w:rsidR="00607048" w:rsidRDefault="00BF4DBC">
      <w:pPr>
        <w:pStyle w:val="a7"/>
        <w:widowControl w:val="0"/>
        <w:ind w:left="0" w:firstLine="851"/>
        <w:rPr>
          <w:sz w:val="22"/>
          <w:szCs w:val="22"/>
        </w:rPr>
      </w:pPr>
      <w:r>
        <w:rPr>
          <w:sz w:val="22"/>
          <w:szCs w:val="22"/>
        </w:rPr>
        <w:t>Проблематика:</w:t>
      </w:r>
    </w:p>
    <w:p w:rsidR="00607048" w:rsidRDefault="00BF4DBC">
      <w:pPr>
        <w:pStyle w:val="a7"/>
        <w:widowControl w:val="0"/>
        <w:ind w:left="0" w:firstLine="851"/>
        <w:rPr>
          <w:sz w:val="22"/>
          <w:szCs w:val="22"/>
        </w:rPr>
      </w:pPr>
      <w:r>
        <w:rPr>
          <w:color w:val="000000"/>
          <w:sz w:val="22"/>
          <w:szCs w:val="22"/>
        </w:rPr>
        <w:t>Виды, типы, элементы и характеристики проектов; планирование проектов; организационная структура управления проектом; методы управления проектом; функции управления проектом; анализ проектов; информационная система и программное обеспечение управления проектом. Анализ среды и выявление рисков; анализ методов оценки рисков; методы управления рисками. Виды контрактов, технология разработки и заключения контрактов, проведение подрядных торгов.</w:t>
      </w:r>
    </w:p>
    <w:p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2" w:name="_Toc142666487"/>
      <w:r>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2"/>
    </w:p>
    <w:p w:rsidR="00607048" w:rsidRDefault="00BF4DBC">
      <w:pPr>
        <w:widowControl w:val="0"/>
        <w:spacing w:after="0" w:line="240" w:lineRule="auto"/>
        <w:ind w:firstLine="851"/>
        <w:jc w:val="both"/>
        <w:rPr>
          <w:rFonts w:ascii="Times New Roman" w:hAnsi="Times New Roman" w:cs="Times New Roman"/>
        </w:rPr>
      </w:pPr>
      <w:r>
        <w:rPr>
          <w:rFonts w:ascii="Times New Roman" w:hAnsi="Times New Roman" w:cs="Times New Roman"/>
        </w:rPr>
        <w:t>Курс «Основы управления проектами» является факультативной дисциплиной.</w:t>
      </w:r>
      <w:r w:rsidR="00ED0537">
        <w:rPr>
          <w:rFonts w:ascii="Times New Roman" w:hAnsi="Times New Roman" w:cs="Times New Roman"/>
        </w:rPr>
        <w:t xml:space="preserve"> </w:t>
      </w:r>
      <w:r>
        <w:rPr>
          <w:rFonts w:ascii="Times New Roman" w:hAnsi="Times New Roman" w:cs="Times New Roman"/>
        </w:rPr>
        <w:t>Курс «Основы управления проектами» основывается на знаниях, полученных при изучении следующих дисциплин: «Каноническое право», «Миссиология», и неразрывно связан с широким спектром иных дисциплин: «Правовые и экономические основы деятельности канонических подразделений Русской Православной Церкви», «Организация деятельности прихода», «Информационная деятельность православного прихода», «Взаимодействие Церкви и казачества», «Церковь, государство и общество».</w:t>
      </w:r>
    </w:p>
    <w:p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3" w:name="_Toc142666488"/>
      <w:r>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rsidR="00607048" w:rsidRDefault="00607048">
      <w:pPr>
        <w:spacing w:after="0" w:line="240" w:lineRule="auto"/>
        <w:rPr>
          <w:rFonts w:ascii="Times New Roman" w:eastAsia="Times New Roman" w:hAnsi="Times New Roman" w:cs="Times New Roman"/>
          <w:lang w:eastAsia="ru-RU"/>
        </w:rPr>
      </w:pPr>
    </w:p>
    <w:tbl>
      <w:tblPr>
        <w:tblW w:w="9620" w:type="dxa"/>
        <w:tblInd w:w="-274" w:type="dxa"/>
        <w:tblLayout w:type="fixed"/>
        <w:tblCellMar>
          <w:left w:w="0" w:type="dxa"/>
          <w:right w:w="0" w:type="dxa"/>
        </w:tblCellMar>
        <w:tblLook w:val="04A0" w:firstRow="1" w:lastRow="0" w:firstColumn="1" w:lastColumn="0" w:noHBand="0" w:noVBand="1"/>
      </w:tblPr>
      <w:tblGrid>
        <w:gridCol w:w="2391"/>
        <w:gridCol w:w="2293"/>
        <w:gridCol w:w="4936"/>
      </w:tblGrid>
      <w:tr w:rsidR="00607048">
        <w:trPr>
          <w:trHeight w:val="270"/>
        </w:trPr>
        <w:tc>
          <w:tcPr>
            <w:tcW w:w="2391" w:type="dxa"/>
            <w:tcBorders>
              <w:top w:val="single" w:sz="8" w:space="0" w:color="auto"/>
              <w:left w:val="single" w:sz="8" w:space="0" w:color="auto"/>
              <w:bottom w:val="single" w:sz="4" w:space="0" w:color="auto"/>
              <w:right w:val="single" w:sz="8" w:space="0" w:color="auto"/>
            </w:tcBorders>
          </w:tcPr>
          <w:p w:rsidR="00607048" w:rsidRDefault="00BF4DBC">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607048" w:rsidRDefault="00BF4DBC">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607048" w:rsidRDefault="00BF4DBC">
            <w:pPr>
              <w:spacing w:after="0" w:line="240" w:lineRule="auto"/>
              <w:ind w:firstLine="10"/>
              <w:jc w:val="center"/>
              <w:rPr>
                <w:rFonts w:ascii="Times New Roman" w:eastAsia="Times New Roman" w:hAnsi="Times New Roman" w:cs="Times New Roman"/>
                <w:b/>
                <w:bCs/>
              </w:rPr>
            </w:pPr>
            <w:bookmarkStart w:id="4" w:name="_Hlk116896759"/>
            <w:r>
              <w:rPr>
                <w:rFonts w:ascii="Times New Roman" w:eastAsia="Times New Roman" w:hAnsi="Times New Roman" w:cs="Times New Roman"/>
                <w:b/>
                <w:bCs/>
              </w:rPr>
              <w:t>Планируемые результаты обучения по дисциплине</w:t>
            </w:r>
            <w:bookmarkEnd w:id="4"/>
          </w:p>
        </w:tc>
      </w:tr>
      <w:tr w:rsidR="00607048">
        <w:trPr>
          <w:trHeight w:val="449"/>
        </w:trPr>
        <w:tc>
          <w:tcPr>
            <w:tcW w:w="2391" w:type="dxa"/>
            <w:tcBorders>
              <w:top w:val="single" w:sz="4" w:space="0" w:color="auto"/>
              <w:left w:val="single" w:sz="8" w:space="0" w:color="auto"/>
              <w:bottom w:val="single" w:sz="4" w:space="0" w:color="auto"/>
              <w:right w:val="single" w:sz="8" w:space="0" w:color="auto"/>
            </w:tcBorders>
          </w:tcPr>
          <w:p w:rsidR="00607048" w:rsidRDefault="00BF4DBC">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УК-2</w:t>
            </w:r>
          </w:p>
          <w:p w:rsidR="00607048" w:rsidRDefault="00BF4DB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Способен определять круг задач в рамках поставленной цели в религиозной сфере и выбирать оптимальные </w:t>
            </w:r>
            <w:r>
              <w:rPr>
                <w:rFonts w:ascii="Times New Roman" w:eastAsia="Times New Roman" w:hAnsi="Times New Roman" w:cs="Times New Roman"/>
                <w:lang w:eastAsia="ru-RU"/>
              </w:rPr>
              <w:lastRenderedPageBreak/>
              <w:t>способы их решения с учетом мировоззренческих, ценностных, нравственных и правовых ориентиров, имеющихся ресурсов и ограничений</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607048" w:rsidRDefault="00BF4DBC">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УК-2.1</w:t>
            </w:r>
          </w:p>
          <w:p w:rsidR="00607048" w:rsidRDefault="00BF4DB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Знает возможные ресурсы и ограничения при постановке задач в религиозной сфере.</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607048" w:rsidRDefault="00BF4DBC">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Знать:</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Методологию, основные подходы и стандарты к управлению проектами, в мире и в России;</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 xml:space="preserve">Структуру, модели жизненных циклов, процессы управления и функциональный области </w:t>
            </w:r>
            <w:r>
              <w:rPr>
                <w:rFonts w:ascii="Times New Roman" w:eastAsia="Times New Roman" w:hAnsi="Times New Roman" w:cs="Times New Roman"/>
                <w:lang w:eastAsia="ru-RU"/>
              </w:rPr>
              <w:lastRenderedPageBreak/>
              <w:t>управления проектами;</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Методы и инструменты сетевого календарного планирования и отслеживания проектов, оценки успешности результатов проектов и программ;</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 xml:space="preserve">Организационные структуры проекта – команда проекта и команда управления проектом; </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 xml:space="preserve"> Методы и инструменты работы с рисками в проектах; </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 xml:space="preserve"> Основы фандрайзинга и краудфандинга как способы привлечения финансирования;</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 xml:space="preserve"> Основные инструменты для продвижения православно ориентированных проектов;</w:t>
            </w:r>
          </w:p>
          <w:p w:rsidR="00607048" w:rsidRDefault="00BF4DBC">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Уметь:</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Находить организационно-управленческие решения для реализации проектов и программ, оценивать их результаты и последствия;</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Оценивать успешность реализованных проектов и программ;</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Разрабатывать сетевой план – график в формате диаграммы Гантта, сводный план проекта/программы; отслеживать выполнение, осуществлять контроль и управлять изменениями;</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Планировать необходимые ресурсы, включая материальные и человеческие, для реализации проектов и программ;</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 xml:space="preserve">Продвигать и представлять проекты в социальных сетях и СМИ, включая применение информационно-коммуникационных технологий для планирования, реализации и продвижения проектов и программ во внешней среде для различной аудитории; </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Применять полученные знания разработки, планирования, отслеживания, исполнения и контроля хода проектов и программ;</w:t>
            </w:r>
          </w:p>
          <w:p w:rsidR="00607048" w:rsidRDefault="00BF4DBC">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Владеть:</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 Навыками анализа проблем и поиска и отбора возможностей их реализации в форме проектов на федеральном, региональном, ведомственном и муниципальном уровнях;</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 Навыками управления проектами: планирования, отслеживания, контроля хода выполнения, внесения изменений и завершения проектов и программ;</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 Навыками оценки успешности результатов реализованных проектов и программ;</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 Технологиями формирования, развития и эффективного управления командой проекта;</w:t>
            </w:r>
          </w:p>
          <w:p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 Навыками взаимодействия с органами государственной власти, общественными организациями и благотворителями</w:t>
            </w:r>
          </w:p>
        </w:tc>
      </w:tr>
      <w:tr w:rsidR="00607048">
        <w:trPr>
          <w:trHeight w:val="449"/>
        </w:trPr>
        <w:tc>
          <w:tcPr>
            <w:tcW w:w="2391" w:type="dxa"/>
            <w:tcBorders>
              <w:top w:val="single" w:sz="4" w:space="0" w:color="auto"/>
              <w:left w:val="single" w:sz="8" w:space="0" w:color="auto"/>
              <w:bottom w:val="single" w:sz="4" w:space="0" w:color="auto"/>
              <w:right w:val="single" w:sz="8" w:space="0" w:color="auto"/>
            </w:tcBorders>
          </w:tcPr>
          <w:p w:rsidR="00607048" w:rsidRDefault="00607048">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607048" w:rsidRDefault="00BF4DBC">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УК-2.2</w:t>
            </w:r>
          </w:p>
          <w:p w:rsidR="00607048" w:rsidRDefault="00BF4DB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Умеет ставить задачи в религиозной сфере и планировать собственную деятельность для их достижения с учетом библейско-богословских, нравственно-аскетических, канонико-правовых ориентиров.</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607048" w:rsidRDefault="00607048">
            <w:pPr>
              <w:spacing w:after="0" w:line="240" w:lineRule="auto"/>
              <w:rPr>
                <w:rFonts w:ascii="Times New Roman" w:eastAsia="Times New Roman" w:hAnsi="Times New Roman" w:cs="Times New Roman"/>
                <w:lang w:eastAsia="ru-RU"/>
              </w:rPr>
            </w:pPr>
          </w:p>
        </w:tc>
      </w:tr>
    </w:tbl>
    <w:p w:rsidR="00607048" w:rsidRDefault="00607048">
      <w:pPr>
        <w:spacing w:after="0" w:line="240" w:lineRule="auto"/>
        <w:rPr>
          <w:rFonts w:ascii="Times New Roman" w:eastAsia="Times New Roman" w:hAnsi="Times New Roman" w:cs="Times New Roman"/>
          <w:lang w:eastAsia="ru-RU"/>
        </w:rPr>
      </w:pPr>
    </w:p>
    <w:p w:rsidR="00607048" w:rsidRDefault="00607048">
      <w:pPr>
        <w:spacing w:after="0" w:line="240" w:lineRule="auto"/>
        <w:jc w:val="both"/>
        <w:rPr>
          <w:rFonts w:ascii="Times New Roman" w:eastAsia="Times New Roman" w:hAnsi="Times New Roman" w:cs="Times New Roman"/>
          <w:lang w:eastAsia="ru-RU"/>
        </w:rPr>
      </w:pPr>
    </w:p>
    <w:p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5" w:name="_Hlk116897020"/>
      <w:bookmarkStart w:id="6" w:name="_Toc142666489"/>
      <w:r>
        <w:rPr>
          <w:rFonts w:ascii="Times New Roman" w:eastAsia="Times New Roman" w:hAnsi="Times New Roman" w:cs="Times New Roman"/>
          <w:b/>
          <w:bCs/>
          <w:color w:val="auto"/>
          <w:sz w:val="24"/>
          <w:szCs w:val="24"/>
          <w:lang w:eastAsia="ru-RU"/>
        </w:rPr>
        <w:lastRenderedPageBreak/>
        <w:t>Наименование и содержание лекций</w:t>
      </w:r>
      <w:bookmarkEnd w:id="5"/>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607048">
        <w:tc>
          <w:tcPr>
            <w:tcW w:w="534" w:type="dxa"/>
          </w:tcPr>
          <w:p w:rsidR="00607048" w:rsidRDefault="00607048">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 семестр</w:t>
            </w:r>
          </w:p>
        </w:tc>
        <w:tc>
          <w:tcPr>
            <w:tcW w:w="8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Обьем часов</w:t>
            </w:r>
          </w:p>
        </w:tc>
        <w:tc>
          <w:tcPr>
            <w:tcW w:w="1559"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t>Компетенции</w:t>
            </w:r>
          </w:p>
        </w:tc>
        <w:tc>
          <w:tcPr>
            <w:tcW w:w="25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Форма проведения </w:t>
            </w:r>
          </w:p>
          <w:p w:rsidR="00607048" w:rsidRDefault="00607048">
            <w:pPr>
              <w:spacing w:after="0" w:line="240" w:lineRule="auto"/>
              <w:jc w:val="both"/>
              <w:rPr>
                <w:rFonts w:ascii="Times New Roman" w:eastAsia="Times New Roman" w:hAnsi="Times New Roman" w:cs="Times New Roman"/>
                <w:lang w:eastAsia="ru-RU"/>
              </w:rPr>
            </w:pPr>
          </w:p>
        </w:tc>
      </w:tr>
      <w:tr w:rsidR="00607048">
        <w:tc>
          <w:tcPr>
            <w:tcW w:w="534" w:type="dxa"/>
          </w:tcPr>
          <w:p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386491"/>
          </w:p>
        </w:tc>
        <w:tc>
          <w:tcPr>
            <w:tcW w:w="4139"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hAnsi="Times New Roman" w:cs="Times New Roman"/>
              </w:rPr>
              <w:t>Тема 1. Методология, основные подходы к управлению проектами в мире и в России. Виды, типы, элементы и характеристики проектов. Специфика православно ориентированных проектов и программ</w:t>
            </w:r>
          </w:p>
        </w:tc>
        <w:tc>
          <w:tcPr>
            <w:tcW w:w="8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tc>
          <w:tcPr>
            <w:tcW w:w="534" w:type="dxa"/>
          </w:tcPr>
          <w:p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hAnsi="Times New Roman" w:cs="Times New Roman"/>
              </w:rPr>
              <w:t>Тема 2. Организационная структура управления проектом</w:t>
            </w:r>
          </w:p>
        </w:tc>
        <w:tc>
          <w:tcPr>
            <w:tcW w:w="8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УК-2.1 </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tc>
          <w:tcPr>
            <w:tcW w:w="534" w:type="dxa"/>
          </w:tcPr>
          <w:p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jc w:val="both"/>
              <w:rPr>
                <w:rFonts w:ascii="Times New Roman" w:eastAsia="Times New Roman" w:hAnsi="Times New Roman" w:cs="Times New Roman"/>
                <w:bCs/>
                <w:noProof/>
                <w:lang w:eastAsia="ru-RU"/>
              </w:rPr>
            </w:pPr>
            <w:r>
              <w:rPr>
                <w:rFonts w:ascii="Times New Roman" w:hAnsi="Times New Roman" w:cs="Times New Roman"/>
              </w:rPr>
              <w:t>Тема 3. Функции управления проектом</w:t>
            </w:r>
          </w:p>
        </w:tc>
        <w:tc>
          <w:tcPr>
            <w:tcW w:w="8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tc>
          <w:tcPr>
            <w:tcW w:w="534" w:type="dxa"/>
          </w:tcPr>
          <w:p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jc w:val="both"/>
              <w:rPr>
                <w:rFonts w:ascii="Times New Roman" w:hAnsi="Times New Roman" w:cs="Times New Roman"/>
              </w:rPr>
            </w:pPr>
            <w:r>
              <w:rPr>
                <w:rFonts w:ascii="Times New Roman" w:hAnsi="Times New Roman" w:cs="Times New Roman"/>
              </w:rPr>
              <w:t>Тема 4. Методы управления проектом</w:t>
            </w:r>
          </w:p>
        </w:tc>
        <w:tc>
          <w:tcPr>
            <w:tcW w:w="8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УК-2.1 </w:t>
            </w:r>
          </w:p>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lang w:eastAsia="ru-RU"/>
              </w:rPr>
              <w:t>УК-2.2</w:t>
            </w:r>
          </w:p>
        </w:tc>
        <w:tc>
          <w:tcPr>
            <w:tcW w:w="25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tc>
          <w:tcPr>
            <w:tcW w:w="534" w:type="dxa"/>
          </w:tcPr>
          <w:p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jc w:val="both"/>
              <w:rPr>
                <w:rFonts w:ascii="Times New Roman" w:hAnsi="Times New Roman" w:cs="Times New Roman"/>
              </w:rPr>
            </w:pPr>
            <w:r>
              <w:rPr>
                <w:rFonts w:ascii="Times New Roman" w:hAnsi="Times New Roman" w:cs="Times New Roman"/>
              </w:rPr>
              <w:t>Тема 5. Анализ проектов</w:t>
            </w:r>
          </w:p>
        </w:tc>
        <w:tc>
          <w:tcPr>
            <w:tcW w:w="8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lang w:eastAsia="ru-RU"/>
              </w:rPr>
              <w:t>УК-2.2</w:t>
            </w:r>
          </w:p>
        </w:tc>
        <w:tc>
          <w:tcPr>
            <w:tcW w:w="25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tc>
          <w:tcPr>
            <w:tcW w:w="534" w:type="dxa"/>
          </w:tcPr>
          <w:p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jc w:val="both"/>
              <w:rPr>
                <w:rFonts w:ascii="Times New Roman" w:hAnsi="Times New Roman" w:cs="Times New Roman"/>
              </w:rPr>
            </w:pPr>
            <w:r>
              <w:rPr>
                <w:rFonts w:ascii="Times New Roman" w:hAnsi="Times New Roman" w:cs="Times New Roman"/>
              </w:rPr>
              <w:t>Тема 6. Информационная система и программное обеспечение управления проектом. Формирование положительного имиджа проекта во внешней среде и информационные средства для продвижения проектов.</w:t>
            </w:r>
          </w:p>
        </w:tc>
        <w:tc>
          <w:tcPr>
            <w:tcW w:w="8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lang w:eastAsia="ru-RU"/>
              </w:rPr>
              <w:t>УК-2.2</w:t>
            </w:r>
          </w:p>
        </w:tc>
        <w:tc>
          <w:tcPr>
            <w:tcW w:w="25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tc>
          <w:tcPr>
            <w:tcW w:w="534" w:type="dxa"/>
          </w:tcPr>
          <w:p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jc w:val="both"/>
              <w:rPr>
                <w:rFonts w:ascii="Times New Roman" w:hAnsi="Times New Roman" w:cs="Times New Roman"/>
              </w:rPr>
            </w:pPr>
            <w:r>
              <w:rPr>
                <w:rFonts w:ascii="Times New Roman" w:hAnsi="Times New Roman" w:cs="Times New Roman"/>
              </w:rPr>
              <w:t>Тема 7. Виды контрактов, технология их разработки и заключения.</w:t>
            </w:r>
          </w:p>
        </w:tc>
        <w:tc>
          <w:tcPr>
            <w:tcW w:w="8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lang w:eastAsia="ru-RU"/>
              </w:rPr>
              <w:t>УК-2.2</w:t>
            </w:r>
          </w:p>
        </w:tc>
        <w:tc>
          <w:tcPr>
            <w:tcW w:w="25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tc>
          <w:tcPr>
            <w:tcW w:w="534" w:type="dxa"/>
          </w:tcPr>
          <w:p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jc w:val="both"/>
              <w:rPr>
                <w:rFonts w:ascii="Times New Roman" w:hAnsi="Times New Roman" w:cs="Times New Roman"/>
              </w:rPr>
            </w:pPr>
            <w:r>
              <w:rPr>
                <w:rFonts w:ascii="Times New Roman" w:hAnsi="Times New Roman" w:cs="Times New Roman"/>
              </w:rPr>
              <w:t>Тема 8. Проведение подрядных торгов</w:t>
            </w:r>
          </w:p>
        </w:tc>
        <w:tc>
          <w:tcPr>
            <w:tcW w:w="8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lang w:eastAsia="ru-RU"/>
              </w:rPr>
              <w:t>УК-2.2</w:t>
            </w:r>
          </w:p>
        </w:tc>
        <w:tc>
          <w:tcPr>
            <w:tcW w:w="25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tc>
          <w:tcPr>
            <w:tcW w:w="534" w:type="dxa"/>
          </w:tcPr>
          <w:p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Тема 9. Управление рисками проекта. Методы и инструменты</w:t>
            </w:r>
          </w:p>
        </w:tc>
        <w:tc>
          <w:tcPr>
            <w:tcW w:w="8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lang w:eastAsia="ru-RU"/>
              </w:rPr>
              <w:t>УК-2.2</w:t>
            </w:r>
          </w:p>
        </w:tc>
        <w:tc>
          <w:tcPr>
            <w:tcW w:w="25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bookmarkEnd w:id="7"/>
      <w:tr w:rsidR="00607048">
        <w:tc>
          <w:tcPr>
            <w:tcW w:w="534" w:type="dxa"/>
          </w:tcPr>
          <w:p w:rsidR="00607048" w:rsidRDefault="0060704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07048" w:rsidRDefault="00BF4DBC">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3 семестр</w:t>
            </w:r>
          </w:p>
        </w:tc>
        <w:tc>
          <w:tcPr>
            <w:tcW w:w="8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607048" w:rsidRDefault="0060704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07048" w:rsidRDefault="0060704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07048">
        <w:tc>
          <w:tcPr>
            <w:tcW w:w="534" w:type="dxa"/>
          </w:tcPr>
          <w:p w:rsidR="00607048" w:rsidRDefault="0060704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07048" w:rsidRDefault="00BF4DBC">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607048" w:rsidRDefault="0060704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noProof/>
                <w:lang w:eastAsia="ru-RU"/>
              </w:rPr>
              <w:t>Зачет</w:t>
            </w:r>
          </w:p>
        </w:tc>
      </w:tr>
    </w:tbl>
    <w:p w:rsidR="00607048" w:rsidRDefault="00607048">
      <w:pPr>
        <w:spacing w:after="0" w:line="240" w:lineRule="auto"/>
        <w:ind w:left="928"/>
        <w:contextualSpacing/>
        <w:rPr>
          <w:rFonts w:ascii="Times New Roman" w:eastAsia="Times New Roman" w:hAnsi="Times New Roman" w:cs="Times New Roman"/>
          <w:b/>
          <w:lang w:eastAsia="ru-RU"/>
        </w:rPr>
      </w:pPr>
    </w:p>
    <w:p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8" w:name="_Hlk116897600"/>
      <w:bookmarkStart w:id="9" w:name="_Toc142666490"/>
      <w:r>
        <w:rPr>
          <w:rFonts w:ascii="Times New Roman" w:eastAsia="Times New Roman" w:hAnsi="Times New Roman" w:cs="Times New Roman"/>
          <w:b/>
          <w:bCs/>
          <w:color w:val="auto"/>
          <w:sz w:val="24"/>
          <w:szCs w:val="24"/>
          <w:lang w:eastAsia="ru-RU"/>
        </w:rPr>
        <w:t>Наименование практических занятий</w:t>
      </w:r>
      <w:bookmarkEnd w:id="8"/>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607048">
        <w:tc>
          <w:tcPr>
            <w:tcW w:w="534" w:type="dxa"/>
          </w:tcPr>
          <w:p w:rsidR="00607048" w:rsidRDefault="00607048">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bookmarkStart w:id="10" w:name="_Hlk116758002"/>
          </w:p>
        </w:tc>
        <w:tc>
          <w:tcPr>
            <w:tcW w:w="413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3 семестр</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t>Обьем часов</w:t>
            </w:r>
          </w:p>
        </w:tc>
        <w:tc>
          <w:tcPr>
            <w:tcW w:w="1559"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t>Компетенции</w:t>
            </w:r>
          </w:p>
        </w:tc>
        <w:tc>
          <w:tcPr>
            <w:tcW w:w="25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Форма проведения </w:t>
            </w:r>
          </w:p>
          <w:p w:rsidR="00607048" w:rsidRDefault="00607048">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07048">
        <w:tc>
          <w:tcPr>
            <w:tcW w:w="534" w:type="dxa"/>
          </w:tcPr>
          <w:p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ind w:right="-1"/>
              <w:jc w:val="both"/>
              <w:rPr>
                <w:rFonts w:ascii="Times New Roman" w:eastAsia="Times New Roman" w:hAnsi="Times New Roman" w:cs="Times New Roman"/>
                <w:bCs/>
                <w:noProof/>
                <w:lang w:eastAsia="ru-RU"/>
              </w:rPr>
            </w:pPr>
            <w:bookmarkStart w:id="11" w:name="_Hlk118831211"/>
            <w:r>
              <w:rPr>
                <w:rFonts w:ascii="Times New Roman" w:hAnsi="Times New Roman" w:cs="Times New Roman"/>
              </w:rPr>
              <w:t>Виды, типы, элементы и характеристики проектов</w:t>
            </w:r>
            <w:bookmarkEnd w:id="11"/>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tc>
          <w:tcPr>
            <w:tcW w:w="534" w:type="dxa"/>
          </w:tcPr>
          <w:p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 xml:space="preserve">Организационная структура управления проектом </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tc>
          <w:tcPr>
            <w:tcW w:w="534" w:type="dxa"/>
          </w:tcPr>
          <w:p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Функции управления проектом</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tc>
          <w:tcPr>
            <w:tcW w:w="534" w:type="dxa"/>
          </w:tcPr>
          <w:p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Методы управления проектом</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tc>
          <w:tcPr>
            <w:tcW w:w="534" w:type="dxa"/>
          </w:tcPr>
          <w:p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Анализ проектов</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tc>
          <w:tcPr>
            <w:tcW w:w="534" w:type="dxa"/>
          </w:tcPr>
          <w:p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Информационная система и программное обеспечение управления проектом</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tc>
          <w:tcPr>
            <w:tcW w:w="534" w:type="dxa"/>
          </w:tcPr>
          <w:p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 xml:space="preserve">Виды контрактов, технология их </w:t>
            </w:r>
            <w:r>
              <w:rPr>
                <w:rFonts w:ascii="Times New Roman" w:hAnsi="Times New Roman" w:cs="Times New Roman"/>
              </w:rPr>
              <w:lastRenderedPageBreak/>
              <w:t xml:space="preserve">разработки и заключения </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УК-2.2</w:t>
            </w:r>
          </w:p>
        </w:tc>
        <w:tc>
          <w:tcPr>
            <w:tcW w:w="2551"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Собеседование</w:t>
            </w:r>
          </w:p>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Выступление с докладом</w:t>
            </w:r>
          </w:p>
        </w:tc>
      </w:tr>
      <w:tr w:rsidR="00607048">
        <w:tc>
          <w:tcPr>
            <w:tcW w:w="534" w:type="dxa"/>
          </w:tcPr>
          <w:p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Проведение подрядных торгов</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tc>
          <w:tcPr>
            <w:tcW w:w="534" w:type="dxa"/>
          </w:tcPr>
          <w:p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hAnsi="Times New Roman" w:cs="Times New Roman"/>
              </w:rPr>
              <w:t xml:space="preserve">Управление рисками проекта </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tc>
          <w:tcPr>
            <w:tcW w:w="534" w:type="dxa"/>
          </w:tcPr>
          <w:p w:rsidR="00607048" w:rsidRDefault="00607048">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07048" w:rsidRDefault="00BF4DBC">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Итого за 3 семестр</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18</w:t>
            </w:r>
          </w:p>
        </w:tc>
        <w:tc>
          <w:tcPr>
            <w:tcW w:w="1559" w:type="dxa"/>
          </w:tcPr>
          <w:p w:rsidR="00607048" w:rsidRDefault="00607048">
            <w:pPr>
              <w:spacing w:after="0" w:line="240" w:lineRule="auto"/>
              <w:jc w:val="center"/>
              <w:rPr>
                <w:rFonts w:ascii="Times New Roman" w:eastAsia="Times New Roman" w:hAnsi="Times New Roman" w:cs="Times New Roman"/>
                <w:lang w:eastAsia="ru-RU"/>
              </w:rPr>
            </w:pPr>
          </w:p>
        </w:tc>
        <w:tc>
          <w:tcPr>
            <w:tcW w:w="2551" w:type="dxa"/>
          </w:tcPr>
          <w:p w:rsidR="00607048" w:rsidRDefault="00607048">
            <w:pPr>
              <w:tabs>
                <w:tab w:val="center" w:pos="4677"/>
                <w:tab w:val="right" w:pos="9355"/>
              </w:tabs>
              <w:spacing w:after="0" w:line="240" w:lineRule="auto"/>
              <w:jc w:val="both"/>
              <w:rPr>
                <w:rFonts w:ascii="Times New Roman" w:eastAsia="Times New Roman" w:hAnsi="Times New Roman" w:cs="Times New Roman"/>
                <w:bCs/>
                <w:noProof/>
                <w:lang w:eastAsia="ru-RU"/>
              </w:rPr>
            </w:pPr>
          </w:p>
        </w:tc>
      </w:tr>
      <w:bookmarkEnd w:id="10"/>
    </w:tbl>
    <w:p w:rsidR="00607048" w:rsidRDefault="00607048">
      <w:pPr>
        <w:widowControl w:val="0"/>
        <w:spacing w:after="140" w:line="230" w:lineRule="auto"/>
        <w:ind w:firstLine="280"/>
        <w:jc w:val="both"/>
        <w:rPr>
          <w:rFonts w:ascii="Times New Roman" w:hAnsi="Times New Roman" w:cs="Times New Roman"/>
        </w:rPr>
      </w:pPr>
    </w:p>
    <w:p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12" w:name="_Hlk116897969"/>
      <w:bookmarkStart w:id="13" w:name="_Toc142666491"/>
      <w:r>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2"/>
      <w:bookmarkEnd w:id="1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607048">
        <w:tc>
          <w:tcPr>
            <w:tcW w:w="534" w:type="dxa"/>
          </w:tcPr>
          <w:p w:rsidR="00607048" w:rsidRDefault="00607048">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3 семестр</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t>Обьем часов</w:t>
            </w:r>
          </w:p>
        </w:tc>
        <w:tc>
          <w:tcPr>
            <w:tcW w:w="1559"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t>Компетенции</w:t>
            </w:r>
          </w:p>
        </w:tc>
        <w:tc>
          <w:tcPr>
            <w:tcW w:w="2551" w:type="dxa"/>
          </w:tcPr>
          <w:p w:rsidR="00607048" w:rsidRDefault="00BF4DB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Форма проведения </w:t>
            </w:r>
          </w:p>
          <w:p w:rsidR="00607048" w:rsidRDefault="00607048">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07048">
        <w:tc>
          <w:tcPr>
            <w:tcW w:w="534" w:type="dxa"/>
          </w:tcPr>
          <w:p w:rsidR="00607048" w:rsidRDefault="00607048">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Александр Парамонов. Что такое управление проектами и как оно работает</w:t>
            </w:r>
          </w:p>
          <w:p w:rsidR="00607048" w:rsidRDefault="00005F92">
            <w:pPr>
              <w:tabs>
                <w:tab w:val="center" w:pos="4677"/>
                <w:tab w:val="right" w:pos="9355"/>
              </w:tabs>
              <w:spacing w:after="0" w:line="240" w:lineRule="auto"/>
              <w:jc w:val="both"/>
              <w:rPr>
                <w:rFonts w:ascii="Times New Roman" w:eastAsia="Times New Roman" w:hAnsi="Times New Roman" w:cs="Times New Roman"/>
                <w:bCs/>
                <w:noProof/>
                <w:lang w:eastAsia="ru-RU"/>
              </w:rPr>
            </w:pPr>
            <w:hyperlink r:id="rId7" w:history="1">
              <w:r w:rsidR="00BF4DBC">
                <w:rPr>
                  <w:rStyle w:val="a4"/>
                  <w:rFonts w:ascii="Times New Roman" w:eastAsia="Times New Roman" w:hAnsi="Times New Roman" w:cs="Times New Roman"/>
                  <w:bCs/>
                  <w:noProof/>
                  <w:lang w:eastAsia="ru-RU"/>
                </w:rPr>
                <w:t>https://skillbox.ru/media/management/chto-takoe-upravlenie-proektami-i-kak-ono-rabotaet/</w:t>
              </w:r>
            </w:hyperlink>
            <w:r w:rsidR="00BF4DBC">
              <w:rPr>
                <w:rFonts w:ascii="Times New Roman" w:eastAsia="Times New Roman" w:hAnsi="Times New Roman" w:cs="Times New Roman"/>
                <w:bCs/>
                <w:noProof/>
                <w:lang w:eastAsia="ru-RU"/>
              </w:rPr>
              <w:t xml:space="preserve"> </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Самостоятельное прочтение, конспектирование</w:t>
            </w:r>
          </w:p>
        </w:tc>
      </w:tr>
      <w:tr w:rsidR="00607048">
        <w:tc>
          <w:tcPr>
            <w:tcW w:w="534" w:type="dxa"/>
          </w:tcPr>
          <w:p w:rsidR="00607048" w:rsidRDefault="00607048">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Управление проектами – что это и как научиться?</w:t>
            </w:r>
          </w:p>
          <w:p w:rsidR="00607048" w:rsidRDefault="00005F92">
            <w:pPr>
              <w:spacing w:after="0" w:line="240" w:lineRule="auto"/>
              <w:rPr>
                <w:rFonts w:ascii="Times New Roman" w:eastAsia="Times New Roman" w:hAnsi="Times New Roman" w:cs="Times New Roman"/>
                <w:bCs/>
                <w:noProof/>
                <w:lang w:eastAsia="ru-RU"/>
              </w:rPr>
            </w:pPr>
            <w:hyperlink r:id="rId8" w:history="1">
              <w:r w:rsidR="00BF4DBC">
                <w:rPr>
                  <w:rStyle w:val="a4"/>
                  <w:rFonts w:ascii="Times New Roman" w:eastAsia="Times New Roman" w:hAnsi="Times New Roman" w:cs="Times New Roman"/>
                  <w:bCs/>
                  <w:noProof/>
                  <w:lang w:eastAsia="ru-RU"/>
                </w:rPr>
                <w:t>https://trends.rbc.ru/trends/education/629ff95e9a7947507b146719</w:t>
              </w:r>
            </w:hyperlink>
            <w:r w:rsidR="00BF4DBC">
              <w:rPr>
                <w:rFonts w:ascii="Times New Roman" w:eastAsia="Times New Roman" w:hAnsi="Times New Roman" w:cs="Times New Roman"/>
                <w:bCs/>
                <w:noProof/>
                <w:lang w:eastAsia="ru-RU"/>
              </w:rPr>
              <w:t xml:space="preserve"> </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607048">
        <w:tc>
          <w:tcPr>
            <w:tcW w:w="534" w:type="dxa"/>
          </w:tcPr>
          <w:p w:rsidR="00607048" w:rsidRDefault="00607048">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Что такое управление проектами?</w:t>
            </w:r>
          </w:p>
          <w:p w:rsidR="00607048" w:rsidRDefault="00005F92">
            <w:pPr>
              <w:tabs>
                <w:tab w:val="center" w:pos="4677"/>
                <w:tab w:val="right" w:pos="9355"/>
              </w:tabs>
              <w:spacing w:after="0" w:line="240" w:lineRule="auto"/>
              <w:jc w:val="both"/>
              <w:rPr>
                <w:rFonts w:ascii="Times New Roman" w:eastAsia="Times New Roman" w:hAnsi="Times New Roman" w:cs="Times New Roman"/>
                <w:bCs/>
                <w:noProof/>
                <w:lang w:eastAsia="ru-RU"/>
              </w:rPr>
            </w:pPr>
            <w:hyperlink r:id="rId9" w:history="1">
              <w:r w:rsidR="00BF4DBC">
                <w:rPr>
                  <w:rStyle w:val="a4"/>
                  <w:rFonts w:ascii="Times New Roman" w:eastAsia="Times New Roman" w:hAnsi="Times New Roman" w:cs="Times New Roman"/>
                  <w:bCs/>
                  <w:noProof/>
                  <w:lang w:eastAsia="ru-RU"/>
                </w:rPr>
                <w:t>https://www.calltouch.ru/blog/chto-takoe-upravlenie-proektami/</w:t>
              </w:r>
            </w:hyperlink>
            <w:r w:rsidR="00BF4DBC">
              <w:rPr>
                <w:rFonts w:ascii="Times New Roman" w:eastAsia="Times New Roman" w:hAnsi="Times New Roman" w:cs="Times New Roman"/>
                <w:bCs/>
                <w:noProof/>
                <w:lang w:eastAsia="ru-RU"/>
              </w:rPr>
              <w:t xml:space="preserve"> </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607048">
        <w:tc>
          <w:tcPr>
            <w:tcW w:w="534" w:type="dxa"/>
          </w:tcPr>
          <w:p w:rsidR="00607048" w:rsidRDefault="00607048">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Управление проектами: понятие, цели и задачи.</w:t>
            </w:r>
          </w:p>
          <w:p w:rsidR="00607048" w:rsidRDefault="00005F92">
            <w:pPr>
              <w:tabs>
                <w:tab w:val="center" w:pos="4677"/>
                <w:tab w:val="right" w:pos="9355"/>
              </w:tabs>
              <w:spacing w:after="0" w:line="240" w:lineRule="auto"/>
              <w:jc w:val="both"/>
              <w:rPr>
                <w:rFonts w:ascii="Times New Roman" w:eastAsia="Times New Roman" w:hAnsi="Times New Roman" w:cs="Times New Roman"/>
                <w:bCs/>
                <w:noProof/>
                <w:lang w:eastAsia="ru-RU"/>
              </w:rPr>
            </w:pPr>
            <w:hyperlink r:id="rId10" w:history="1">
              <w:r w:rsidR="00BF4DBC">
                <w:rPr>
                  <w:rStyle w:val="a4"/>
                  <w:rFonts w:ascii="Times New Roman" w:eastAsia="Times New Roman" w:hAnsi="Times New Roman" w:cs="Times New Roman"/>
                  <w:bCs/>
                  <w:noProof/>
                  <w:lang w:eastAsia="ru-RU"/>
                </w:rPr>
                <w:t>https://www.kck.ru/solutions/chto-takoe-upravlenie-proektami</w:t>
              </w:r>
            </w:hyperlink>
            <w:r w:rsidR="00BF4DBC">
              <w:rPr>
                <w:rFonts w:ascii="Times New Roman" w:eastAsia="Times New Roman" w:hAnsi="Times New Roman" w:cs="Times New Roman"/>
                <w:bCs/>
                <w:noProof/>
                <w:lang w:eastAsia="ru-RU"/>
              </w:rPr>
              <w:t xml:space="preserve"> </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607048">
        <w:tc>
          <w:tcPr>
            <w:tcW w:w="534" w:type="dxa"/>
          </w:tcPr>
          <w:p w:rsidR="00607048" w:rsidRDefault="00607048">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07048" w:rsidRDefault="00BF4DBC">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Итого за 3 семестр</w:t>
            </w:r>
          </w:p>
        </w:tc>
        <w:tc>
          <w:tcPr>
            <w:tcW w:w="851" w:type="dxa"/>
          </w:tcPr>
          <w:p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32</w:t>
            </w:r>
          </w:p>
        </w:tc>
        <w:tc>
          <w:tcPr>
            <w:tcW w:w="1559" w:type="dxa"/>
          </w:tcPr>
          <w:p w:rsidR="00607048" w:rsidRDefault="00607048">
            <w:pPr>
              <w:spacing w:after="0" w:line="240" w:lineRule="auto"/>
              <w:jc w:val="center"/>
              <w:rPr>
                <w:rFonts w:ascii="Times New Roman" w:eastAsia="Times New Roman" w:hAnsi="Times New Roman" w:cs="Times New Roman"/>
                <w:lang w:eastAsia="ru-RU"/>
              </w:rPr>
            </w:pPr>
          </w:p>
        </w:tc>
        <w:tc>
          <w:tcPr>
            <w:tcW w:w="2551" w:type="dxa"/>
          </w:tcPr>
          <w:p w:rsidR="00607048" w:rsidRDefault="00607048">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14" w:name="_Toc142666492"/>
      <w:bookmarkStart w:id="15" w:name="_Hlk116898390"/>
      <w:r>
        <w:rPr>
          <w:rFonts w:ascii="Times New Roman" w:eastAsia="Times New Roman" w:hAnsi="Times New Roman" w:cs="Times New Roman"/>
          <w:b/>
          <w:bCs/>
          <w:color w:val="auto"/>
          <w:sz w:val="24"/>
          <w:szCs w:val="24"/>
          <w:lang w:eastAsia="ru-RU"/>
        </w:rPr>
        <w:t>Тематика и вопросы к практическим занятиям</w:t>
      </w:r>
      <w:bookmarkEnd w:id="14"/>
    </w:p>
    <w:p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 xml:space="preserve">Тема 1: </w:t>
      </w:r>
      <w:r>
        <w:rPr>
          <w:rFonts w:ascii="Times New Roman" w:hAnsi="Times New Roman" w:cs="Times New Roman"/>
          <w:b/>
          <w:bCs/>
        </w:rPr>
        <w:t>Виды, типы, элементы и характеристики проектов.</w:t>
      </w:r>
    </w:p>
    <w:p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1.1 Приведите одно из определений понятия «проект».</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1.2. Назовите обязательные характеристики понятия «проект».</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1.3. Назовите дополнительные характеристики понятия «проект».</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1.4. Дайте определение понятию «программа» и приведите примеры программ.</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1.5. Дайте классификацию православно ориентированных проектов. Для каждого вида проектов приведите пример из окружающей Вас жизни.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М.А. Шолохова): Колл. моногр. под ред. И.В. Жилавской – Москва: Изд-во МГГУ и. М.А. Шолохова, 2015. – 160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Заррелла, Дэн. Интернет-маркетинг по науке. Что, где и когда делать для получения максимального эффекта. М: Манн, Иванов и Фербер, 2014 – 192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 xml:space="preserve">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w:t>
      </w:r>
      <w:r>
        <w:rPr>
          <w:rFonts w:ascii="Times New Roman" w:eastAsia="Times New Roman" w:hAnsi="Times New Roman" w:cs="Times New Roman"/>
          <w:lang w:eastAsia="ru-RU"/>
        </w:rPr>
        <w:lastRenderedPageBreak/>
        <w:t>Гутенберг Москва, 2013. – С. 137.</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Мазур И.И. Управление проектами: учеб. пособие: [гриф Минобрнауки РФ] / И. И. Мазур и др. ; М. : Омега-Л, 2014. – 959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bookmarkEnd w:id="15"/>
    </w:p>
    <w:p w:rsidR="00607048" w:rsidRDefault="00607048">
      <w:pPr>
        <w:widowControl w:val="0"/>
        <w:spacing w:after="0" w:line="240" w:lineRule="auto"/>
        <w:ind w:firstLine="709"/>
        <w:rPr>
          <w:rFonts w:ascii="Times New Roman" w:eastAsia="Times New Roman" w:hAnsi="Times New Roman" w:cs="Times New Roman"/>
          <w:lang w:eastAsia="ru-RU"/>
        </w:rPr>
      </w:pPr>
    </w:p>
    <w:p w:rsidR="00607048" w:rsidRDefault="00BF4DBC">
      <w:pPr>
        <w:widowControl w:val="0"/>
        <w:spacing w:after="0" w:line="240" w:lineRule="auto"/>
        <w:ind w:firstLine="709"/>
        <w:rPr>
          <w:rFonts w:ascii="Times New Roman" w:hAnsi="Times New Roman" w:cs="Times New Roman"/>
          <w:b/>
          <w:bCs/>
        </w:rPr>
      </w:pPr>
      <w:bookmarkStart w:id="16" w:name="_Hlk116898606"/>
      <w:r>
        <w:rPr>
          <w:rFonts w:ascii="Times New Roman" w:eastAsia="Times New Roman" w:hAnsi="Times New Roman" w:cs="Times New Roman"/>
          <w:b/>
          <w:bCs/>
          <w:lang w:eastAsia="ru-RU"/>
        </w:rPr>
        <w:t xml:space="preserve">Тема 2: </w:t>
      </w:r>
      <w:r>
        <w:rPr>
          <w:rFonts w:ascii="Times New Roman" w:hAnsi="Times New Roman" w:cs="Times New Roman"/>
          <w:b/>
          <w:bCs/>
        </w:rPr>
        <w:t>Организационная структура управления проектом</w:t>
      </w:r>
    </w:p>
    <w:p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2.1.</w:t>
      </w:r>
      <w:r>
        <w:rPr>
          <w:rFonts w:ascii="Times New Roman" w:eastAsia="Times New Roman" w:hAnsi="Times New Roman" w:cs="Times New Roman"/>
          <w:lang w:eastAsia="ru-RU"/>
        </w:rPr>
        <w:tab/>
        <w:t>Перечислите общие принципы построения организационных структур управления.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2.2.</w:t>
      </w:r>
      <w:r>
        <w:rPr>
          <w:rFonts w:ascii="Times New Roman" w:eastAsia="Times New Roman" w:hAnsi="Times New Roman" w:cs="Times New Roman"/>
          <w:lang w:eastAsia="ru-RU"/>
        </w:rPr>
        <w:tab/>
        <w:t xml:space="preserve"> Какие виды оргструктур управления Вам известны?</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2.3.</w:t>
      </w:r>
      <w:r>
        <w:rPr>
          <w:rFonts w:ascii="Times New Roman" w:eastAsia="Times New Roman" w:hAnsi="Times New Roman" w:cs="Times New Roman"/>
          <w:lang w:eastAsia="ru-RU"/>
        </w:rPr>
        <w:tab/>
        <w:t xml:space="preserve"> Перечислите преимущества и недостатки названных структур.</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2.4.</w:t>
      </w:r>
      <w:r>
        <w:rPr>
          <w:rFonts w:ascii="Times New Roman" w:eastAsia="Times New Roman" w:hAnsi="Times New Roman" w:cs="Times New Roman"/>
          <w:lang w:eastAsia="ru-RU"/>
        </w:rPr>
        <w:tab/>
        <w:t xml:space="preserve"> Как влияет окружение проекта на его организационную структуру?</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2.5.</w:t>
      </w:r>
      <w:r>
        <w:rPr>
          <w:rFonts w:ascii="Times New Roman" w:eastAsia="Times New Roman" w:hAnsi="Times New Roman" w:cs="Times New Roman"/>
          <w:lang w:eastAsia="ru-RU"/>
        </w:rPr>
        <w:tab/>
        <w:t xml:space="preserve"> Какова общая последовательность разработки и создания организационных структур управления проектами? </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2.6.</w:t>
      </w:r>
      <w:r>
        <w:rPr>
          <w:rFonts w:ascii="Times New Roman" w:eastAsia="Times New Roman" w:hAnsi="Times New Roman" w:cs="Times New Roman"/>
          <w:lang w:eastAsia="ru-RU"/>
        </w:rPr>
        <w:tab/>
        <w:t xml:space="preserve"> Назовите современные методы и средства организационного моделирования проектов.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М.А. Шолохова): Колл. моногр. под ред. И.В. Жилавской – Москва: Изд-во МГГУ и. М.А. Шолохова, 2015. – 160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Заррелла, Дэн. Интернет-маркетинг по науке. Что, где и когда делать для получения максимального эффекта. М: Манн, Иванов и Фербер, 2014 – 192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Мазур И.И. Управление проектами: учеб. пособие: [гриф Минобрнауки РФ] / И. И. Мазур и др. ; М. : Омега-Л, 2014. – 959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rsidR="00607048" w:rsidRDefault="00607048">
      <w:pPr>
        <w:widowControl w:val="0"/>
        <w:spacing w:after="0" w:line="240" w:lineRule="auto"/>
        <w:ind w:firstLine="709"/>
        <w:rPr>
          <w:rFonts w:ascii="Times New Roman" w:eastAsia="Times New Roman" w:hAnsi="Times New Roman" w:cs="Times New Roman"/>
          <w:lang w:eastAsia="ru-RU"/>
        </w:rPr>
      </w:pPr>
    </w:p>
    <w:p w:rsidR="00607048" w:rsidRDefault="00BF4DBC">
      <w:pPr>
        <w:widowControl w:val="0"/>
        <w:spacing w:after="0" w:line="240" w:lineRule="auto"/>
        <w:ind w:firstLine="709"/>
        <w:rPr>
          <w:rFonts w:ascii="Times New Roman" w:hAnsi="Times New Roman" w:cs="Times New Roman"/>
          <w:b/>
          <w:bCs/>
        </w:rPr>
      </w:pPr>
      <w:r>
        <w:rPr>
          <w:rFonts w:ascii="Times New Roman" w:eastAsia="Times New Roman" w:hAnsi="Times New Roman" w:cs="Times New Roman"/>
          <w:b/>
          <w:bCs/>
          <w:lang w:eastAsia="ru-RU"/>
        </w:rPr>
        <w:t xml:space="preserve">Тема 3: </w:t>
      </w:r>
      <w:r>
        <w:rPr>
          <w:rFonts w:ascii="Times New Roman" w:hAnsi="Times New Roman" w:cs="Times New Roman"/>
          <w:b/>
          <w:bCs/>
        </w:rPr>
        <w:t>Функции управления проектом.</w:t>
      </w:r>
    </w:p>
    <w:p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w:t>
      </w:r>
      <w:r>
        <w:rPr>
          <w:rFonts w:ascii="Times New Roman" w:eastAsia="Times New Roman" w:hAnsi="Times New Roman" w:cs="Times New Roman"/>
          <w:lang w:eastAsia="ru-RU"/>
        </w:rPr>
        <w:tab/>
        <w:t>В чем состоит сущность планирования?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w:t>
      </w:r>
      <w:r>
        <w:rPr>
          <w:rFonts w:ascii="Times New Roman" w:eastAsia="Times New Roman" w:hAnsi="Times New Roman" w:cs="Times New Roman"/>
          <w:lang w:eastAsia="ru-RU"/>
        </w:rPr>
        <w:tab/>
        <w:t>Какова основная цель планирования?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3.3.</w:t>
      </w:r>
      <w:r>
        <w:rPr>
          <w:rFonts w:ascii="Times New Roman" w:eastAsia="Times New Roman" w:hAnsi="Times New Roman" w:cs="Times New Roman"/>
          <w:lang w:eastAsia="ru-RU"/>
        </w:rPr>
        <w:tab/>
        <w:t>Перечислите основные процессы планирования.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3.4.</w:t>
      </w:r>
      <w:r>
        <w:rPr>
          <w:rFonts w:ascii="Times New Roman" w:eastAsia="Times New Roman" w:hAnsi="Times New Roman" w:cs="Times New Roman"/>
          <w:lang w:eastAsia="ru-RU"/>
        </w:rPr>
        <w:tab/>
        <w:t>Перечислите вспомогательные процессы планирования.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3.5.</w:t>
      </w:r>
      <w:r>
        <w:rPr>
          <w:rFonts w:ascii="Times New Roman" w:eastAsia="Times New Roman" w:hAnsi="Times New Roman" w:cs="Times New Roman"/>
          <w:lang w:eastAsia="ru-RU"/>
        </w:rPr>
        <w:tab/>
        <w:t>В чем состоит сущность агрегирования календарно-сетевых планов (графиков)?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3.6.</w:t>
      </w:r>
      <w:r>
        <w:rPr>
          <w:rFonts w:ascii="Times New Roman" w:eastAsia="Times New Roman" w:hAnsi="Times New Roman" w:cs="Times New Roman"/>
          <w:lang w:eastAsia="ru-RU"/>
        </w:rPr>
        <w:tab/>
        <w:t>Дайте определение концептуальному плану, стратегическому плану и детальному плану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3.7.</w:t>
      </w:r>
      <w:r>
        <w:rPr>
          <w:rFonts w:ascii="Times New Roman" w:eastAsia="Times New Roman" w:hAnsi="Times New Roman" w:cs="Times New Roman"/>
          <w:lang w:eastAsia="ru-RU"/>
        </w:rPr>
        <w:tab/>
        <w:t>В чем состоит сущность метода SWOT-анализа?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3.8.</w:t>
      </w:r>
      <w:r>
        <w:rPr>
          <w:rFonts w:ascii="Times New Roman" w:eastAsia="Times New Roman" w:hAnsi="Times New Roman" w:cs="Times New Roman"/>
          <w:lang w:eastAsia="ru-RU"/>
        </w:rPr>
        <w:tab/>
        <w:t>Перечислите 12 базовых возможных стратегий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3.9.</w:t>
      </w:r>
      <w:r>
        <w:rPr>
          <w:rFonts w:ascii="Times New Roman" w:eastAsia="Times New Roman" w:hAnsi="Times New Roman" w:cs="Times New Roman"/>
          <w:lang w:eastAsia="ru-RU"/>
        </w:rPr>
        <w:tab/>
        <w:t>Перечислите факторы успеха при стратегическом планировании.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3.10.</w:t>
      </w:r>
      <w:r>
        <w:rPr>
          <w:rFonts w:ascii="Times New Roman" w:eastAsia="Times New Roman" w:hAnsi="Times New Roman" w:cs="Times New Roman"/>
          <w:lang w:eastAsia="ru-RU"/>
        </w:rPr>
        <w:tab/>
        <w:t>Перечислите факторы успеха при детальном планировании.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3.11.</w:t>
      </w:r>
      <w:r>
        <w:rPr>
          <w:rFonts w:ascii="Times New Roman" w:eastAsia="Times New Roman" w:hAnsi="Times New Roman" w:cs="Times New Roman"/>
          <w:lang w:eastAsia="ru-RU"/>
        </w:rPr>
        <w:tab/>
        <w:t>Что должен включать в себя детальный график?</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3.12.</w:t>
      </w:r>
      <w:r>
        <w:rPr>
          <w:rFonts w:ascii="Times New Roman" w:eastAsia="Times New Roman" w:hAnsi="Times New Roman" w:cs="Times New Roman"/>
          <w:lang w:eastAsia="ru-RU"/>
        </w:rPr>
        <w:tab/>
        <w:t>Чем определяется стоимость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3.13.</w:t>
      </w:r>
      <w:r>
        <w:rPr>
          <w:rFonts w:ascii="Times New Roman" w:eastAsia="Times New Roman" w:hAnsi="Times New Roman" w:cs="Times New Roman"/>
          <w:lang w:eastAsia="ru-RU"/>
        </w:rPr>
        <w:tab/>
        <w:t>Дайте определение понятию «бюджет»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3.14.</w:t>
      </w:r>
      <w:r>
        <w:rPr>
          <w:rFonts w:ascii="Times New Roman" w:eastAsia="Times New Roman" w:hAnsi="Times New Roman" w:cs="Times New Roman"/>
          <w:lang w:eastAsia="ru-RU"/>
        </w:rPr>
        <w:tab/>
        <w:t>Дайте определение понятию «смета»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3.15.</w:t>
      </w:r>
      <w:r>
        <w:rPr>
          <w:rFonts w:ascii="Times New Roman" w:eastAsia="Times New Roman" w:hAnsi="Times New Roman" w:cs="Times New Roman"/>
          <w:lang w:eastAsia="ru-RU"/>
        </w:rPr>
        <w:tab/>
        <w:t>Перечислите виды оценок стоимости проекта и укажите на каких стадиях они применяются.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3.16.</w:t>
      </w:r>
      <w:r>
        <w:rPr>
          <w:rFonts w:ascii="Times New Roman" w:eastAsia="Times New Roman" w:hAnsi="Times New Roman" w:cs="Times New Roman"/>
          <w:lang w:eastAsia="ru-RU"/>
        </w:rPr>
        <w:tab/>
        <w:t>Перечислите ресурсы, которыми определяется стоимость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3.17.</w:t>
      </w:r>
      <w:r>
        <w:rPr>
          <w:rFonts w:ascii="Times New Roman" w:eastAsia="Times New Roman" w:hAnsi="Times New Roman" w:cs="Times New Roman"/>
          <w:lang w:eastAsia="ru-RU"/>
        </w:rPr>
        <w:tab/>
        <w:t>Перечислите шаги по оценке затрат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3.18.</w:t>
      </w:r>
      <w:r>
        <w:rPr>
          <w:rFonts w:ascii="Times New Roman" w:eastAsia="Times New Roman" w:hAnsi="Times New Roman" w:cs="Times New Roman"/>
          <w:lang w:eastAsia="ru-RU"/>
        </w:rPr>
        <w:tab/>
        <w:t>Дайте определение понятию «бюджетирование».</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3.19.</w:t>
      </w:r>
      <w:r>
        <w:rPr>
          <w:rFonts w:ascii="Times New Roman" w:eastAsia="Times New Roman" w:hAnsi="Times New Roman" w:cs="Times New Roman"/>
          <w:lang w:eastAsia="ru-RU"/>
        </w:rPr>
        <w:tab/>
        <w:t>От чего зависит форма представления бюджетов.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3.20.</w:t>
      </w:r>
      <w:r>
        <w:rPr>
          <w:rFonts w:ascii="Times New Roman" w:eastAsia="Times New Roman" w:hAnsi="Times New Roman" w:cs="Times New Roman"/>
          <w:lang w:eastAsia="ru-RU"/>
        </w:rPr>
        <w:tab/>
        <w:t>Перечислите типы бюджетов в зависимости от стадии жизненного цикла.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3.21.</w:t>
      </w:r>
      <w:r>
        <w:rPr>
          <w:rFonts w:ascii="Times New Roman" w:eastAsia="Times New Roman" w:hAnsi="Times New Roman" w:cs="Times New Roman"/>
          <w:lang w:eastAsia="ru-RU"/>
        </w:rPr>
        <w:tab/>
        <w:t>Перечислите основные понятия традиционного метода контроля и метода освоенного объема.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3.22.</w:t>
      </w:r>
      <w:r>
        <w:rPr>
          <w:rFonts w:ascii="Times New Roman" w:eastAsia="Times New Roman" w:hAnsi="Times New Roman" w:cs="Times New Roman"/>
          <w:lang w:eastAsia="ru-RU"/>
        </w:rPr>
        <w:tab/>
        <w:t>В чем состоит сущность прогнозирования затрат?</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3.23.</w:t>
      </w:r>
      <w:r>
        <w:rPr>
          <w:rFonts w:ascii="Times New Roman" w:eastAsia="Times New Roman" w:hAnsi="Times New Roman" w:cs="Times New Roman"/>
          <w:lang w:eastAsia="ru-RU"/>
        </w:rPr>
        <w:tab/>
        <w:t>В чем состоит цель составления и представления отчетности?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3.24.</w:t>
      </w:r>
      <w:r>
        <w:rPr>
          <w:rFonts w:ascii="Times New Roman" w:eastAsia="Times New Roman" w:hAnsi="Times New Roman" w:cs="Times New Roman"/>
          <w:lang w:eastAsia="ru-RU"/>
        </w:rPr>
        <w:tab/>
        <w:t>Назовите основную цель контроля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3.25.</w:t>
      </w:r>
      <w:r>
        <w:rPr>
          <w:rFonts w:ascii="Times New Roman" w:eastAsia="Times New Roman" w:hAnsi="Times New Roman" w:cs="Times New Roman"/>
          <w:lang w:eastAsia="ru-RU"/>
        </w:rPr>
        <w:tab/>
        <w:t>В чем состоит содержание контроля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3.26.</w:t>
      </w:r>
      <w:r>
        <w:rPr>
          <w:rFonts w:ascii="Times New Roman" w:eastAsia="Times New Roman" w:hAnsi="Times New Roman" w:cs="Times New Roman"/>
          <w:lang w:eastAsia="ru-RU"/>
        </w:rPr>
        <w:tab/>
        <w:t>Перечислите основные требования к системе контроля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3.27.</w:t>
      </w:r>
      <w:r>
        <w:rPr>
          <w:rFonts w:ascii="Times New Roman" w:eastAsia="Times New Roman" w:hAnsi="Times New Roman" w:cs="Times New Roman"/>
          <w:lang w:eastAsia="ru-RU"/>
        </w:rPr>
        <w:tab/>
        <w:t>Перечислите основные принципы построения эффективной системы контроля.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3.28.</w:t>
      </w:r>
      <w:r>
        <w:rPr>
          <w:rFonts w:ascii="Times New Roman" w:eastAsia="Times New Roman" w:hAnsi="Times New Roman" w:cs="Times New Roman"/>
          <w:lang w:eastAsia="ru-RU"/>
        </w:rPr>
        <w:tab/>
        <w:t>Перечислите основные процессы контроля.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3.29.</w:t>
      </w:r>
      <w:r>
        <w:rPr>
          <w:rFonts w:ascii="Times New Roman" w:eastAsia="Times New Roman" w:hAnsi="Times New Roman" w:cs="Times New Roman"/>
          <w:lang w:eastAsia="ru-RU"/>
        </w:rPr>
        <w:tab/>
        <w:t>Перечислите вспомогательные процессы контроля.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3.30.</w:t>
      </w:r>
      <w:r>
        <w:rPr>
          <w:rFonts w:ascii="Times New Roman" w:eastAsia="Times New Roman" w:hAnsi="Times New Roman" w:cs="Times New Roman"/>
          <w:lang w:eastAsia="ru-RU"/>
        </w:rPr>
        <w:tab/>
        <w:t>Дайте определение понятию «мониторинг».</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3.31.</w:t>
      </w:r>
      <w:r>
        <w:rPr>
          <w:rFonts w:ascii="Times New Roman" w:eastAsia="Times New Roman" w:hAnsi="Times New Roman" w:cs="Times New Roman"/>
          <w:lang w:eastAsia="ru-RU"/>
        </w:rPr>
        <w:tab/>
        <w:t>Перечислите и опишите методы контроля фактического выполнения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3.32.</w:t>
      </w:r>
      <w:r>
        <w:rPr>
          <w:rFonts w:ascii="Times New Roman" w:eastAsia="Times New Roman" w:hAnsi="Times New Roman" w:cs="Times New Roman"/>
          <w:lang w:eastAsia="ru-RU"/>
        </w:rPr>
        <w:tab/>
        <w:t>В чем заключается контроль прогресса в реализации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3.33.</w:t>
      </w:r>
      <w:r>
        <w:rPr>
          <w:rFonts w:ascii="Times New Roman" w:eastAsia="Times New Roman" w:hAnsi="Times New Roman" w:cs="Times New Roman"/>
          <w:lang w:eastAsia="ru-RU"/>
        </w:rPr>
        <w:tab/>
        <w:t>Перечислите пять основных возможных вариантов действий в ходе реализации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3.34.</w:t>
      </w:r>
      <w:r>
        <w:rPr>
          <w:rFonts w:ascii="Times New Roman" w:eastAsia="Times New Roman" w:hAnsi="Times New Roman" w:cs="Times New Roman"/>
          <w:lang w:eastAsia="ru-RU"/>
        </w:rPr>
        <w:tab/>
        <w:t>В чем заключается управление изменениями?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М.А. Шолохова): Колл. моногр. под ред. И.В. Жилавской – Москва: Изд-во МГГУ и. М.А. Шолохова, 2015. – 160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Заррелла, Дэн. Интернет-маркетинг по науке. Что, где и когда делать для получения максимального эффекта. М: Манн, Иванов и Фербер, 2014 – 192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Мазур И.И. Управление проектами: учеб. пособие: [гриф Минобрнауки РФ] / И. И. Мазур и др. ; М. : Омега-Л, 2014. – 959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rsidR="00607048" w:rsidRDefault="00607048">
      <w:pPr>
        <w:widowControl w:val="0"/>
        <w:spacing w:after="0" w:line="240" w:lineRule="auto"/>
        <w:ind w:firstLine="709"/>
        <w:rPr>
          <w:rFonts w:ascii="Times New Roman" w:eastAsia="Times New Roman" w:hAnsi="Times New Roman" w:cs="Times New Roman"/>
          <w:lang w:eastAsia="ru-RU"/>
        </w:rPr>
      </w:pPr>
    </w:p>
    <w:p w:rsidR="00607048" w:rsidRDefault="00BF4DBC">
      <w:pPr>
        <w:widowControl w:val="0"/>
        <w:spacing w:after="0" w:line="240" w:lineRule="auto"/>
        <w:ind w:firstLine="709"/>
        <w:rPr>
          <w:rFonts w:ascii="Times New Roman" w:hAnsi="Times New Roman" w:cs="Times New Roman"/>
          <w:b/>
          <w:bCs/>
        </w:rPr>
      </w:pPr>
      <w:r>
        <w:rPr>
          <w:rFonts w:ascii="Times New Roman" w:eastAsia="Times New Roman" w:hAnsi="Times New Roman" w:cs="Times New Roman"/>
          <w:b/>
          <w:bCs/>
          <w:lang w:eastAsia="ru-RU"/>
        </w:rPr>
        <w:t xml:space="preserve">Тема 4: </w:t>
      </w:r>
      <w:r>
        <w:rPr>
          <w:rFonts w:ascii="Times New Roman" w:hAnsi="Times New Roman" w:cs="Times New Roman"/>
          <w:b/>
          <w:bCs/>
        </w:rPr>
        <w:t>Методы управления проектом.</w:t>
      </w:r>
    </w:p>
    <w:p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4.1.</w:t>
      </w:r>
      <w:r>
        <w:rPr>
          <w:rFonts w:ascii="Times New Roman" w:eastAsia="Times New Roman" w:hAnsi="Times New Roman" w:cs="Times New Roman"/>
          <w:lang w:eastAsia="ru-RU"/>
        </w:rPr>
        <w:tab/>
        <w:t>Для чего применяется сетевое планирование?</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4.2.</w:t>
      </w:r>
      <w:r>
        <w:rPr>
          <w:rFonts w:ascii="Times New Roman" w:eastAsia="Times New Roman" w:hAnsi="Times New Roman" w:cs="Times New Roman"/>
          <w:lang w:eastAsia="ru-RU"/>
        </w:rPr>
        <w:tab/>
        <w:t xml:space="preserve">Чем сетевое планирование отличается от календарного? </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4.3.</w:t>
      </w:r>
      <w:r>
        <w:rPr>
          <w:rFonts w:ascii="Times New Roman" w:eastAsia="Times New Roman" w:hAnsi="Times New Roman" w:cs="Times New Roman"/>
          <w:lang w:eastAsia="ru-RU"/>
        </w:rPr>
        <w:tab/>
        <w:t xml:space="preserve">Каковы особенности ресурсного планирования? </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4.4.</w:t>
      </w:r>
      <w:r>
        <w:rPr>
          <w:rFonts w:ascii="Times New Roman" w:eastAsia="Times New Roman" w:hAnsi="Times New Roman" w:cs="Times New Roman"/>
          <w:lang w:eastAsia="ru-RU"/>
        </w:rPr>
        <w:tab/>
        <w:t xml:space="preserve">Для чего используется логистика? </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4.5.</w:t>
      </w:r>
      <w:r>
        <w:rPr>
          <w:rFonts w:ascii="Times New Roman" w:eastAsia="Times New Roman" w:hAnsi="Times New Roman" w:cs="Times New Roman"/>
          <w:lang w:eastAsia="ru-RU"/>
        </w:rPr>
        <w:tab/>
        <w:t xml:space="preserve">Каковы преимущества имитационного моделирования на ЭВМ? </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4.6.</w:t>
      </w:r>
      <w:r>
        <w:rPr>
          <w:rFonts w:ascii="Times New Roman" w:eastAsia="Times New Roman" w:hAnsi="Times New Roman" w:cs="Times New Roman"/>
          <w:lang w:eastAsia="ru-RU"/>
        </w:rPr>
        <w:tab/>
        <w:t xml:space="preserve">Перечислите методы контроля стоимости проекта. </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4.7.</w:t>
      </w:r>
      <w:r>
        <w:rPr>
          <w:rFonts w:ascii="Times New Roman" w:eastAsia="Times New Roman" w:hAnsi="Times New Roman" w:cs="Times New Roman"/>
          <w:lang w:eastAsia="ru-RU"/>
        </w:rPr>
        <w:tab/>
        <w:t xml:space="preserve">Назовите методы управления содержанием работ. </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4.8.</w:t>
      </w:r>
      <w:r>
        <w:rPr>
          <w:rFonts w:ascii="Times New Roman" w:eastAsia="Times New Roman" w:hAnsi="Times New Roman" w:cs="Times New Roman"/>
          <w:lang w:eastAsia="ru-RU"/>
        </w:rPr>
        <w:tab/>
        <w:t>Какие методы управления персоналом Вы считаете наиболее эффективными?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М.А. Шолохова): Колл. моногр. под ред. И.В. Жилавской – Москва: Изд-во МГГУ и. М.А. Шолохова, 2015. – 160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Заррелла, Дэн. Интернет-маркетинг по науке. Что, где и когда делать для получения максимального эффекта. М: Манн, Иванов и Фербер, 2014 – 192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Мазур И.И. Управление проектами: учеб. пособие: [гриф Минобрнауки РФ] / И. И. Мазур и др. ; М. : Омега-Л, 2014. – 959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rsidR="00607048" w:rsidRDefault="00607048">
      <w:pPr>
        <w:widowControl w:val="0"/>
        <w:spacing w:after="0" w:line="240" w:lineRule="auto"/>
        <w:ind w:firstLine="709"/>
        <w:rPr>
          <w:rFonts w:ascii="Times New Roman" w:eastAsia="Times New Roman" w:hAnsi="Times New Roman" w:cs="Times New Roman"/>
          <w:lang w:eastAsia="ru-RU"/>
        </w:rPr>
      </w:pPr>
    </w:p>
    <w:p w:rsidR="00607048" w:rsidRDefault="00BF4DBC">
      <w:pPr>
        <w:widowControl w:val="0"/>
        <w:spacing w:after="0" w:line="240" w:lineRule="auto"/>
        <w:ind w:firstLine="709"/>
        <w:rPr>
          <w:rFonts w:ascii="Times New Roman" w:hAnsi="Times New Roman" w:cs="Times New Roman"/>
          <w:b/>
          <w:bCs/>
        </w:rPr>
      </w:pPr>
      <w:bookmarkStart w:id="17" w:name="_Hlk118831553"/>
      <w:r>
        <w:rPr>
          <w:rFonts w:ascii="Times New Roman" w:eastAsia="Times New Roman" w:hAnsi="Times New Roman" w:cs="Times New Roman"/>
          <w:b/>
          <w:bCs/>
          <w:lang w:eastAsia="ru-RU"/>
        </w:rPr>
        <w:t xml:space="preserve">Тема 5: </w:t>
      </w:r>
      <w:r>
        <w:rPr>
          <w:rFonts w:ascii="Times New Roman" w:hAnsi="Times New Roman" w:cs="Times New Roman"/>
          <w:b/>
          <w:bCs/>
        </w:rPr>
        <w:t>Анализ проектов.</w:t>
      </w:r>
    </w:p>
    <w:p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bookmarkEnd w:id="17"/>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5.1.</w:t>
      </w:r>
      <w:r>
        <w:rPr>
          <w:rFonts w:ascii="Times New Roman" w:eastAsia="Times New Roman" w:hAnsi="Times New Roman" w:cs="Times New Roman"/>
          <w:lang w:eastAsia="ru-RU"/>
        </w:rPr>
        <w:tab/>
        <w:t>Дайте определение градостроительной документации.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5.2.</w:t>
      </w:r>
      <w:r>
        <w:rPr>
          <w:rFonts w:ascii="Times New Roman" w:eastAsia="Times New Roman" w:hAnsi="Times New Roman" w:cs="Times New Roman"/>
          <w:lang w:eastAsia="ru-RU"/>
        </w:rPr>
        <w:tab/>
        <w:t>Перечислите вопросы, подлежащие проверке при экспертизе проектов строительства.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5.3.</w:t>
      </w:r>
      <w:r>
        <w:rPr>
          <w:rFonts w:ascii="Times New Roman" w:eastAsia="Times New Roman" w:hAnsi="Times New Roman" w:cs="Times New Roman"/>
          <w:lang w:eastAsia="ru-RU"/>
        </w:rPr>
        <w:tab/>
        <w:t>На каких принципах основывается экологическая экспертиза?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5.4.</w:t>
      </w:r>
      <w:r>
        <w:rPr>
          <w:rFonts w:ascii="Times New Roman" w:eastAsia="Times New Roman" w:hAnsi="Times New Roman" w:cs="Times New Roman"/>
          <w:lang w:eastAsia="ru-RU"/>
        </w:rPr>
        <w:tab/>
        <w:t>Какие вопросы подлежат обязательной государственной экологической экспертизе?</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5.5.</w:t>
      </w:r>
      <w:r>
        <w:rPr>
          <w:rFonts w:ascii="Times New Roman" w:eastAsia="Times New Roman" w:hAnsi="Times New Roman" w:cs="Times New Roman"/>
          <w:lang w:eastAsia="ru-RU"/>
        </w:rPr>
        <w:tab/>
        <w:t>Какие вопросы подлежат обязательной государственной экологической экспертизе, проводимой на уровне субъектов Российской Федерации?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5.6.</w:t>
      </w:r>
      <w:r>
        <w:rPr>
          <w:rFonts w:ascii="Times New Roman" w:eastAsia="Times New Roman" w:hAnsi="Times New Roman" w:cs="Times New Roman"/>
          <w:lang w:eastAsia="ru-RU"/>
        </w:rPr>
        <w:tab/>
        <w:t>Каков порядок проведения государственной экологической экспертизы?</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5.7.</w:t>
      </w:r>
      <w:r>
        <w:rPr>
          <w:rFonts w:ascii="Times New Roman" w:eastAsia="Times New Roman" w:hAnsi="Times New Roman" w:cs="Times New Roman"/>
          <w:lang w:eastAsia="ru-RU"/>
        </w:rPr>
        <w:tab/>
        <w:t>Перечислите права и обязанности заказчиков экспертизы.</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5.8.</w:t>
      </w:r>
      <w:r>
        <w:rPr>
          <w:rFonts w:ascii="Times New Roman" w:eastAsia="Times New Roman" w:hAnsi="Times New Roman" w:cs="Times New Roman"/>
          <w:lang w:eastAsia="ru-RU"/>
        </w:rPr>
        <w:tab/>
        <w:t>На каких принципах строится оценка эффективности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5.9.</w:t>
      </w:r>
      <w:r>
        <w:rPr>
          <w:rFonts w:ascii="Times New Roman" w:eastAsia="Times New Roman" w:hAnsi="Times New Roman" w:cs="Times New Roman"/>
          <w:lang w:eastAsia="ru-RU"/>
        </w:rPr>
        <w:tab/>
        <w:t>Назовите этапы оценки эффективности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5.10.</w:t>
      </w:r>
      <w:r>
        <w:rPr>
          <w:rFonts w:ascii="Times New Roman" w:eastAsia="Times New Roman" w:hAnsi="Times New Roman" w:cs="Times New Roman"/>
          <w:lang w:eastAsia="ru-RU"/>
        </w:rPr>
        <w:tab/>
        <w:t>Какие показатели оценки финансового состояния предприятия Вам известны?</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5.11.</w:t>
      </w:r>
      <w:r>
        <w:rPr>
          <w:rFonts w:ascii="Times New Roman" w:eastAsia="Times New Roman" w:hAnsi="Times New Roman" w:cs="Times New Roman"/>
          <w:lang w:eastAsia="ru-RU"/>
        </w:rPr>
        <w:tab/>
        <w:t>В чем состоит оценка социально-экономической эффективности проекта?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5.12.</w:t>
      </w:r>
      <w:r>
        <w:rPr>
          <w:rFonts w:ascii="Times New Roman" w:eastAsia="Times New Roman" w:hAnsi="Times New Roman" w:cs="Times New Roman"/>
          <w:lang w:eastAsia="ru-RU"/>
        </w:rPr>
        <w:tab/>
        <w:t>Как определяется бюджетная эффективность?</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М.А. Шолохова): Колл. моногр. под ред. И.В. Жилавской – Москва: Изд-во МГГУ и. М.А. Шолохова, 2015. – 160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Заррелла, Дэн. Интернет-маркетинг по науке. Что, где и когда делать для получения максимального эффекта. М: Манн, Иванов и Фербер, 2014 – 192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 xml:space="preserve">Ильина О.Н. Методология управления проектами: становление, современное состояние и развитие: Монография / О.Н. Ильина. - М.: Вузовский учебник: НИЦ ИНФРА-М, </w:t>
      </w:r>
      <w:r>
        <w:rPr>
          <w:rFonts w:ascii="Times New Roman" w:eastAsia="Times New Roman" w:hAnsi="Times New Roman" w:cs="Times New Roman"/>
          <w:lang w:eastAsia="ru-RU"/>
        </w:rPr>
        <w:lastRenderedPageBreak/>
        <w:t>2015. - 208 с.</w:t>
      </w:r>
      <w:r>
        <w:rPr>
          <w:rFonts w:ascii="Times New Roman" w:eastAsia="Times New Roman" w:hAnsi="Times New Roman" w:cs="Times New Roman"/>
          <w:lang w:eastAsia="ru-RU"/>
        </w:rPr>
        <w:tab/>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Мазур И.И. Управление проектами: учеб. пособие: [гриф Минобрнауки РФ] / И. И. Мазур и др. ; М. : Омега-Л, 2014. – 959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rsidR="00607048" w:rsidRDefault="00607048">
      <w:pPr>
        <w:widowControl w:val="0"/>
        <w:spacing w:after="0" w:line="240" w:lineRule="auto"/>
        <w:ind w:firstLine="709"/>
        <w:rPr>
          <w:rFonts w:ascii="Times New Roman" w:eastAsia="Times New Roman" w:hAnsi="Times New Roman" w:cs="Times New Roman"/>
          <w:lang w:eastAsia="ru-RU"/>
        </w:rPr>
      </w:pPr>
    </w:p>
    <w:p w:rsidR="00607048" w:rsidRDefault="00BF4DBC">
      <w:pPr>
        <w:widowControl w:val="0"/>
        <w:spacing w:after="0" w:line="240" w:lineRule="auto"/>
        <w:ind w:firstLine="709"/>
        <w:rPr>
          <w:rFonts w:ascii="Times New Roman" w:hAnsi="Times New Roman" w:cs="Times New Roman"/>
          <w:b/>
          <w:bCs/>
        </w:rPr>
      </w:pPr>
      <w:r>
        <w:rPr>
          <w:rFonts w:ascii="Times New Roman" w:eastAsia="Times New Roman" w:hAnsi="Times New Roman" w:cs="Times New Roman"/>
          <w:b/>
          <w:bCs/>
          <w:lang w:eastAsia="ru-RU"/>
        </w:rPr>
        <w:t xml:space="preserve">Тема 6: </w:t>
      </w:r>
      <w:r>
        <w:rPr>
          <w:rFonts w:ascii="Times New Roman" w:hAnsi="Times New Roman" w:cs="Times New Roman"/>
          <w:b/>
          <w:bCs/>
        </w:rPr>
        <w:t>Информационная система и программное обеспечение управления проектом.</w:t>
      </w:r>
    </w:p>
    <w:p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6.1.</w:t>
      </w:r>
      <w:r>
        <w:rPr>
          <w:rFonts w:ascii="Times New Roman" w:eastAsia="Times New Roman" w:hAnsi="Times New Roman" w:cs="Times New Roman"/>
          <w:lang w:eastAsia="ru-RU"/>
        </w:rPr>
        <w:tab/>
        <w:t>Опишите схему обмена информацией внутри организации.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6.2.</w:t>
      </w:r>
      <w:r>
        <w:rPr>
          <w:rFonts w:ascii="Times New Roman" w:eastAsia="Times New Roman" w:hAnsi="Times New Roman" w:cs="Times New Roman"/>
          <w:lang w:eastAsia="ru-RU"/>
        </w:rPr>
        <w:tab/>
        <w:t>Выполнение каких функций должны обеспечивать персональные компьютерные системы, оснащенные программным обеспечением для управления проектами?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6.3.</w:t>
      </w:r>
      <w:r>
        <w:rPr>
          <w:rFonts w:ascii="Times New Roman" w:eastAsia="Times New Roman" w:hAnsi="Times New Roman" w:cs="Times New Roman"/>
          <w:lang w:eastAsia="ru-RU"/>
        </w:rPr>
        <w:tab/>
        <w:t>Что представляет собой интегрированная информационная система управления проектами?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6.4.</w:t>
      </w:r>
      <w:r>
        <w:rPr>
          <w:rFonts w:ascii="Times New Roman" w:eastAsia="Times New Roman" w:hAnsi="Times New Roman" w:cs="Times New Roman"/>
          <w:lang w:eastAsia="ru-RU"/>
        </w:rPr>
        <w:tab/>
        <w:t>Из каких этапов состоит процесс выбора программного обеспечения?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6.5.</w:t>
      </w:r>
      <w:r>
        <w:rPr>
          <w:rFonts w:ascii="Times New Roman" w:eastAsia="Times New Roman" w:hAnsi="Times New Roman" w:cs="Times New Roman"/>
          <w:lang w:eastAsia="ru-RU"/>
        </w:rPr>
        <w:tab/>
        <w:t>Охарактеризуйте программные продукты для управления проектами недорогой части рынка программного обеспечения.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6.6.</w:t>
      </w:r>
      <w:r>
        <w:rPr>
          <w:rFonts w:ascii="Times New Roman" w:eastAsia="Times New Roman" w:hAnsi="Times New Roman" w:cs="Times New Roman"/>
          <w:lang w:eastAsia="ru-RU"/>
        </w:rPr>
        <w:tab/>
        <w:t>Охарактеризуйте профессиональные программные продукты для управления проектами.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6.7. Опишите способы продвижения православно ориентированных проектов в соцсетях.</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М.А. Шолохова): Колл. моногр. под ред. И.В. Жилавской – Москва: Изд-во МГГУ и. М.А. Шолохова, 2015. – 160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Заррелла, Дэн. Интернет-маркетинг по науке. Что, где и когда делать для получения максимального эффекта. М: Манн, Иванов и Фербер, 2014 – 192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Мазур И.И. Управление проектами: учеб. пособие: [гриф Минобрнауки РФ] / И. И. Мазур и др. ; М. : Омега-Л, 2014. – 959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rsidR="00607048" w:rsidRDefault="00607048">
      <w:pPr>
        <w:widowControl w:val="0"/>
        <w:spacing w:after="0" w:line="240" w:lineRule="auto"/>
        <w:ind w:firstLine="709"/>
        <w:rPr>
          <w:rFonts w:ascii="Times New Roman" w:eastAsia="Times New Roman" w:hAnsi="Times New Roman" w:cs="Times New Roman"/>
          <w:lang w:eastAsia="ru-RU"/>
        </w:rPr>
      </w:pPr>
    </w:p>
    <w:p w:rsidR="00607048" w:rsidRDefault="00BF4DBC">
      <w:pPr>
        <w:widowControl w:val="0"/>
        <w:spacing w:after="0" w:line="240" w:lineRule="auto"/>
        <w:ind w:firstLine="709"/>
        <w:rPr>
          <w:rFonts w:ascii="Times New Roman" w:hAnsi="Times New Roman" w:cs="Times New Roman"/>
          <w:b/>
          <w:bCs/>
        </w:rPr>
      </w:pPr>
      <w:r>
        <w:rPr>
          <w:rFonts w:ascii="Times New Roman" w:eastAsia="Times New Roman" w:hAnsi="Times New Roman" w:cs="Times New Roman"/>
          <w:b/>
          <w:bCs/>
          <w:lang w:eastAsia="ru-RU"/>
        </w:rPr>
        <w:t xml:space="preserve">Тема 7: </w:t>
      </w:r>
      <w:r>
        <w:rPr>
          <w:rFonts w:ascii="Times New Roman" w:hAnsi="Times New Roman" w:cs="Times New Roman"/>
          <w:b/>
          <w:bCs/>
        </w:rPr>
        <w:t>Виды контрактов, технология их разработки и заключения.</w:t>
      </w:r>
    </w:p>
    <w:p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w:t>
      </w:r>
      <w:r>
        <w:rPr>
          <w:rFonts w:ascii="Times New Roman" w:eastAsia="Times New Roman" w:hAnsi="Times New Roman" w:cs="Times New Roman"/>
          <w:lang w:eastAsia="ru-RU"/>
        </w:rPr>
        <w:tab/>
        <w:t>Какие компоненты включает ситуация принятия решения?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w:t>
      </w:r>
      <w:r>
        <w:rPr>
          <w:rFonts w:ascii="Times New Roman" w:eastAsia="Times New Roman" w:hAnsi="Times New Roman" w:cs="Times New Roman"/>
          <w:lang w:eastAsia="ru-RU"/>
        </w:rPr>
        <w:tab/>
        <w:t>Что собой представляет информационная структура ситуации принятия решения (ИССПР)?</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w:t>
      </w:r>
      <w:r>
        <w:rPr>
          <w:rFonts w:ascii="Times New Roman" w:eastAsia="Times New Roman" w:hAnsi="Times New Roman" w:cs="Times New Roman"/>
          <w:lang w:eastAsia="ru-RU"/>
        </w:rPr>
        <w:tab/>
        <w:t>Из каких компонентов должна состоять система, способная реализовать некоторую цель?</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7.4.</w:t>
      </w:r>
      <w:r>
        <w:rPr>
          <w:rFonts w:ascii="Times New Roman" w:eastAsia="Times New Roman" w:hAnsi="Times New Roman" w:cs="Times New Roman"/>
          <w:lang w:eastAsia="ru-RU"/>
        </w:rPr>
        <w:tab/>
        <w:t>Каковы возможные причины, препятствующие координации действий экономических агентов?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7.5.</w:t>
      </w:r>
      <w:r>
        <w:rPr>
          <w:rFonts w:ascii="Times New Roman" w:eastAsia="Times New Roman" w:hAnsi="Times New Roman" w:cs="Times New Roman"/>
          <w:lang w:eastAsia="ru-RU"/>
        </w:rPr>
        <w:tab/>
        <w:t>В чем заключается эффект конца игры?</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7.6.</w:t>
      </w:r>
      <w:r>
        <w:rPr>
          <w:rFonts w:ascii="Times New Roman" w:eastAsia="Times New Roman" w:hAnsi="Times New Roman" w:cs="Times New Roman"/>
          <w:lang w:eastAsia="ru-RU"/>
        </w:rPr>
        <w:tab/>
        <w:t>Какую основную задачу была призвана решить классическая теория контрактов?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7.7.</w:t>
      </w:r>
      <w:r>
        <w:rPr>
          <w:rFonts w:ascii="Times New Roman" w:eastAsia="Times New Roman" w:hAnsi="Times New Roman" w:cs="Times New Roman"/>
          <w:lang w:eastAsia="ru-RU"/>
        </w:rPr>
        <w:tab/>
        <w:t>Какие признаки отделяют юридически защищаемые обещания от обещаний, которые не могут быть принуждены к исполнению судом?</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7.8.</w:t>
      </w:r>
      <w:r>
        <w:rPr>
          <w:rFonts w:ascii="Times New Roman" w:eastAsia="Times New Roman" w:hAnsi="Times New Roman" w:cs="Times New Roman"/>
          <w:lang w:eastAsia="ru-RU"/>
        </w:rPr>
        <w:tab/>
        <w:t xml:space="preserve">Какую задачу, с точки зрения информационного подхода, решает суд, рассматривая </w:t>
      </w:r>
      <w:r>
        <w:rPr>
          <w:rFonts w:ascii="Times New Roman" w:eastAsia="Times New Roman" w:hAnsi="Times New Roman" w:cs="Times New Roman"/>
          <w:lang w:eastAsia="ru-RU"/>
        </w:rPr>
        <w:lastRenderedPageBreak/>
        <w:t>дела о нарушении контрактных обязательств?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7.9.</w:t>
      </w:r>
      <w:r>
        <w:rPr>
          <w:rFonts w:ascii="Times New Roman" w:eastAsia="Times New Roman" w:hAnsi="Times New Roman" w:cs="Times New Roman"/>
          <w:lang w:eastAsia="ru-RU"/>
        </w:rPr>
        <w:tab/>
        <w:t>Чем классический контракт отличается от неоклассического?</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7.10.</w:t>
      </w:r>
      <w:r>
        <w:rPr>
          <w:rFonts w:ascii="Times New Roman" w:eastAsia="Times New Roman" w:hAnsi="Times New Roman" w:cs="Times New Roman"/>
          <w:lang w:eastAsia="ru-RU"/>
        </w:rPr>
        <w:tab/>
        <w:t>Чем неоклассический контракт отличается от отношенческого?</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7.11.</w:t>
      </w:r>
      <w:r>
        <w:rPr>
          <w:rFonts w:ascii="Times New Roman" w:eastAsia="Times New Roman" w:hAnsi="Times New Roman" w:cs="Times New Roman"/>
          <w:lang w:eastAsia="ru-RU"/>
        </w:rPr>
        <w:tab/>
        <w:t>Какие факторы обуславливают выбор классической, неоклассической или отношенческой форм контрактации?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7.12.</w:t>
      </w:r>
      <w:r>
        <w:rPr>
          <w:rFonts w:ascii="Times New Roman" w:eastAsia="Times New Roman" w:hAnsi="Times New Roman" w:cs="Times New Roman"/>
          <w:lang w:eastAsia="ru-RU"/>
        </w:rPr>
        <w:tab/>
        <w:t>Что представляет собой имплицитный контракт?</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7.13.</w:t>
      </w:r>
      <w:r>
        <w:rPr>
          <w:rFonts w:ascii="Times New Roman" w:eastAsia="Times New Roman" w:hAnsi="Times New Roman" w:cs="Times New Roman"/>
          <w:lang w:eastAsia="ru-RU"/>
        </w:rPr>
        <w:tab/>
        <w:t>Какие процессы приводят к формированию имплицитны контрактов?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7.14.</w:t>
      </w:r>
      <w:r>
        <w:rPr>
          <w:rFonts w:ascii="Times New Roman" w:eastAsia="Times New Roman" w:hAnsi="Times New Roman" w:cs="Times New Roman"/>
          <w:lang w:eastAsia="ru-RU"/>
        </w:rPr>
        <w:tab/>
        <w:t>В чем различие односторонних и двусторонних имплицитны контрактов?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7.15.</w:t>
      </w:r>
      <w:r>
        <w:rPr>
          <w:rFonts w:ascii="Times New Roman" w:eastAsia="Times New Roman" w:hAnsi="Times New Roman" w:cs="Times New Roman"/>
          <w:lang w:eastAsia="ru-RU"/>
        </w:rPr>
        <w:tab/>
        <w:t>Дайте определение группового имплицитного контракта.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7.16.</w:t>
      </w:r>
      <w:r>
        <w:rPr>
          <w:rFonts w:ascii="Times New Roman" w:eastAsia="Times New Roman" w:hAnsi="Times New Roman" w:cs="Times New Roman"/>
          <w:lang w:eastAsia="ru-RU"/>
        </w:rPr>
        <w:tab/>
        <w:t>Что такое социальный контракт?</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7.17.</w:t>
      </w:r>
      <w:r>
        <w:rPr>
          <w:rFonts w:ascii="Times New Roman" w:eastAsia="Times New Roman" w:hAnsi="Times New Roman" w:cs="Times New Roman"/>
          <w:lang w:eastAsia="ru-RU"/>
        </w:rPr>
        <w:tab/>
        <w:t>В чем состоят основные проблемы исполнения имплицитных контрактов?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7.18.</w:t>
      </w:r>
      <w:r>
        <w:rPr>
          <w:rFonts w:ascii="Times New Roman" w:eastAsia="Times New Roman" w:hAnsi="Times New Roman" w:cs="Times New Roman"/>
          <w:lang w:eastAsia="ru-RU"/>
        </w:rPr>
        <w:tab/>
        <w:t>Каковы механизмы защиты имплицитных контрактов, отличаются ли они от механизмов защиты эксплицитных контрактов?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7.19.</w:t>
      </w:r>
      <w:r>
        <w:rPr>
          <w:rFonts w:ascii="Times New Roman" w:eastAsia="Times New Roman" w:hAnsi="Times New Roman" w:cs="Times New Roman"/>
          <w:lang w:eastAsia="ru-RU"/>
        </w:rPr>
        <w:tab/>
        <w:t>Что обусловливает экономическую эффективность двусторонних имплицитных контрактов?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7.20.</w:t>
      </w:r>
      <w:r>
        <w:rPr>
          <w:rFonts w:ascii="Times New Roman" w:eastAsia="Times New Roman" w:hAnsi="Times New Roman" w:cs="Times New Roman"/>
          <w:lang w:eastAsia="ru-RU"/>
        </w:rPr>
        <w:tab/>
        <w:t>Какие два блока параметров характеризуют контракт как план согласованной деятельности его сторон?</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7.21.</w:t>
      </w:r>
      <w:r>
        <w:rPr>
          <w:rFonts w:ascii="Times New Roman" w:eastAsia="Times New Roman" w:hAnsi="Times New Roman" w:cs="Times New Roman"/>
          <w:lang w:eastAsia="ru-RU"/>
        </w:rPr>
        <w:tab/>
        <w:t>Какие подходы к моделированию контрактов существуют в настоящее время?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7.22.</w:t>
      </w:r>
      <w:r>
        <w:rPr>
          <w:rFonts w:ascii="Times New Roman" w:eastAsia="Times New Roman" w:hAnsi="Times New Roman" w:cs="Times New Roman"/>
          <w:lang w:eastAsia="ru-RU"/>
        </w:rPr>
        <w:tab/>
        <w:t>Каковы предпосылки неоклассического моделирования контрактов?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7.23.</w:t>
      </w:r>
      <w:r>
        <w:rPr>
          <w:rFonts w:ascii="Times New Roman" w:eastAsia="Times New Roman" w:hAnsi="Times New Roman" w:cs="Times New Roman"/>
          <w:lang w:eastAsia="ru-RU"/>
        </w:rPr>
        <w:tab/>
        <w:t>Что представляет собой «идеальный» полный контракт, какая экономическая модель лежит в основе этого понятия?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7.24.</w:t>
      </w:r>
      <w:r>
        <w:rPr>
          <w:rFonts w:ascii="Times New Roman" w:eastAsia="Times New Roman" w:hAnsi="Times New Roman" w:cs="Times New Roman"/>
          <w:lang w:eastAsia="ru-RU"/>
        </w:rPr>
        <w:tab/>
        <w:t>В чем заключается задача проектирования устройства контракта в теории полных контрактов?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7.25.</w:t>
      </w:r>
      <w:r>
        <w:rPr>
          <w:rFonts w:ascii="Times New Roman" w:eastAsia="Times New Roman" w:hAnsi="Times New Roman" w:cs="Times New Roman"/>
          <w:lang w:eastAsia="ru-RU"/>
        </w:rPr>
        <w:tab/>
        <w:t>Какие исследовательские задачи решает теория неполных контрактов?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7.26.</w:t>
      </w:r>
      <w:r>
        <w:rPr>
          <w:rFonts w:ascii="Times New Roman" w:eastAsia="Times New Roman" w:hAnsi="Times New Roman" w:cs="Times New Roman"/>
          <w:lang w:eastAsia="ru-RU"/>
        </w:rPr>
        <w:tab/>
        <w:t>В чем состоит различие подходов к анализу контрактов в теориях полных и неполных контрактов?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7.27.</w:t>
      </w:r>
      <w:r>
        <w:rPr>
          <w:rFonts w:ascii="Times New Roman" w:eastAsia="Times New Roman" w:hAnsi="Times New Roman" w:cs="Times New Roman"/>
          <w:lang w:eastAsia="ru-RU"/>
        </w:rPr>
        <w:tab/>
        <w:t>Назовите разновидности теории неполных контрактов.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7.28.</w:t>
      </w:r>
      <w:r>
        <w:rPr>
          <w:rFonts w:ascii="Times New Roman" w:eastAsia="Times New Roman" w:hAnsi="Times New Roman" w:cs="Times New Roman"/>
          <w:lang w:eastAsia="ru-RU"/>
        </w:rPr>
        <w:tab/>
        <w:t>В чем отличие рамочных контрактов от предварительных?</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7.29.</w:t>
      </w:r>
      <w:r>
        <w:rPr>
          <w:rFonts w:ascii="Times New Roman" w:eastAsia="Times New Roman" w:hAnsi="Times New Roman" w:cs="Times New Roman"/>
          <w:lang w:eastAsia="ru-RU"/>
        </w:rPr>
        <w:tab/>
        <w:t>В чем проявляется сходство рамочных и типовых контрактов?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7.30.</w:t>
      </w:r>
      <w:r>
        <w:rPr>
          <w:rFonts w:ascii="Times New Roman" w:eastAsia="Times New Roman" w:hAnsi="Times New Roman" w:cs="Times New Roman"/>
          <w:lang w:eastAsia="ru-RU"/>
        </w:rPr>
        <w:tab/>
        <w:t>Охарактеризуйте контракты присоединения.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7.31.</w:t>
      </w:r>
      <w:r>
        <w:rPr>
          <w:rFonts w:ascii="Times New Roman" w:eastAsia="Times New Roman" w:hAnsi="Times New Roman" w:cs="Times New Roman"/>
          <w:lang w:eastAsia="ru-RU"/>
        </w:rPr>
        <w:tab/>
        <w:t>Являются ли подконтракты самостоятельными контрактами?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7.32.</w:t>
      </w:r>
      <w:r>
        <w:rPr>
          <w:rFonts w:ascii="Times New Roman" w:eastAsia="Times New Roman" w:hAnsi="Times New Roman" w:cs="Times New Roman"/>
          <w:lang w:eastAsia="ru-RU"/>
        </w:rPr>
        <w:tab/>
        <w:t>Для чего используется номинальность контракта?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7.33.</w:t>
      </w:r>
      <w:r>
        <w:rPr>
          <w:rFonts w:ascii="Times New Roman" w:eastAsia="Times New Roman" w:hAnsi="Times New Roman" w:cs="Times New Roman"/>
          <w:lang w:eastAsia="ru-RU"/>
        </w:rPr>
        <w:tab/>
        <w:t>Перечислите достоинства условной структуры контракта.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7.34.</w:t>
      </w:r>
      <w:r>
        <w:rPr>
          <w:rFonts w:ascii="Times New Roman" w:eastAsia="Times New Roman" w:hAnsi="Times New Roman" w:cs="Times New Roman"/>
          <w:lang w:eastAsia="ru-RU"/>
        </w:rPr>
        <w:tab/>
        <w:t>Перечислите недостатки ролевой структуры контракта.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7.35.</w:t>
      </w:r>
      <w:r>
        <w:rPr>
          <w:rFonts w:ascii="Times New Roman" w:eastAsia="Times New Roman" w:hAnsi="Times New Roman" w:cs="Times New Roman"/>
          <w:lang w:eastAsia="ru-RU"/>
        </w:rPr>
        <w:tab/>
        <w:t>Дайте оценку комбинированной архитектуры контракта.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7.36.</w:t>
      </w:r>
      <w:r>
        <w:rPr>
          <w:rFonts w:ascii="Times New Roman" w:eastAsia="Times New Roman" w:hAnsi="Times New Roman" w:cs="Times New Roman"/>
          <w:lang w:eastAsia="ru-RU"/>
        </w:rPr>
        <w:tab/>
        <w:t>Какие параметры контракты необходимо учитывать при его оформлении?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7.37.</w:t>
      </w:r>
      <w:r>
        <w:rPr>
          <w:rFonts w:ascii="Times New Roman" w:eastAsia="Times New Roman" w:hAnsi="Times New Roman" w:cs="Times New Roman"/>
          <w:lang w:eastAsia="ru-RU"/>
        </w:rPr>
        <w:tab/>
        <w:t>Охарактеризуйте этапы составления контракта.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7.38.</w:t>
      </w:r>
      <w:r>
        <w:rPr>
          <w:rFonts w:ascii="Times New Roman" w:eastAsia="Times New Roman" w:hAnsi="Times New Roman" w:cs="Times New Roman"/>
          <w:lang w:eastAsia="ru-RU"/>
        </w:rPr>
        <w:tab/>
        <w:t>Перечислите виды оптимизации контракта.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7.39.</w:t>
      </w:r>
      <w:r>
        <w:rPr>
          <w:rFonts w:ascii="Times New Roman" w:eastAsia="Times New Roman" w:hAnsi="Times New Roman" w:cs="Times New Roman"/>
          <w:lang w:eastAsia="ru-RU"/>
        </w:rPr>
        <w:tab/>
        <w:t>Что понимается под толкованием контракта?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7.40.</w:t>
      </w:r>
      <w:r>
        <w:rPr>
          <w:rFonts w:ascii="Times New Roman" w:eastAsia="Times New Roman" w:hAnsi="Times New Roman" w:cs="Times New Roman"/>
          <w:lang w:eastAsia="ru-RU"/>
        </w:rPr>
        <w:tab/>
        <w:t>Что понимается под контрактным хозяйством?</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М.А. Шолохова): Колл. моногр. под ред. И.В. Жилавской – Москва: Изд-во МГГУ и. М.А. Шолохова, 2015. – 160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Заррелла, Дэн. Интернет-маркетинг по науке. Что, где и когда делать для получения максимального эффекта. М: Манн, Иванов и Фербер, 2014 – 192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r>
        <w:rPr>
          <w:rFonts w:ascii="Times New Roman" w:eastAsia="Times New Roman" w:hAnsi="Times New Roman" w:cs="Times New Roman"/>
          <w:lang w:eastAsia="ru-RU"/>
        </w:rPr>
        <w:tab/>
        <w:t>Мазур И.И. Управление проектами: учеб. пособие: [гриф Минобрнауки РФ] / И. И. Мазур и др. ; М. : Омега-Л, 2014. – 959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rsidR="00607048" w:rsidRDefault="00607048">
      <w:pPr>
        <w:widowControl w:val="0"/>
        <w:spacing w:after="0" w:line="240" w:lineRule="auto"/>
        <w:ind w:firstLine="709"/>
        <w:rPr>
          <w:rFonts w:ascii="Times New Roman" w:eastAsia="Times New Roman" w:hAnsi="Times New Roman" w:cs="Times New Roman"/>
          <w:lang w:eastAsia="ru-RU"/>
        </w:rPr>
      </w:pPr>
    </w:p>
    <w:p w:rsidR="00607048" w:rsidRDefault="00BF4DBC">
      <w:pPr>
        <w:widowControl w:val="0"/>
        <w:spacing w:after="0" w:line="240" w:lineRule="auto"/>
        <w:ind w:firstLine="709"/>
        <w:rPr>
          <w:rFonts w:ascii="Times New Roman" w:hAnsi="Times New Roman" w:cs="Times New Roman"/>
          <w:b/>
          <w:bCs/>
        </w:rPr>
      </w:pPr>
      <w:bookmarkStart w:id="18" w:name="_Hlk118831776"/>
      <w:r>
        <w:rPr>
          <w:rFonts w:ascii="Times New Roman" w:eastAsia="Times New Roman" w:hAnsi="Times New Roman" w:cs="Times New Roman"/>
          <w:b/>
          <w:bCs/>
          <w:lang w:eastAsia="ru-RU"/>
        </w:rPr>
        <w:t xml:space="preserve">Тема 8: </w:t>
      </w:r>
      <w:r>
        <w:rPr>
          <w:rFonts w:ascii="Times New Roman" w:hAnsi="Times New Roman" w:cs="Times New Roman"/>
          <w:b/>
          <w:bCs/>
        </w:rPr>
        <w:t>Проведение подрядных торгов.</w:t>
      </w:r>
    </w:p>
    <w:p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bookmarkEnd w:id="18"/>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w:t>
      </w:r>
      <w:r>
        <w:rPr>
          <w:rFonts w:ascii="Times New Roman" w:eastAsia="Times New Roman" w:hAnsi="Times New Roman" w:cs="Times New Roman"/>
          <w:lang w:eastAsia="ru-RU"/>
        </w:rPr>
        <w:tab/>
        <w:t>Поясните, являются ли торги новым явлением в российской экономике?</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8.2.</w:t>
      </w:r>
      <w:r>
        <w:rPr>
          <w:rFonts w:ascii="Times New Roman" w:eastAsia="Times New Roman" w:hAnsi="Times New Roman" w:cs="Times New Roman"/>
          <w:lang w:eastAsia="ru-RU"/>
        </w:rPr>
        <w:tab/>
        <w:t>Перечислите виды торгов.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8.3.</w:t>
      </w:r>
      <w:r>
        <w:rPr>
          <w:rFonts w:ascii="Times New Roman" w:eastAsia="Times New Roman" w:hAnsi="Times New Roman" w:cs="Times New Roman"/>
          <w:lang w:eastAsia="ru-RU"/>
        </w:rPr>
        <w:tab/>
        <w:t>Охарактеризуйте участника торгов.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8.4.</w:t>
      </w:r>
      <w:r>
        <w:rPr>
          <w:rFonts w:ascii="Times New Roman" w:eastAsia="Times New Roman" w:hAnsi="Times New Roman" w:cs="Times New Roman"/>
          <w:lang w:eastAsia="ru-RU"/>
        </w:rPr>
        <w:tab/>
        <w:t>Назовите функции организатора торгов.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8.5.</w:t>
      </w:r>
      <w:r>
        <w:rPr>
          <w:rFonts w:ascii="Times New Roman" w:eastAsia="Times New Roman" w:hAnsi="Times New Roman" w:cs="Times New Roman"/>
          <w:lang w:eastAsia="ru-RU"/>
        </w:rPr>
        <w:tab/>
        <w:t>Каковы последствия нарушения правил проведения торгов?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8.6.</w:t>
      </w:r>
      <w:r>
        <w:rPr>
          <w:rFonts w:ascii="Times New Roman" w:eastAsia="Times New Roman" w:hAnsi="Times New Roman" w:cs="Times New Roman"/>
          <w:lang w:eastAsia="ru-RU"/>
        </w:rPr>
        <w:tab/>
        <w:t>Перечислите особенности проведения торгов в ходе внешнего управления и конкурсного производства.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8.7.</w:t>
      </w:r>
      <w:r>
        <w:rPr>
          <w:rFonts w:ascii="Times New Roman" w:eastAsia="Times New Roman" w:hAnsi="Times New Roman" w:cs="Times New Roman"/>
          <w:lang w:eastAsia="ru-RU"/>
        </w:rPr>
        <w:tab/>
        <w:t>Каковы особенности проведения торгов в ходе исполнительного производства?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8.8.</w:t>
      </w:r>
      <w:r>
        <w:rPr>
          <w:rFonts w:ascii="Times New Roman" w:eastAsia="Times New Roman" w:hAnsi="Times New Roman" w:cs="Times New Roman"/>
          <w:lang w:eastAsia="ru-RU"/>
        </w:rPr>
        <w:tab/>
        <w:t>Какова цель проведения подрядных торгов в строительстве и городском хозяйстве?</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8.9.</w:t>
      </w:r>
      <w:r>
        <w:rPr>
          <w:rFonts w:ascii="Times New Roman" w:eastAsia="Times New Roman" w:hAnsi="Times New Roman" w:cs="Times New Roman"/>
          <w:lang w:eastAsia="ru-RU"/>
        </w:rPr>
        <w:tab/>
        <w:t>Каков порядок организации подрядных торгов в строительстве?</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8.10.</w:t>
      </w:r>
      <w:r>
        <w:rPr>
          <w:rFonts w:ascii="Times New Roman" w:eastAsia="Times New Roman" w:hAnsi="Times New Roman" w:cs="Times New Roman"/>
          <w:lang w:eastAsia="ru-RU"/>
        </w:rPr>
        <w:tab/>
        <w:t>Каковы критерии отбора конкурсных предложений?</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8.11.</w:t>
      </w:r>
      <w:r>
        <w:rPr>
          <w:rFonts w:ascii="Times New Roman" w:eastAsia="Times New Roman" w:hAnsi="Times New Roman" w:cs="Times New Roman"/>
          <w:lang w:eastAsia="ru-RU"/>
        </w:rPr>
        <w:tab/>
        <w:t>Назовите методы оценки оферт?</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8.12.</w:t>
      </w:r>
      <w:r>
        <w:rPr>
          <w:rFonts w:ascii="Times New Roman" w:eastAsia="Times New Roman" w:hAnsi="Times New Roman" w:cs="Times New Roman"/>
          <w:lang w:eastAsia="ru-RU"/>
        </w:rPr>
        <w:tab/>
        <w:t>По каким критериям происходит выбор проектных решений?</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8.13.</w:t>
      </w:r>
      <w:r>
        <w:rPr>
          <w:rFonts w:ascii="Times New Roman" w:eastAsia="Times New Roman" w:hAnsi="Times New Roman" w:cs="Times New Roman"/>
          <w:lang w:eastAsia="ru-RU"/>
        </w:rPr>
        <w:tab/>
        <w:t>Какова технология проведения подрядных торгов?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8.14.</w:t>
      </w:r>
      <w:r>
        <w:rPr>
          <w:rFonts w:ascii="Times New Roman" w:eastAsia="Times New Roman" w:hAnsi="Times New Roman" w:cs="Times New Roman"/>
          <w:lang w:eastAsia="ru-RU"/>
        </w:rPr>
        <w:tab/>
        <w:t>Назовите цель и задачи мониторинга при организации и проведении подрядных торгов.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8.15.</w:t>
      </w:r>
      <w:r>
        <w:rPr>
          <w:rFonts w:ascii="Times New Roman" w:eastAsia="Times New Roman" w:hAnsi="Times New Roman" w:cs="Times New Roman"/>
          <w:lang w:eastAsia="ru-RU"/>
        </w:rPr>
        <w:tab/>
        <w:t>Каковы преимущества использования информационных технологий при организации и проведении торгов?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8.16.</w:t>
      </w:r>
      <w:r>
        <w:rPr>
          <w:rFonts w:ascii="Times New Roman" w:eastAsia="Times New Roman" w:hAnsi="Times New Roman" w:cs="Times New Roman"/>
          <w:lang w:eastAsia="ru-RU"/>
        </w:rPr>
        <w:tab/>
        <w:t>Перечислите требования к разработке и оформлению тендерной документации по правилам Всемирного банка.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8.17.</w:t>
      </w:r>
      <w:r>
        <w:rPr>
          <w:rFonts w:ascii="Times New Roman" w:eastAsia="Times New Roman" w:hAnsi="Times New Roman" w:cs="Times New Roman"/>
          <w:lang w:eastAsia="ru-RU"/>
        </w:rPr>
        <w:tab/>
        <w:t>Как осуществляется управление капитальным строительством на основе системы подрядных торгов?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8.18.</w:t>
      </w:r>
      <w:r>
        <w:rPr>
          <w:rFonts w:ascii="Times New Roman" w:eastAsia="Times New Roman" w:hAnsi="Times New Roman" w:cs="Times New Roman"/>
          <w:lang w:eastAsia="ru-RU"/>
        </w:rPr>
        <w:tab/>
        <w:t>Что обозначается термином «международный контракт»?</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8.19.</w:t>
      </w:r>
      <w:r>
        <w:rPr>
          <w:rFonts w:ascii="Times New Roman" w:eastAsia="Times New Roman" w:hAnsi="Times New Roman" w:cs="Times New Roman"/>
          <w:lang w:eastAsia="ru-RU"/>
        </w:rPr>
        <w:tab/>
        <w:t>Какова структура международного договора?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8.20.</w:t>
      </w:r>
      <w:r>
        <w:rPr>
          <w:rFonts w:ascii="Times New Roman" w:eastAsia="Times New Roman" w:hAnsi="Times New Roman" w:cs="Times New Roman"/>
          <w:lang w:eastAsia="ru-RU"/>
        </w:rPr>
        <w:tab/>
        <w:t>Какие базисные условия поставки вам известны?</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М.А. Шолохова): Колл. моногр. под ред. И.В. Жилавской – Москва: Изд-во МГГУ и. М.А. Шолохова, 2015. – 160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Заррелла, Дэн. Интернет-маркетинг по науке. Что, где и когда делать для получения максимального эффекта. М: Манн, Иванов и Фербер, 2014 – 192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Мазур И.И. Управление проектами: учеб. пособие: [гриф Минобрнауки РФ] / И. И. Мазур и др. ; М. : Омега-Л, 2014. – 959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rsidR="00607048" w:rsidRDefault="00607048">
      <w:pPr>
        <w:widowControl w:val="0"/>
        <w:spacing w:after="0" w:line="240" w:lineRule="auto"/>
        <w:ind w:firstLine="709"/>
        <w:rPr>
          <w:rFonts w:ascii="Times New Roman" w:eastAsia="Times New Roman" w:hAnsi="Times New Roman" w:cs="Times New Roman"/>
          <w:lang w:eastAsia="ru-RU"/>
        </w:rPr>
      </w:pPr>
    </w:p>
    <w:p w:rsidR="00607048" w:rsidRDefault="00BF4DBC">
      <w:pPr>
        <w:widowControl w:val="0"/>
        <w:spacing w:after="0" w:line="240" w:lineRule="auto"/>
        <w:ind w:firstLine="709"/>
        <w:rPr>
          <w:rFonts w:ascii="Times New Roman" w:hAnsi="Times New Roman" w:cs="Times New Roman"/>
          <w:b/>
          <w:bCs/>
        </w:rPr>
      </w:pPr>
      <w:r>
        <w:rPr>
          <w:rFonts w:ascii="Times New Roman" w:eastAsia="Times New Roman" w:hAnsi="Times New Roman" w:cs="Times New Roman"/>
          <w:b/>
          <w:bCs/>
          <w:lang w:eastAsia="ru-RU"/>
        </w:rPr>
        <w:t xml:space="preserve">Тема 9: </w:t>
      </w:r>
      <w:r>
        <w:rPr>
          <w:rFonts w:ascii="Times New Roman" w:hAnsi="Times New Roman" w:cs="Times New Roman"/>
          <w:b/>
          <w:bCs/>
        </w:rPr>
        <w:t>Управление рисками проекта.</w:t>
      </w:r>
    </w:p>
    <w:p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hAnsi="Times New Roman" w:cs="Times New Roman"/>
          <w:b/>
          <w:bCs/>
          <w:lang w:eastAsia="ru-RU"/>
        </w:rPr>
        <w:lastRenderedPageBreak/>
        <w:t>Примерные вопросы для обсуждения:</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w:t>
      </w:r>
      <w:r>
        <w:rPr>
          <w:rFonts w:ascii="Times New Roman" w:eastAsia="Times New Roman" w:hAnsi="Times New Roman" w:cs="Times New Roman"/>
          <w:lang w:eastAsia="ru-RU"/>
        </w:rPr>
        <w:tab/>
        <w:t>Дайте определения термину «риск».</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9.2.</w:t>
      </w:r>
      <w:r>
        <w:rPr>
          <w:rFonts w:ascii="Times New Roman" w:eastAsia="Times New Roman" w:hAnsi="Times New Roman" w:cs="Times New Roman"/>
          <w:lang w:eastAsia="ru-RU"/>
        </w:rPr>
        <w:tab/>
        <w:t>Что понимается под термином «неопределенность»?</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9.3.</w:t>
      </w:r>
      <w:r>
        <w:rPr>
          <w:rFonts w:ascii="Times New Roman" w:eastAsia="Times New Roman" w:hAnsi="Times New Roman" w:cs="Times New Roman"/>
          <w:lang w:eastAsia="ru-RU"/>
        </w:rPr>
        <w:tab/>
        <w:t>Чем субъективная вероятность отличается от объективной?</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9.4.</w:t>
      </w:r>
      <w:r>
        <w:rPr>
          <w:rFonts w:ascii="Times New Roman" w:eastAsia="Times New Roman" w:hAnsi="Times New Roman" w:cs="Times New Roman"/>
          <w:lang w:eastAsia="ru-RU"/>
        </w:rPr>
        <w:tab/>
        <w:t>Перечислите функции предпринимательского риска.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9.5.</w:t>
      </w:r>
      <w:r>
        <w:rPr>
          <w:rFonts w:ascii="Times New Roman" w:eastAsia="Times New Roman" w:hAnsi="Times New Roman" w:cs="Times New Roman"/>
          <w:lang w:eastAsia="ru-RU"/>
        </w:rPr>
        <w:tab/>
        <w:t>Какие виды рисков Вам известны?</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9.6.</w:t>
      </w:r>
      <w:r>
        <w:rPr>
          <w:rFonts w:ascii="Times New Roman" w:eastAsia="Times New Roman" w:hAnsi="Times New Roman" w:cs="Times New Roman"/>
          <w:lang w:eastAsia="ru-RU"/>
        </w:rPr>
        <w:tab/>
        <w:t>Назовите факторы, влияющие на уровень риска.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9.7.</w:t>
      </w:r>
      <w:r>
        <w:rPr>
          <w:rFonts w:ascii="Times New Roman" w:eastAsia="Times New Roman" w:hAnsi="Times New Roman" w:cs="Times New Roman"/>
          <w:lang w:eastAsia="ru-RU"/>
        </w:rPr>
        <w:tab/>
        <w:t>Охарактеризуйте в общем, как происходит управление рисками на предприятии.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9.8.</w:t>
      </w:r>
      <w:r>
        <w:rPr>
          <w:rFonts w:ascii="Times New Roman" w:eastAsia="Times New Roman" w:hAnsi="Times New Roman" w:cs="Times New Roman"/>
          <w:lang w:eastAsia="ru-RU"/>
        </w:rPr>
        <w:tab/>
        <w:t>Раскройте сущность рисков, возникающих при финансировании недвижимости.</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9.9.</w:t>
      </w:r>
      <w:r>
        <w:rPr>
          <w:rFonts w:ascii="Times New Roman" w:eastAsia="Times New Roman" w:hAnsi="Times New Roman" w:cs="Times New Roman"/>
          <w:lang w:eastAsia="ru-RU"/>
        </w:rPr>
        <w:tab/>
        <w:t>Какими показателями характеризуется риск?</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9.10.</w:t>
      </w:r>
      <w:r>
        <w:rPr>
          <w:rFonts w:ascii="Times New Roman" w:eastAsia="Times New Roman" w:hAnsi="Times New Roman" w:cs="Times New Roman"/>
          <w:lang w:eastAsia="ru-RU"/>
        </w:rPr>
        <w:tab/>
        <w:t>Перечислите виды потер.</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9.11.</w:t>
      </w:r>
      <w:r>
        <w:rPr>
          <w:rFonts w:ascii="Times New Roman" w:eastAsia="Times New Roman" w:hAnsi="Times New Roman" w:cs="Times New Roman"/>
          <w:lang w:eastAsia="ru-RU"/>
        </w:rPr>
        <w:tab/>
        <w:t>Для чего используется шкала рисков?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9.12.</w:t>
      </w:r>
      <w:r>
        <w:rPr>
          <w:rFonts w:ascii="Times New Roman" w:eastAsia="Times New Roman" w:hAnsi="Times New Roman" w:cs="Times New Roman"/>
          <w:lang w:eastAsia="ru-RU"/>
        </w:rPr>
        <w:tab/>
        <w:t>Из каких этапов состоит анализ рисков?</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9.13.</w:t>
      </w:r>
      <w:r>
        <w:rPr>
          <w:rFonts w:ascii="Times New Roman" w:eastAsia="Times New Roman" w:hAnsi="Times New Roman" w:cs="Times New Roman"/>
          <w:lang w:eastAsia="ru-RU"/>
        </w:rPr>
        <w:tab/>
        <w:t>Назовите критерии, с помощью которых можно дать количественную оценку целесообразности принимаемых решений.</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9.14.</w:t>
      </w:r>
      <w:r>
        <w:rPr>
          <w:rFonts w:ascii="Times New Roman" w:eastAsia="Times New Roman" w:hAnsi="Times New Roman" w:cs="Times New Roman"/>
          <w:lang w:eastAsia="ru-RU"/>
        </w:rPr>
        <w:tab/>
        <w:t>Перечислите методы получения исходной информации об объектах риска.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9.15.</w:t>
      </w:r>
      <w:r>
        <w:rPr>
          <w:rFonts w:ascii="Times New Roman" w:eastAsia="Times New Roman" w:hAnsi="Times New Roman" w:cs="Times New Roman"/>
          <w:lang w:eastAsia="ru-RU"/>
        </w:rPr>
        <w:tab/>
        <w:t>Охарактеризуйте статистические и аналитические методы оценки риска.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9.16.</w:t>
      </w:r>
      <w:r>
        <w:rPr>
          <w:rFonts w:ascii="Times New Roman" w:eastAsia="Times New Roman" w:hAnsi="Times New Roman" w:cs="Times New Roman"/>
          <w:lang w:eastAsia="ru-RU"/>
        </w:rPr>
        <w:tab/>
        <w:t>Какие виды ущерба вам известны?</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М.А. Шолохова): Колл. моногр. под ред. И.В. Жилавской – Москва: Изд-во МГГУ и. М.А. Шолохова, 2015. – 160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Заррелла, Дэн. Интернет-маркетинг по науке. Что, где и когда делать для получения максимального эффекта. М: Манн, Иванов и Фербер, 2014 – 192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Мазур И.И. Управление проектами: учеб. пособие: [гриф Минобрнауки РФ] / И. И. Мазур и др.; М.: Омега-Л, 2014. – 959 с.</w:t>
      </w:r>
    </w:p>
    <w:p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rsidR="00607048" w:rsidRDefault="00607048">
      <w:pPr>
        <w:widowControl w:val="0"/>
        <w:spacing w:after="0" w:line="240" w:lineRule="auto"/>
        <w:ind w:firstLine="709"/>
        <w:rPr>
          <w:rFonts w:ascii="Times New Roman" w:eastAsia="Times New Roman" w:hAnsi="Times New Roman" w:cs="Times New Roman"/>
          <w:lang w:eastAsia="ru-RU"/>
        </w:rPr>
      </w:pPr>
    </w:p>
    <w:p w:rsidR="00607048" w:rsidRPr="00176564" w:rsidRDefault="00BF4DBC" w:rsidP="00176564">
      <w:pPr>
        <w:pStyle w:val="1"/>
        <w:numPr>
          <w:ilvl w:val="0"/>
          <w:numId w:val="1"/>
        </w:numPr>
        <w:rPr>
          <w:rFonts w:ascii="Times New Roman" w:eastAsia="Times New Roman" w:hAnsi="Times New Roman" w:cs="Times New Roman"/>
          <w:b/>
          <w:bCs/>
          <w:color w:val="auto"/>
          <w:sz w:val="24"/>
          <w:szCs w:val="24"/>
          <w:lang w:eastAsia="ru-RU"/>
        </w:rPr>
      </w:pPr>
      <w:bookmarkStart w:id="19" w:name="_Toc142666493"/>
      <w:r w:rsidRPr="00176564">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6"/>
      <w:bookmarkEnd w:id="19"/>
    </w:p>
    <w:p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 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«Основы управления проектами»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 xml:space="preserve">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w:t>
      </w:r>
      <w:r>
        <w:rPr>
          <w:rFonts w:ascii="Times New Roman" w:eastAsia="Times New Roman" w:hAnsi="Times New Roman" w:cs="Times New Roman"/>
          <w:lang w:eastAsia="ru-RU"/>
        </w:rPr>
        <w:lastRenderedPageBreak/>
        <w:t>По согласованию с преподавателем студент может также выбрать такую тему реферата (сообщения), которая не указана в рекомендуемом перечне.</w:t>
      </w:r>
    </w:p>
    <w:p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Цель самостоятельной работы по изучению дисциплины «Основы управления проектами» - научить ориентироваться в литературе, выработать навыки отбирать нужную информацию, формировать собственное мнение в оценке экономических веяний современности.</w:t>
      </w:r>
    </w:p>
    <w:p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курсу «Основы управления проектами»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20" w:name="_Hlk116898718"/>
      <w:bookmarkStart w:id="21" w:name="_Toc142666494"/>
      <w:r>
        <w:rPr>
          <w:rFonts w:ascii="Times New Roman" w:eastAsia="Times New Roman" w:hAnsi="Times New Roman" w:cs="Times New Roman"/>
          <w:b/>
          <w:bCs/>
          <w:color w:val="auto"/>
          <w:sz w:val="24"/>
          <w:szCs w:val="24"/>
          <w:lang w:eastAsia="ru-RU"/>
        </w:rPr>
        <w:t>Фонд оценочных средств</w:t>
      </w:r>
      <w:bookmarkEnd w:id="20"/>
      <w:bookmarkEnd w:id="21"/>
    </w:p>
    <w:p w:rsidR="00607048" w:rsidRDefault="00BF4DBC">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Критерии оценивания компетенций </w:t>
      </w:r>
    </w:p>
    <w:p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«отлично»</w:t>
      </w:r>
      <w:r>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«хорошо»</w:t>
      </w:r>
      <w:r>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607048" w:rsidRDefault="00BF4DBC">
      <w:pPr>
        <w:autoSpaceDE w:val="0"/>
        <w:autoSpaceDN w:val="0"/>
        <w:spacing w:after="0" w:line="240"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i/>
          <w:iCs/>
          <w:color w:val="000000"/>
          <w:lang w:eastAsia="ru-RU"/>
        </w:rPr>
        <w:t>Оценка «удовлетворительно»</w:t>
      </w:r>
      <w:r>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«неудовлетворительно»</w:t>
      </w:r>
      <w:r>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607048" w:rsidRDefault="00BF4DBC">
      <w:pPr>
        <w:spacing w:after="0" w:line="240" w:lineRule="auto"/>
        <w:contextualSpacing/>
        <w:rPr>
          <w:rFonts w:ascii="Times New Roman" w:eastAsia="Times New Roman" w:hAnsi="Times New Roman" w:cs="Times New Roman"/>
          <w:b/>
          <w:lang w:eastAsia="ru-RU"/>
        </w:rPr>
      </w:pPr>
      <w:bookmarkStart w:id="22" w:name="_Hlk116898747"/>
      <w:r>
        <w:rPr>
          <w:rFonts w:ascii="Times New Roman" w:eastAsia="Times New Roman" w:hAnsi="Times New Roman" w:cs="Times New Roman"/>
          <w:b/>
          <w:lang w:eastAsia="ru-RU"/>
        </w:rPr>
        <w:t>Фонд оценочных средств текущего контроля</w:t>
      </w:r>
      <w:bookmarkEnd w:id="22"/>
    </w:p>
    <w:p w:rsidR="00607048" w:rsidRDefault="00607048">
      <w:pPr>
        <w:spacing w:after="0" w:line="240" w:lineRule="auto"/>
        <w:contextualSpacing/>
        <w:rPr>
          <w:rFonts w:ascii="Times New Roman" w:eastAsia="Times New Roman" w:hAnsi="Times New Roman" w:cs="Times New Roman"/>
          <w:b/>
          <w:lang w:eastAsia="ru-RU"/>
        </w:rPr>
      </w:pPr>
    </w:p>
    <w:p w:rsidR="00385005" w:rsidRPr="00125DCC" w:rsidRDefault="00385005" w:rsidP="00385005">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607048" w:rsidRDefault="00607048">
      <w:pPr>
        <w:spacing w:after="0" w:line="240" w:lineRule="auto"/>
        <w:ind w:firstLine="708"/>
        <w:jc w:val="both"/>
        <w:rPr>
          <w:rFonts w:ascii="Times New Roman" w:eastAsia="Times New Roman" w:hAnsi="Times New Roman" w:cs="Times New Roman"/>
          <w:sz w:val="24"/>
          <w:szCs w:val="24"/>
          <w:lang w:eastAsia="ru-RU"/>
        </w:rPr>
      </w:pPr>
    </w:p>
    <w:p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23" w:name="_Hlk116898952"/>
      <w:bookmarkStart w:id="24" w:name="_Toc142666495"/>
      <w:r>
        <w:rPr>
          <w:rFonts w:ascii="Times New Roman" w:eastAsia="Times New Roman" w:hAnsi="Times New Roman" w:cs="Times New Roman"/>
          <w:b/>
          <w:bCs/>
          <w:color w:val="auto"/>
          <w:sz w:val="24"/>
          <w:szCs w:val="24"/>
          <w:lang w:eastAsia="ru-RU"/>
        </w:rPr>
        <w:t>Промежуточная аттестация</w:t>
      </w:r>
      <w:bookmarkEnd w:id="23"/>
      <w:bookmarkEnd w:id="24"/>
    </w:p>
    <w:p w:rsidR="00607048" w:rsidRDefault="00BF4DBC">
      <w:pPr>
        <w:widowControl w:val="0"/>
        <w:spacing w:after="0" w:line="240" w:lineRule="auto"/>
        <w:ind w:left="42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в форме </w:t>
      </w:r>
      <w:r>
        <w:rPr>
          <w:rFonts w:ascii="Times New Roman" w:eastAsia="Times New Roman" w:hAnsi="Times New Roman" w:cs="Times New Roman"/>
          <w:b/>
          <w:lang w:eastAsia="ru-RU"/>
        </w:rPr>
        <w:t>зачета или дифференцированного зачета</w:t>
      </w:r>
      <w:r>
        <w:rPr>
          <w:rFonts w:ascii="Times New Roman" w:eastAsia="Times New Roman" w:hAnsi="Times New Roman" w:cs="Times New Roman"/>
          <w:lang w:eastAsia="ru-RU"/>
        </w:rPr>
        <w:t xml:space="preserve"> </w:t>
      </w:r>
    </w:p>
    <w:p w:rsidR="00607048" w:rsidRDefault="00BF4DBC">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607048" w:rsidRDefault="00BF4DBC">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607048" w:rsidRDefault="00607048">
      <w:pPr>
        <w:widowControl w:val="0"/>
        <w:spacing w:after="0" w:line="240" w:lineRule="auto"/>
        <w:jc w:val="both"/>
        <w:rPr>
          <w:rFonts w:ascii="Times New Roman" w:eastAsia="Times New Roman" w:hAnsi="Times New Roman" w:cs="Times New Roman"/>
          <w:lang w:eastAsia="ru-RU"/>
        </w:rPr>
      </w:pPr>
    </w:p>
    <w:p w:rsidR="00607048" w:rsidRDefault="00BF4DBC">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баллов за зачет (</w:t>
      </w:r>
      <w:r>
        <w:rPr>
          <w:rFonts w:ascii="Times New Roman" w:eastAsia="Times New Roman" w:hAnsi="Times New Roman" w:cs="Times New Roman"/>
          <w:i/>
          <w:lang w:eastAsia="ru-RU"/>
        </w:rPr>
        <w:t>S</w:t>
      </w:r>
      <w:r>
        <w:rPr>
          <w:rFonts w:ascii="Times New Roman" w:eastAsia="Times New Roman" w:hAnsi="Times New Roman" w:cs="Times New Roman"/>
          <w:vertAlign w:val="subscript"/>
          <w:lang w:eastAsia="ru-RU"/>
        </w:rPr>
        <w:t>зач</w:t>
      </w:r>
      <w:r>
        <w:rPr>
          <w:rFonts w:ascii="Times New Roman" w:eastAsia="Times New Roman" w:hAnsi="Times New Roman" w:cs="Times New Roman"/>
          <w:lang w:eastAsia="ru-RU"/>
        </w:rPr>
        <w:t xml:space="preserve">) при различных рейтинговых баллах </w:t>
      </w:r>
    </w:p>
    <w:p w:rsidR="00607048" w:rsidRDefault="00BF4DBC">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607048">
        <w:tc>
          <w:tcPr>
            <w:tcW w:w="5387"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Рейтинговый балл по дисциплине</w:t>
            </w:r>
          </w:p>
          <w:p w:rsidR="00607048" w:rsidRDefault="00BF4DBC">
            <w:pPr>
              <w:widowControl w:val="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по результатам работы в семестре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Количество баллов за зачет (</w:t>
            </w:r>
            <w:r>
              <w:rPr>
                <w:rFonts w:ascii="Times New Roman" w:eastAsia="Times New Roman" w:hAnsi="Times New Roman" w:cs="Times New Roman"/>
                <w:b/>
                <w:i/>
                <w:color w:val="000000"/>
              </w:rPr>
              <w:t>S</w:t>
            </w:r>
            <w:r>
              <w:rPr>
                <w:rFonts w:ascii="Times New Roman" w:eastAsia="Times New Roman" w:hAnsi="Times New Roman" w:cs="Times New Roman"/>
                <w:b/>
                <w:color w:val="000000"/>
                <w:vertAlign w:val="subscript"/>
              </w:rPr>
              <w:t>зач</w:t>
            </w:r>
            <w:r>
              <w:rPr>
                <w:rFonts w:ascii="Times New Roman" w:eastAsia="Times New Roman" w:hAnsi="Times New Roman" w:cs="Times New Roman"/>
                <w:b/>
                <w:color w:val="000000"/>
              </w:rPr>
              <w:t>)</w:t>
            </w:r>
          </w:p>
        </w:tc>
      </w:tr>
      <w:tr w:rsidR="00607048">
        <w:tc>
          <w:tcPr>
            <w:tcW w:w="5387"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34"/>
              <w:jc w:val="center"/>
              <w:rPr>
                <w:rFonts w:ascii="Times New Roman" w:eastAsia="Times New Roman" w:hAnsi="Times New Roman" w:cs="Times New Roman"/>
                <w:b/>
                <w:color w:val="000000"/>
              </w:rPr>
            </w:pPr>
            <w:r>
              <w:rPr>
                <w:rFonts w:ascii="Times New Roman" w:eastAsia="Times New Roman" w:hAnsi="Times New Roman" w:cs="Times New Roman"/>
                <w:b/>
                <w:color w:val="000000"/>
                <w:lang w:val="en-US"/>
              </w:rPr>
              <w:t xml:space="preserve">50 </w:t>
            </w:r>
            <w:r>
              <w:rPr>
                <w:rFonts w:ascii="Times New Roman" w:eastAsia="Times New Roman" w:hAnsi="Times New Roman" w:cs="Times New Roman"/>
                <w:b/>
                <w:color w:val="000000"/>
              </w:rPr>
              <w:t>≤</w:t>
            </w:r>
            <w:r>
              <w:rPr>
                <w:rFonts w:ascii="Times New Roman" w:eastAsia="Times New Roman" w:hAnsi="Times New Roman" w:cs="Times New Roman"/>
                <w:b/>
                <w:color w:val="000000"/>
                <w:lang w:val="en-US"/>
              </w:rPr>
              <w:t xml:space="preserve">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vertAlign w:val="subscript"/>
                <w:lang w:val="en-US"/>
              </w:rPr>
              <w:t xml:space="preserve"> </w:t>
            </w:r>
            <w:r>
              <w:rPr>
                <w:rFonts w:ascii="Times New Roman" w:eastAsia="Times New Roman" w:hAnsi="Times New Roman" w:cs="Times New Roman"/>
                <w:b/>
                <w:color w:val="000000"/>
              </w:rPr>
              <w:t>≤</w:t>
            </w:r>
            <w:r>
              <w:rPr>
                <w:rFonts w:ascii="Times New Roman" w:eastAsia="Times New Roman" w:hAnsi="Times New Roman" w:cs="Times New Roman"/>
                <w:b/>
                <w:color w:val="000000"/>
                <w:lang w:val="en-US"/>
              </w:rPr>
              <w:t xml:space="preserve"> </w:t>
            </w:r>
            <w:r>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40</w:t>
            </w:r>
          </w:p>
        </w:tc>
      </w:tr>
      <w:tr w:rsidR="00607048">
        <w:tc>
          <w:tcPr>
            <w:tcW w:w="5387"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 xml:space="preserve">39 ≤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lang w:val="en-US"/>
              </w:rPr>
              <w:t>&lt; 50</w:t>
            </w:r>
            <w:r>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35</w:t>
            </w:r>
          </w:p>
        </w:tc>
      </w:tr>
      <w:tr w:rsidR="00607048">
        <w:tc>
          <w:tcPr>
            <w:tcW w:w="5387"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 xml:space="preserve">33 ≤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vertAlign w:val="subscript"/>
                <w:lang w:val="en-US"/>
              </w:rPr>
              <w:t xml:space="preserve"> </w:t>
            </w:r>
            <w:r>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27</w:t>
            </w:r>
          </w:p>
        </w:tc>
      </w:tr>
      <w:tr w:rsidR="00607048">
        <w:tc>
          <w:tcPr>
            <w:tcW w:w="5387"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i/>
                <w:color w:val="000000"/>
                <w:lang w:val="en-US"/>
              </w:rPr>
              <w:t xml:space="preserve">&lt; </w:t>
            </w:r>
            <w:r>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108" w:firstLine="709"/>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0</w:t>
            </w:r>
          </w:p>
        </w:tc>
      </w:tr>
    </w:tbl>
    <w:p w:rsidR="00607048" w:rsidRDefault="00BF4DBC">
      <w:pPr>
        <w:widowControl w:val="0"/>
        <w:spacing w:after="0" w:line="240" w:lineRule="auto"/>
        <w:ind w:left="42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607048" w:rsidRDefault="00607048">
      <w:pPr>
        <w:widowControl w:val="0"/>
        <w:spacing w:after="0" w:line="240" w:lineRule="auto"/>
        <w:ind w:left="426" w:firstLine="567"/>
        <w:jc w:val="both"/>
        <w:rPr>
          <w:rFonts w:ascii="Times New Roman" w:eastAsia="Times New Roman" w:hAnsi="Times New Roman" w:cs="Times New Roman"/>
          <w:lang w:eastAsia="ru-RU"/>
        </w:rPr>
      </w:pPr>
    </w:p>
    <w:p w:rsidR="00607048" w:rsidRDefault="00BF4DBC">
      <w:pPr>
        <w:widowControl w:val="0"/>
        <w:tabs>
          <w:tab w:val="left" w:pos="567"/>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Шкала пересчета рейтингового балла по дисциплине </w:t>
      </w:r>
    </w:p>
    <w:p w:rsidR="00607048" w:rsidRDefault="00BF4DBC">
      <w:pPr>
        <w:widowControl w:val="0"/>
        <w:tabs>
          <w:tab w:val="left" w:pos="567"/>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607048">
        <w:tc>
          <w:tcPr>
            <w:tcW w:w="4678"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jc w:val="center"/>
              <w:rPr>
                <w:rFonts w:ascii="Times New Roman" w:eastAsia="Times New Roman" w:hAnsi="Times New Roman" w:cs="Times New Roman"/>
                <w:b/>
                <w:i/>
              </w:rPr>
            </w:pPr>
            <w:r>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jc w:val="center"/>
              <w:rPr>
                <w:rFonts w:ascii="Times New Roman" w:eastAsia="Times New Roman" w:hAnsi="Times New Roman" w:cs="Times New Roman"/>
                <w:b/>
                <w:i/>
              </w:rPr>
            </w:pPr>
            <w:r>
              <w:rPr>
                <w:rFonts w:ascii="Times New Roman" w:eastAsia="Times New Roman" w:hAnsi="Times New Roman" w:cs="Times New Roman"/>
                <w:b/>
                <w:i/>
              </w:rPr>
              <w:t>Оценка по 5-балльной системе</w:t>
            </w:r>
          </w:p>
        </w:tc>
      </w:tr>
      <w:tr w:rsidR="00607048">
        <w:tc>
          <w:tcPr>
            <w:tcW w:w="4678"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Отлично</w:t>
            </w:r>
          </w:p>
        </w:tc>
      </w:tr>
      <w:tr w:rsidR="00607048">
        <w:tc>
          <w:tcPr>
            <w:tcW w:w="4678"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Хорошо</w:t>
            </w:r>
          </w:p>
        </w:tc>
      </w:tr>
      <w:tr w:rsidR="00607048">
        <w:tc>
          <w:tcPr>
            <w:tcW w:w="4678"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Удовлетворительно</w:t>
            </w:r>
          </w:p>
        </w:tc>
      </w:tr>
      <w:tr w:rsidR="00607048">
        <w:tc>
          <w:tcPr>
            <w:tcW w:w="4678"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i/>
              </w:rPr>
              <w:t xml:space="preserve">&lt; </w:t>
            </w:r>
            <w:r>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607048" w:rsidRDefault="00BF4DBC">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Неудовлетворительно</w:t>
            </w:r>
          </w:p>
        </w:tc>
      </w:tr>
    </w:tbl>
    <w:p w:rsidR="00607048" w:rsidRDefault="00607048">
      <w:pPr>
        <w:spacing w:after="0" w:line="276" w:lineRule="auto"/>
        <w:ind w:left="360"/>
        <w:jc w:val="both"/>
        <w:rPr>
          <w:rFonts w:ascii="Times New Roman" w:eastAsia="Times New Roman" w:hAnsi="Times New Roman" w:cs="Times New Roman"/>
          <w:b/>
          <w:lang w:eastAsia="ru-RU"/>
        </w:rPr>
      </w:pPr>
    </w:p>
    <w:p w:rsidR="00607048" w:rsidRDefault="00BF4DBC">
      <w:pPr>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Примерные задания для проведения промежуточной аттестации</w:t>
      </w:r>
    </w:p>
    <w:p w:rsidR="00385005" w:rsidRDefault="00385005">
      <w:pPr>
        <w:spacing w:after="0" w:line="240" w:lineRule="auto"/>
        <w:ind w:left="1320"/>
        <w:contextualSpacing/>
        <w:rPr>
          <w:rFonts w:ascii="Times New Roman" w:eastAsia="Times New Roman" w:hAnsi="Times New Roman" w:cs="Times New Roman"/>
          <w:b/>
          <w:lang w:eastAsia="ru-RU"/>
        </w:rPr>
      </w:pPr>
    </w:p>
    <w:p w:rsidR="00385005" w:rsidRPr="00125DCC" w:rsidRDefault="00385005" w:rsidP="00385005">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385005" w:rsidRDefault="00385005">
      <w:pPr>
        <w:spacing w:after="0" w:line="240" w:lineRule="auto"/>
        <w:ind w:left="1320"/>
        <w:contextualSpacing/>
        <w:rPr>
          <w:rFonts w:ascii="Times New Roman" w:eastAsia="Times New Roman" w:hAnsi="Times New Roman" w:cs="Times New Roman"/>
          <w:b/>
          <w:lang w:eastAsia="ru-RU"/>
        </w:rPr>
      </w:pPr>
      <w:bookmarkStart w:id="25" w:name="_GoBack"/>
      <w:bookmarkEnd w:id="25"/>
    </w:p>
    <w:p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26" w:name="_Hlk116899066"/>
      <w:bookmarkStart w:id="27" w:name="_Toc142666496"/>
      <w:r>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7"/>
      <w:r>
        <w:rPr>
          <w:rFonts w:ascii="Times New Roman" w:eastAsia="Times New Roman" w:hAnsi="Times New Roman" w:cs="Times New Roman"/>
          <w:b/>
          <w:bCs/>
          <w:color w:val="auto"/>
          <w:sz w:val="24"/>
          <w:szCs w:val="24"/>
          <w:lang w:eastAsia="ru-RU"/>
        </w:rPr>
        <w:t xml:space="preserve"> </w:t>
      </w:r>
      <w:bookmarkEnd w:id="26"/>
    </w:p>
    <w:p w:rsidR="00607048" w:rsidRDefault="00BF4DBC">
      <w:pPr>
        <w:spacing w:after="0" w:line="240" w:lineRule="auto"/>
        <w:ind w:left="567"/>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Рекомендуемая литература</w:t>
      </w:r>
    </w:p>
    <w:p w:rsidR="00607048" w:rsidRDefault="00BF4DBC">
      <w:pPr>
        <w:spacing w:after="0" w:line="240" w:lineRule="auto"/>
        <w:ind w:left="567"/>
        <w:contextualSpacing/>
        <w:rPr>
          <w:rFonts w:ascii="Times New Roman" w:eastAsia="Times New Roman" w:hAnsi="Times New Roman" w:cs="Times New Roman"/>
          <w:b/>
          <w:lang w:eastAsia="ru-RU"/>
        </w:rPr>
      </w:pPr>
      <w:bookmarkStart w:id="28" w:name="_Hlk116844370"/>
      <w:r>
        <w:rPr>
          <w:rFonts w:ascii="Times New Roman" w:eastAsia="Times New Roman" w:hAnsi="Times New Roman" w:cs="Times New Roman"/>
          <w:b/>
          <w:lang w:eastAsia="ru-RU"/>
        </w:rPr>
        <w:t>Основная литература:</w:t>
      </w:r>
    </w:p>
    <w:p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М.А. Шолохова): Колл. моногр. под ред. И.В. Жилавской – Москва: Изд-во МГГУ и. М.А. Шолохова, 2015. – 160 с.</w:t>
      </w:r>
    </w:p>
    <w:p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Заррелла, Дэн. Интернет-маркетинг по науке. Что, где и когда делать для получения максимального эффекта. М: Манн, Иванов и Фербер, 2014 – 192 с.</w:t>
      </w:r>
    </w:p>
    <w:p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color w:val="000000"/>
          <w:lang w:eastAsia="ru-RU"/>
        </w:rPr>
        <w:tab/>
      </w:r>
    </w:p>
    <w:p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Мазур И.И. Управление проектами: учеб. пособие: [гриф Минобрнауки РФ] / И. И. Мазур и др. ; М. : Омега-Л, 2014. – 959 с.</w:t>
      </w:r>
    </w:p>
    <w:p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color w:val="000000"/>
          <w:lang w:eastAsia="ru-RU"/>
        </w:rPr>
        <w:tab/>
      </w:r>
    </w:p>
    <w:p w:rsidR="00607048" w:rsidRDefault="00607048">
      <w:pPr>
        <w:spacing w:after="0" w:line="240" w:lineRule="auto"/>
        <w:ind w:left="426"/>
        <w:rPr>
          <w:rFonts w:ascii="Times New Roman" w:eastAsia="Times New Roman" w:hAnsi="Times New Roman" w:cs="Times New Roman"/>
          <w:i/>
          <w:lang w:eastAsia="ru-RU"/>
        </w:rPr>
      </w:pPr>
    </w:p>
    <w:p w:rsidR="00607048" w:rsidRDefault="00BF4DBC">
      <w:pPr>
        <w:spacing w:after="0" w:line="240" w:lineRule="auto"/>
        <w:ind w:left="426"/>
        <w:contextualSpacing/>
        <w:rPr>
          <w:rFonts w:ascii="Times New Roman" w:eastAsia="Times New Roman" w:hAnsi="Times New Roman" w:cs="Times New Roman"/>
          <w:color w:val="000000"/>
          <w:lang w:eastAsia="ru-RU"/>
        </w:rPr>
      </w:pPr>
      <w:r>
        <w:rPr>
          <w:rFonts w:ascii="Times New Roman" w:eastAsia="Times New Roman" w:hAnsi="Times New Roman" w:cs="Times New Roman"/>
          <w:b/>
          <w:lang w:eastAsia="ru-RU"/>
        </w:rPr>
        <w:t>Дополнительная литература:</w:t>
      </w:r>
      <w:r>
        <w:rPr>
          <w:rFonts w:ascii="Times New Roman" w:eastAsia="Times New Roman" w:hAnsi="Times New Roman" w:cs="Times New Roman"/>
          <w:color w:val="000000"/>
          <w:lang w:eastAsia="ru-RU"/>
        </w:rPr>
        <w:t xml:space="preserve"> </w:t>
      </w:r>
      <w:bookmarkEnd w:id="28"/>
    </w:p>
    <w:p w:rsidR="00607048" w:rsidRDefault="00BF4DBC">
      <w:pPr>
        <w:pStyle w:val="a5"/>
        <w:widowControl w:val="0"/>
        <w:numPr>
          <w:ilvl w:val="0"/>
          <w:numId w:val="7"/>
        </w:numPr>
        <w:tabs>
          <w:tab w:val="left" w:pos="426"/>
        </w:tabs>
        <w:autoSpaceDE w:val="0"/>
        <w:autoSpaceDN w:val="0"/>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Галкина Т.П. Социология управления: от группы к команде: Учеб. пособие. – М.: Финансы и статистика, 2001. – 224 с.</w:t>
      </w:r>
    </w:p>
    <w:p w:rsidR="00607048" w:rsidRDefault="00BF4DBC">
      <w:pPr>
        <w:pStyle w:val="a5"/>
        <w:widowControl w:val="0"/>
        <w:numPr>
          <w:ilvl w:val="0"/>
          <w:numId w:val="7"/>
        </w:numPr>
        <w:tabs>
          <w:tab w:val="left" w:pos="426"/>
        </w:tabs>
        <w:autoSpaceDE w:val="0"/>
        <w:autoSpaceDN w:val="0"/>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Государство, религия, Церковь в России и за рубежом / ред. Д. Узланер - Москва: Издательский дом «Дело», 2012. - № 1 (30). - 288 с. - ISSN 2073-7211; То же [Электронный ресурс]. - URL: http://biblioclub.ru</w:t>
      </w:r>
    </w:p>
    <w:p w:rsidR="00607048" w:rsidRDefault="00BF4DBC">
      <w:pPr>
        <w:pStyle w:val="a5"/>
        <w:widowControl w:val="0"/>
        <w:numPr>
          <w:ilvl w:val="0"/>
          <w:numId w:val="7"/>
        </w:numPr>
        <w:tabs>
          <w:tab w:val="left" w:pos="426"/>
        </w:tabs>
        <w:autoSpaceDE w:val="0"/>
        <w:autoSpaceDN w:val="0"/>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Дмитрий Даушев, Анна Клёцина, Ирина Меньшенина, Татьяна Тульчинская. Фандрайзинг: истории из российской практики. Сборник кейсов. – СПб.: ЦРНО, 2012.</w:t>
      </w:r>
    </w:p>
    <w:p w:rsidR="00607048" w:rsidRDefault="00BF4DBC">
      <w:pPr>
        <w:pStyle w:val="a5"/>
        <w:widowControl w:val="0"/>
        <w:numPr>
          <w:ilvl w:val="0"/>
          <w:numId w:val="7"/>
        </w:numPr>
        <w:tabs>
          <w:tab w:val="left" w:pos="426"/>
        </w:tabs>
        <w:autoSpaceDE w:val="0"/>
        <w:autoSpaceDN w:val="0"/>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Казьмина, О.Е. Русская Православная Церковь и новая религиозная ситуация в России: этноконфессиональная составляющая проблемы [Электронный ресурс] / О.Е. Казьмина. — Электрон. дан. — Москва: МГУ имени М.В.Ломоносова, 2009. — 304 с. — Режим доступа: https://e.lanbook.com</w:t>
      </w:r>
    </w:p>
    <w:p w:rsidR="00607048" w:rsidRDefault="00BF4DBC">
      <w:pPr>
        <w:pStyle w:val="a5"/>
        <w:widowControl w:val="0"/>
        <w:numPr>
          <w:ilvl w:val="0"/>
          <w:numId w:val="7"/>
        </w:numPr>
        <w:tabs>
          <w:tab w:val="left" w:pos="426"/>
        </w:tabs>
        <w:autoSpaceDE w:val="0"/>
        <w:autoSpaceDN w:val="0"/>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Луков В.A. Социальное проектирование: Учеб. пособие. – 3-е изд., перераб. и доп. – М.: Изд-во Моск. гуманит.-социальн. академии: Флинта, 2003.</w:t>
      </w:r>
    </w:p>
    <w:p w:rsidR="00607048" w:rsidRDefault="00BF4DBC">
      <w:pPr>
        <w:pStyle w:val="a5"/>
        <w:widowControl w:val="0"/>
        <w:numPr>
          <w:ilvl w:val="0"/>
          <w:numId w:val="7"/>
        </w:numPr>
        <w:tabs>
          <w:tab w:val="left" w:pos="426"/>
        </w:tabs>
        <w:autoSpaceDE w:val="0"/>
        <w:autoSpaceDN w:val="0"/>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Практическая библиотечка координатора добровольцев: сборник методических и практических рекомендаций, выпуск 1: в 25 ч./под общ. ред. В.А. Лукьянова и С.Р. Михайловой. – СПб: ООО «МультиПроджектСистемСервис», 2012.</w:t>
      </w:r>
    </w:p>
    <w:p w:rsidR="00607048" w:rsidRDefault="00607048">
      <w:pPr>
        <w:widowControl w:val="0"/>
        <w:tabs>
          <w:tab w:val="left" w:pos="426"/>
        </w:tabs>
        <w:autoSpaceDE w:val="0"/>
        <w:autoSpaceDN w:val="0"/>
        <w:spacing w:after="0" w:line="240" w:lineRule="auto"/>
        <w:ind w:left="426" w:hanging="284"/>
        <w:jc w:val="both"/>
        <w:rPr>
          <w:rFonts w:ascii="Times New Roman" w:eastAsia="Times New Roman" w:hAnsi="Times New Roman" w:cs="Times New Roman"/>
          <w:lang w:eastAsia="ru-RU"/>
        </w:rPr>
      </w:pPr>
    </w:p>
    <w:p w:rsidR="00607048" w:rsidRDefault="00BF4DBC">
      <w:pPr>
        <w:spacing w:after="0" w:line="240" w:lineRule="auto"/>
        <w:ind w:left="180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Интернет-</w:t>
      </w:r>
      <w:r>
        <w:rPr>
          <w:rFonts w:ascii="Times New Roman" w:eastAsia="Times New Roman" w:hAnsi="Times New Roman" w:cs="Times New Roman"/>
          <w:b/>
          <w:iCs/>
          <w:lang w:eastAsia="ru-RU"/>
        </w:rPr>
        <w:t>ресурсы</w:t>
      </w:r>
      <w:r>
        <w:rPr>
          <w:rFonts w:ascii="Times New Roman" w:eastAsia="Times New Roman" w:hAnsi="Times New Roman" w:cs="Times New Roman"/>
          <w:b/>
          <w:lang w:eastAsia="ru-RU"/>
        </w:rPr>
        <w:t xml:space="preserve">: </w:t>
      </w:r>
    </w:p>
    <w:p w:rsidR="00607048" w:rsidRDefault="00BF4DBC">
      <w:pPr>
        <w:pStyle w:val="a5"/>
        <w:numPr>
          <w:ilvl w:val="0"/>
          <w:numId w:val="8"/>
        </w:numPr>
        <w:spacing w:after="0" w:line="240" w:lineRule="auto"/>
        <w:ind w:left="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Александр Парамонов. Что такое управление проектами и как оно работает https://skillbox.ru/media/management/chto-takoe-upravlenie-proektami-i-kak-ono-rabotaet/ </w:t>
      </w:r>
    </w:p>
    <w:p w:rsidR="00607048" w:rsidRDefault="00BF4DBC">
      <w:pPr>
        <w:pStyle w:val="a5"/>
        <w:numPr>
          <w:ilvl w:val="0"/>
          <w:numId w:val="8"/>
        </w:numPr>
        <w:spacing w:after="0" w:line="240" w:lineRule="auto"/>
        <w:ind w:left="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Управление проектами – что это и как научиться? https://trends.rbc.ru/trends/education/629ff95e9a7947507b146719 </w:t>
      </w:r>
    </w:p>
    <w:p w:rsidR="00607048" w:rsidRDefault="00BF4DBC">
      <w:pPr>
        <w:pStyle w:val="a5"/>
        <w:numPr>
          <w:ilvl w:val="0"/>
          <w:numId w:val="8"/>
        </w:numPr>
        <w:spacing w:after="0" w:line="240" w:lineRule="auto"/>
        <w:ind w:left="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Что такое управление проектами? https://www.calltouch.ru/blog/chto-takoe-upravlenie-proektami/ </w:t>
      </w:r>
    </w:p>
    <w:p w:rsidR="00607048" w:rsidRDefault="00BF4DBC">
      <w:pPr>
        <w:pStyle w:val="a5"/>
        <w:numPr>
          <w:ilvl w:val="0"/>
          <w:numId w:val="8"/>
        </w:numPr>
        <w:spacing w:after="0" w:line="240" w:lineRule="auto"/>
        <w:ind w:left="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Управление проектами: понятие, цели и задачи. https://www.kck.ru/solutions/chto-takoe-upravlenie-proektami </w:t>
      </w:r>
    </w:p>
    <w:p w:rsidR="00607048" w:rsidRDefault="00BF4DBC">
      <w:pPr>
        <w:widowControl w:val="0"/>
        <w:spacing w:after="0" w:line="240" w:lineRule="auto"/>
        <w:ind w:left="18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Нормативные документы: </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Федеральный закон от 19 мая 1995 года № 82-ФЗ (в ред. Федерального </w:t>
      </w:r>
      <w:r>
        <w:rPr>
          <w:rFonts w:ascii="Times New Roman" w:eastAsia="Times New Roman" w:hAnsi="Times New Roman" w:cs="Times New Roman"/>
          <w:lang w:eastAsia="ru-RU"/>
        </w:rPr>
        <w:t xml:space="preserve">закона от 20.12.2017 N 404-ФЗ) «Об общественных объединениях». </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bCs/>
          <w:color w:val="000000"/>
          <w:spacing w:val="2"/>
          <w:shd w:val="clear" w:color="auto" w:fill="FFFFFF"/>
          <w:lang w:eastAsia="ru-RU"/>
        </w:rPr>
        <w:t>Федеральный закон</w:t>
      </w:r>
      <w:r>
        <w:rPr>
          <w:rFonts w:ascii="Times New Roman" w:eastAsia="Times New Roman" w:hAnsi="Times New Roman" w:cs="Times New Roman"/>
          <w:color w:val="000000"/>
          <w:spacing w:val="2"/>
          <w:shd w:val="clear" w:color="auto" w:fill="FFFFFF"/>
          <w:lang w:eastAsia="ru-RU"/>
        </w:rPr>
        <w:t xml:space="preserve"> от 12.01.1996 N 7-</w:t>
      </w:r>
      <w:r>
        <w:rPr>
          <w:rFonts w:ascii="Times New Roman" w:eastAsia="Times New Roman" w:hAnsi="Times New Roman" w:cs="Times New Roman"/>
          <w:bCs/>
          <w:color w:val="000000"/>
          <w:spacing w:val="2"/>
          <w:shd w:val="clear" w:color="auto" w:fill="FFFFFF"/>
          <w:lang w:eastAsia="ru-RU"/>
        </w:rPr>
        <w:t>ФЗ</w:t>
      </w:r>
      <w:r>
        <w:rPr>
          <w:rFonts w:ascii="Times New Roman" w:eastAsia="Times New Roman" w:hAnsi="Times New Roman" w:cs="Times New Roman"/>
          <w:color w:val="000000"/>
          <w:spacing w:val="2"/>
          <w:shd w:val="clear" w:color="auto" w:fill="FFFFFF"/>
          <w:lang w:eastAsia="ru-RU"/>
        </w:rPr>
        <w:t xml:space="preserve"> (ред. от 29.07.2018) «О </w:t>
      </w:r>
      <w:r>
        <w:rPr>
          <w:rFonts w:ascii="Times New Roman" w:eastAsia="Times New Roman" w:hAnsi="Times New Roman" w:cs="Times New Roman"/>
          <w:bCs/>
          <w:color w:val="000000"/>
          <w:spacing w:val="2"/>
          <w:shd w:val="clear" w:color="auto" w:fill="FFFFFF"/>
          <w:lang w:eastAsia="ru-RU"/>
        </w:rPr>
        <w:t>некоммерческих организациях</w:t>
      </w:r>
      <w:r>
        <w:rPr>
          <w:rFonts w:ascii="Times New Roman" w:eastAsia="Times New Roman" w:hAnsi="Times New Roman" w:cs="Times New Roman"/>
          <w:color w:val="000000"/>
          <w:spacing w:val="2"/>
          <w:shd w:val="clear" w:color="auto" w:fill="FFFFFF"/>
          <w:lang w:eastAsia="ru-RU"/>
        </w:rPr>
        <w:t>».</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bCs/>
          <w:color w:val="000000"/>
          <w:spacing w:val="2"/>
          <w:shd w:val="clear" w:color="auto" w:fill="FFFFFF"/>
          <w:lang w:eastAsia="ru-RU"/>
        </w:rPr>
        <w:t>Федеральный закон</w:t>
      </w:r>
      <w:r>
        <w:rPr>
          <w:rFonts w:ascii="Times New Roman" w:eastAsia="Times New Roman" w:hAnsi="Times New Roman" w:cs="Times New Roman"/>
          <w:color w:val="000000"/>
          <w:spacing w:val="2"/>
          <w:shd w:val="clear" w:color="auto" w:fill="FFFFFF"/>
          <w:lang w:eastAsia="ru-RU"/>
        </w:rPr>
        <w:t xml:space="preserve"> от 26.09.1997 N 125-</w:t>
      </w:r>
      <w:r>
        <w:rPr>
          <w:rFonts w:ascii="Times New Roman" w:eastAsia="Times New Roman" w:hAnsi="Times New Roman" w:cs="Times New Roman"/>
          <w:bCs/>
          <w:color w:val="000000"/>
          <w:spacing w:val="2"/>
          <w:shd w:val="clear" w:color="auto" w:fill="FFFFFF"/>
          <w:lang w:eastAsia="ru-RU"/>
        </w:rPr>
        <w:t>ФЗ</w:t>
      </w:r>
      <w:r>
        <w:rPr>
          <w:rFonts w:ascii="Times New Roman" w:eastAsia="Times New Roman" w:hAnsi="Times New Roman" w:cs="Times New Roman"/>
          <w:color w:val="000000"/>
          <w:spacing w:val="2"/>
          <w:shd w:val="clear" w:color="auto" w:fill="FFFFFF"/>
          <w:lang w:eastAsia="ru-RU"/>
        </w:rPr>
        <w:t xml:space="preserve"> (ред. от 05.02.2018) «О свободе совести и о </w:t>
      </w:r>
      <w:r>
        <w:rPr>
          <w:rFonts w:ascii="Times New Roman" w:eastAsia="Times New Roman" w:hAnsi="Times New Roman" w:cs="Times New Roman"/>
          <w:bCs/>
          <w:color w:val="000000"/>
          <w:spacing w:val="2"/>
          <w:shd w:val="clear" w:color="auto" w:fill="FFFFFF"/>
          <w:lang w:eastAsia="ru-RU"/>
        </w:rPr>
        <w:t>религиозных объединениях»</w:t>
      </w:r>
      <w:r>
        <w:rPr>
          <w:rFonts w:ascii="Times New Roman" w:eastAsia="Times New Roman" w:hAnsi="Times New Roman" w:cs="Times New Roman"/>
          <w:color w:val="000000"/>
          <w:spacing w:val="2"/>
          <w:lang w:eastAsia="ru-RU"/>
        </w:rPr>
        <w:t>.</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xml:space="preserve">Федеральный закон от 6 октября 2003 года № 131-ФЗ (в ред. от 30.10.2018 N 387-ФЗ) «Об общих принципах организации местного самоуправления в Российской Федерации». </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Федеральный закон от 27.07.2006 № 149-ФЗ (в ред.от 19.07.2018 N 211-ФЗ) «Об информации, информационных технологиях и о защите информации».</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Федеральный закон от 27.12.1991 № 2124-1 (в ред. от 18.04.2018 </w:t>
      </w:r>
      <w:r>
        <w:rPr>
          <w:rFonts w:ascii="Times New Roman" w:eastAsia="Times New Roman" w:hAnsi="Times New Roman" w:cs="Times New Roman"/>
          <w:u w:val="single"/>
          <w:lang w:eastAsia="ru-RU"/>
        </w:rPr>
        <w:t>№83-ФЗ</w:t>
      </w:r>
      <w:r>
        <w:rPr>
          <w:rFonts w:ascii="Times New Roman" w:eastAsia="Times New Roman" w:hAnsi="Times New Roman" w:cs="Times New Roman"/>
          <w:lang w:eastAsia="ru-RU"/>
        </w:rPr>
        <w:t>) «О средствах массовой информации».</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Федеральный закон от 13.03.2006 № 38-ФЗ (в ред. от 30.10.2018 </w:t>
      </w:r>
      <w:r>
        <w:rPr>
          <w:rFonts w:ascii="Times New Roman" w:eastAsia="Times New Roman" w:hAnsi="Times New Roman" w:cs="Times New Roman"/>
          <w:u w:val="single"/>
          <w:lang w:eastAsia="ru-RU"/>
        </w:rPr>
        <w:t>№383-ФЗ</w:t>
      </w:r>
      <w:r>
        <w:rPr>
          <w:rFonts w:ascii="Times New Roman" w:eastAsia="Times New Roman" w:hAnsi="Times New Roman" w:cs="Times New Roman"/>
          <w:color w:val="000000"/>
          <w:lang w:eastAsia="ru-RU"/>
        </w:rPr>
        <w:t>) «О рекламе».</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Федеральный закон от 11.08.1995 № 135-ФЗ (в ред. от 05.02.2018 № 15-ФЗ) «О благотворительной деятельности и добровольчестве (волонтерстве)».</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Федеральный закон от 27 июля 2010 г. № 210-ФЗ (в ред. от 19.07.2018 N 204-ФЗ) «Об организации предоставления государственных и муниципальных услуг».</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Указ Президента РФ от 19 декабря 2012 года № 1666 «О Стратегии государственной национальной политики РФ на период до 2025 года». </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Распоряжение Правительства Российской Федерации от 30.07.2009 № 1054-р «О концепции содействия развитию благотворительной деятельности и добровольчества в Российской Федерации». </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Распоряжение Правительства РФ от 12.12.2015 № 2570-р (ред. от 28.07.2017) «О плане мероприятий по реализации Основ государственной молодёжной политики Российской Федерации на период до 2025 года». </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Распоряжение Правительства РФ от 29.11.2014 № 2403-р «Об утверждении Основ государственной молодежной политики Российской Федерации на период до 2025 года». </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ГОСТ-Р «Управление проектами»</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ГОСТ-Р «Управление программами»</w:t>
      </w:r>
    </w:p>
    <w:p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ГОСТ-Р «Управление портфелями»</w:t>
      </w:r>
    </w:p>
    <w:p w:rsidR="00607048" w:rsidRDefault="00BF4DBC">
      <w:pPr>
        <w:pStyle w:val="a5"/>
        <w:numPr>
          <w:ilvl w:val="0"/>
          <w:numId w:val="9"/>
        </w:numPr>
        <w:spacing w:after="0" w:line="240" w:lineRule="auto"/>
        <w:ind w:left="1134" w:hanging="425"/>
        <w:jc w:val="both"/>
        <w:rPr>
          <w:rFonts w:ascii="Times New Roman" w:eastAsia="Times New Roman" w:hAnsi="Times New Roman" w:cs="Times New Roman"/>
          <w:b/>
          <w:lang w:eastAsia="ru-RU"/>
        </w:rPr>
      </w:pPr>
      <w:r>
        <w:rPr>
          <w:rFonts w:ascii="Times New Roman" w:eastAsia="Times New Roman" w:hAnsi="Times New Roman" w:cs="Times New Roman"/>
          <w:color w:val="000000"/>
          <w:lang w:eastAsia="ru-RU"/>
        </w:rPr>
        <w:t>Постановление Правительства № 1288 от 12 октября 2018 г. «Об организации проектной деятельности в РФ»</w:t>
      </w:r>
    </w:p>
    <w:p w:rsidR="00607048" w:rsidRDefault="00607048">
      <w:pPr>
        <w:spacing w:after="0" w:line="240" w:lineRule="auto"/>
        <w:ind w:right="344"/>
        <w:contextualSpacing/>
        <w:jc w:val="both"/>
        <w:rPr>
          <w:rFonts w:ascii="Times New Roman" w:eastAsia="Times New Roman" w:hAnsi="Times New Roman" w:cs="Times New Roman"/>
          <w:color w:val="000000"/>
          <w:lang w:eastAsia="ru-RU"/>
        </w:rPr>
      </w:pPr>
    </w:p>
    <w:p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29" w:name="_Toc142666497"/>
      <w:r>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9"/>
      <w:r>
        <w:rPr>
          <w:rFonts w:ascii="Times New Roman" w:eastAsia="Times New Roman" w:hAnsi="Times New Roman" w:cs="Times New Roman"/>
          <w:b/>
          <w:bCs/>
          <w:color w:val="auto"/>
          <w:sz w:val="24"/>
          <w:szCs w:val="24"/>
          <w:lang w:eastAsia="ru-RU"/>
        </w:rPr>
        <w:t xml:space="preserve"> </w:t>
      </w:r>
    </w:p>
    <w:p w:rsidR="00607048" w:rsidRDefault="00BF4DBC">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607048" w:rsidRDefault="00607048">
      <w:pPr>
        <w:widowControl w:val="0"/>
        <w:spacing w:after="140" w:line="230" w:lineRule="auto"/>
        <w:ind w:firstLine="280"/>
        <w:jc w:val="both"/>
        <w:rPr>
          <w:rFonts w:ascii="Times New Roman" w:hAnsi="Times New Roman" w:cs="Times New Roman"/>
        </w:rPr>
      </w:pPr>
    </w:p>
    <w:sectPr w:rsidR="00607048" w:rsidSect="00C2329C">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F92" w:rsidRDefault="00005F92">
      <w:pPr>
        <w:spacing w:after="0" w:line="240" w:lineRule="auto"/>
      </w:pPr>
      <w:r>
        <w:separator/>
      </w:r>
    </w:p>
  </w:endnote>
  <w:endnote w:type="continuationSeparator" w:id="0">
    <w:p w:rsidR="00005F92" w:rsidRDefault="00005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344609"/>
      <w:docPartObj>
        <w:docPartGallery w:val="Page Numbers (Bottom of Page)"/>
        <w:docPartUnique/>
      </w:docPartObj>
    </w:sdtPr>
    <w:sdtEndPr/>
    <w:sdtContent>
      <w:p w:rsidR="00607048" w:rsidRDefault="00B176B4">
        <w:pPr>
          <w:pStyle w:val="a8"/>
          <w:jc w:val="right"/>
        </w:pPr>
        <w:r>
          <w:fldChar w:fldCharType="begin"/>
        </w:r>
        <w:r w:rsidR="00BF4DBC">
          <w:instrText>PAGE   \* MERGEFORMAT</w:instrText>
        </w:r>
        <w:r>
          <w:fldChar w:fldCharType="separate"/>
        </w:r>
        <w:r w:rsidR="00385005">
          <w:rPr>
            <w:noProof/>
          </w:rPr>
          <w:t>17</w:t>
        </w:r>
        <w:r>
          <w:fldChar w:fldCharType="end"/>
        </w:r>
      </w:p>
    </w:sdtContent>
  </w:sdt>
  <w:p w:rsidR="00607048" w:rsidRDefault="0060704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F92" w:rsidRDefault="00005F92">
      <w:pPr>
        <w:spacing w:after="0" w:line="240" w:lineRule="auto"/>
      </w:pPr>
      <w:r>
        <w:separator/>
      </w:r>
    </w:p>
  </w:footnote>
  <w:footnote w:type="continuationSeparator" w:id="0">
    <w:p w:rsidR="00005F92" w:rsidRDefault="00005F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1B42A8"/>
    <w:multiLevelType w:val="hybridMultilevel"/>
    <w:tmpl w:val="370A0560"/>
    <w:lvl w:ilvl="0" w:tplc="A67A319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5657CD7"/>
    <w:multiLevelType w:val="multilevel"/>
    <w:tmpl w:val="70CE0EC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FF10EE"/>
    <w:multiLevelType w:val="hybridMultilevel"/>
    <w:tmpl w:val="DB22400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5ECF659E"/>
    <w:multiLevelType w:val="hybridMultilevel"/>
    <w:tmpl w:val="DB22400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616D699C"/>
    <w:multiLevelType w:val="hybridMultilevel"/>
    <w:tmpl w:val="862498E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65984C79"/>
    <w:multiLevelType w:val="hybridMultilevel"/>
    <w:tmpl w:val="1AF0AAF6"/>
    <w:lvl w:ilvl="0" w:tplc="0419000F">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num w:numId="1">
    <w:abstractNumId w:val="0"/>
  </w:num>
  <w:num w:numId="2">
    <w:abstractNumId w:val="4"/>
  </w:num>
  <w:num w:numId="3">
    <w:abstractNumId w:val="5"/>
  </w:num>
  <w:num w:numId="4">
    <w:abstractNumId w:val="6"/>
  </w:num>
  <w:num w:numId="5">
    <w:abstractNumId w:val="2"/>
  </w:num>
  <w:num w:numId="6">
    <w:abstractNumId w:val="3"/>
  </w:num>
  <w:num w:numId="7">
    <w:abstractNumId w:val="7"/>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hideGrammaticalErrors/>
  <w:defaultTabStop w:val="708"/>
  <w:drawingGridHorizontalSpacing w:val="1000"/>
  <w:drawingGridVerticalSpacing w:val="100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048"/>
    <w:rsid w:val="00005F92"/>
    <w:rsid w:val="000D6E1D"/>
    <w:rsid w:val="00176564"/>
    <w:rsid w:val="00226B49"/>
    <w:rsid w:val="002A5C6C"/>
    <w:rsid w:val="00385005"/>
    <w:rsid w:val="00607048"/>
    <w:rsid w:val="00673821"/>
    <w:rsid w:val="00895F82"/>
    <w:rsid w:val="008F4269"/>
    <w:rsid w:val="009B0A7A"/>
    <w:rsid w:val="00AE7578"/>
    <w:rsid w:val="00B176B4"/>
    <w:rsid w:val="00BD607B"/>
    <w:rsid w:val="00BF4DBC"/>
    <w:rsid w:val="00C17EB4"/>
    <w:rsid w:val="00C2329C"/>
    <w:rsid w:val="00C27180"/>
    <w:rsid w:val="00D602EF"/>
    <w:rsid w:val="00ED0537"/>
    <w:rsid w:val="00FB584B"/>
  </w:rsids>
  <m:mathPr>
    <m:mathFont m:val="Cambria Math"/>
    <m:brkBin m:val="before"/>
    <m:brkBinSub m:val="--"/>
    <m:smallFrac m:val="0"/>
    <m:dispDef/>
    <m:lMargin m:val="0"/>
    <m:rMargin m:val="0"/>
    <m:defJc m:val="centerGroup"/>
    <m:wrapIndent m:val="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29C"/>
  </w:style>
  <w:style w:type="paragraph" w:styleId="1">
    <w:name w:val="heading 1"/>
    <w:basedOn w:val="a"/>
    <w:next w:val="a"/>
    <w:uiPriority w:val="9"/>
    <w:qFormat/>
    <w:rsid w:val="00C2329C"/>
    <w:pPr>
      <w:keepNext/>
      <w:keepLines/>
      <w:spacing w:before="240" w:after="0"/>
      <w:outlineLvl w:val="0"/>
    </w:pPr>
    <w:rPr>
      <w:rFonts w:asciiTheme="majorHAnsi" w:eastAsiaTheme="majorEastAsia" w:hAnsiTheme="majorHAnsi" w:cstheme="majorBidi"/>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32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2329C"/>
    <w:rPr>
      <w:color w:val="0563C1"/>
      <w:u w:val="single"/>
    </w:rPr>
  </w:style>
  <w:style w:type="paragraph" w:styleId="10">
    <w:name w:val="toc 1"/>
    <w:basedOn w:val="a"/>
    <w:next w:val="a"/>
    <w:autoRedefine/>
    <w:uiPriority w:val="39"/>
    <w:unhideWhenUsed/>
    <w:rsid w:val="00C2329C"/>
    <w:pPr>
      <w:spacing w:after="100"/>
    </w:pPr>
  </w:style>
  <w:style w:type="paragraph" w:styleId="a5">
    <w:name w:val="List Paragraph"/>
    <w:basedOn w:val="a"/>
    <w:qFormat/>
    <w:rsid w:val="00C2329C"/>
    <w:pPr>
      <w:ind w:left="720"/>
      <w:contextualSpacing/>
    </w:pPr>
  </w:style>
  <w:style w:type="paragraph" w:styleId="a6">
    <w:name w:val="TOC Heading"/>
    <w:basedOn w:val="1"/>
    <w:next w:val="a"/>
    <w:unhideWhenUsed/>
    <w:qFormat/>
    <w:rsid w:val="00C2329C"/>
    <w:pPr>
      <w:outlineLvl w:val="9"/>
    </w:pPr>
    <w:rPr>
      <w:lang w:eastAsia="ru-RU"/>
    </w:rPr>
  </w:style>
  <w:style w:type="paragraph" w:styleId="a7">
    <w:name w:val="Body Text Indent"/>
    <w:basedOn w:val="a"/>
    <w:rsid w:val="00C2329C"/>
    <w:pPr>
      <w:spacing w:after="0" w:line="240" w:lineRule="auto"/>
      <w:ind w:left="360"/>
      <w:jc w:val="both"/>
    </w:pPr>
    <w:rPr>
      <w:rFonts w:ascii="Times New Roman" w:eastAsia="Times New Roman" w:hAnsi="Times New Roman" w:cs="Times New Roman"/>
      <w:sz w:val="24"/>
      <w:szCs w:val="24"/>
      <w:lang w:eastAsia="ru-RU"/>
    </w:rPr>
  </w:style>
  <w:style w:type="paragraph" w:styleId="a8">
    <w:name w:val="footer"/>
    <w:basedOn w:val="a"/>
    <w:unhideWhenUsed/>
    <w:rsid w:val="00C2329C"/>
    <w:pPr>
      <w:tabs>
        <w:tab w:val="center" w:pos="4677"/>
        <w:tab w:val="right" w:pos="9355"/>
      </w:tabs>
      <w:spacing w:after="0" w:line="240" w:lineRule="auto"/>
    </w:pPr>
  </w:style>
  <w:style w:type="paragraph" w:styleId="a9">
    <w:name w:val="Balloon Text"/>
    <w:basedOn w:val="a"/>
    <w:link w:val="aa"/>
    <w:uiPriority w:val="99"/>
    <w:semiHidden/>
    <w:unhideWhenUsed/>
    <w:rsid w:val="00ED053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D05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ends.rbc.ru/trends/education/629ff95e9a7947507b14671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killbox.ru/media/management/chto-takoe-upravlenie-proektami-i-kak-ono-rabota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kck.ru/solutions/chto-takoe-upravlenie-proektami" TargetMode="External"/><Relationship Id="rId4" Type="http://schemas.openxmlformats.org/officeDocument/2006/relationships/webSettings" Target="webSettings.xml"/><Relationship Id="rId9" Type="http://schemas.openxmlformats.org/officeDocument/2006/relationships/hyperlink" Target="https://www.calltouch.ru/blog/chto-takoe-upravlenie-proekt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7043</Words>
  <Characters>40146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47095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2022-11-09T04:31:00Z</cp:lastPrinted>
  <dcterms:created xsi:type="dcterms:W3CDTF">2024-09-25T11:09:00Z</dcterms:created>
  <dcterms:modified xsi:type="dcterms:W3CDTF">2024-09-25T11:09:00Z</dcterms:modified>
  <cp:version>0900.0000.01</cp:version>
</cp:coreProperties>
</file>