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200EE7">
        <w:rPr>
          <w:rFonts w:ascii="Times New Roman" w:eastAsia="Calibri" w:hAnsi="Times New Roman" w:cs="Times New Roman"/>
          <w:szCs w:val="16"/>
        </w:rPr>
        <w:t>3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864" w:rsidRPr="00BE2D63" w:rsidRDefault="00BE2D63" w:rsidP="00EE4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D63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Default="00EE4864" w:rsidP="00EE486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Рабочая программа дисциплины (модуля)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4E6E1F" w:rsidP="00EE4864">
            <w:pPr>
              <w:widowControl w:val="0"/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CD74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BA1830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EE4864" w:rsidRPr="00EE4864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BA1830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:rsidTr="003A5B1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BA1830" w:rsidP="00BA1830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18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ачеты с оценкой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  <w:tr w:rsidR="00EE4864" w:rsidRPr="00EE4864" w:rsidTr="003A5B1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BA1830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14</w:t>
            </w:r>
          </w:p>
        </w:tc>
      </w:tr>
      <w:tr w:rsidR="00EE4864" w:rsidRPr="00EE4864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BA1830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8C4FC5">
        <w:rPr>
          <w:rFonts w:ascii="Times New Roman" w:hAnsi="Times New Roman" w:cs="Times New Roman"/>
          <w:sz w:val="28"/>
          <w:szCs w:val="28"/>
        </w:rPr>
        <w:t>3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:rsidR="003801C7" w:rsidRPr="003801C7" w:rsidRDefault="00BA1830" w:rsidP="00D84B52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 w:rsidRPr="003801C7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Сухобок </w:t>
      </w:r>
      <w:r w:rsidR="003801C7" w:rsidRPr="003801C7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Максим Леонидович,</w:t>
      </w:r>
      <w:r w:rsidR="00126680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старший</w:t>
      </w:r>
      <w:r w:rsidR="003801C7" w:rsidRPr="003801C7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преподаватель.</w:t>
      </w:r>
    </w:p>
    <w:p w:rsidR="003801C7" w:rsidRDefault="003801C7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3801C7" w:rsidRDefault="003801C7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80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Безопасность жизнедеятельности</w:t>
      </w:r>
    </w:p>
    <w:p w:rsidR="003801C7" w:rsidRDefault="003801C7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801C7" w:rsidRDefault="003801C7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84B52" w:rsidRPr="00D761F4" w:rsidRDefault="008C4FC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:rsidR="008C4FC5" w:rsidRPr="00D761F4" w:rsidRDefault="008C4FC5" w:rsidP="008C4F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8C4FC5" w:rsidRPr="00D761F4" w:rsidRDefault="008C4FC5" w:rsidP="008C4F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8C4FC5" w:rsidRDefault="008C4FC5" w:rsidP="008C4FC5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8C4FC5" w:rsidRDefault="008C4FC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C4FC5" w:rsidRDefault="008C4FC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C4FC5" w:rsidRDefault="008C4FC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3801C7" w:rsidRDefault="003801C7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80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:rsidR="00FA1F71" w:rsidRDefault="00FA1F71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 w:bidi="ru-RU"/>
        </w:rPr>
      </w:pPr>
    </w:p>
    <w:p w:rsidR="009251CF" w:rsidRDefault="00D84B52" w:rsidP="009251CF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E0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E0315F">
        <w:rPr>
          <w:rFonts w:ascii="Times New Roman" w:hAnsi="Times New Roman" w:cs="Times New Roman"/>
          <w:sz w:val="28"/>
          <w:szCs w:val="28"/>
        </w:rPr>
        <w:t>№1 (68) от 22 августа 2023 г.</w:t>
      </w:r>
    </w:p>
    <w:p w:rsidR="000210CD" w:rsidRDefault="00D84B52" w:rsidP="009251CF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380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7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A76397" w:rsidRDefault="00A6504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04794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A7639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795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_Toc142904795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4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796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_Toc142904796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4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797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и содержание лекций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_Toc142904797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5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798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_Toc142904798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6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799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_Toc142904799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7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800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_Toc142904800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8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801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_Toc142904801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14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802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_Toc142904802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15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803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_Toc142904803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19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804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_Toc142904804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22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76397" w:rsidRDefault="005F6E46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4805" w:history="1"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A76397">
              <w:rPr>
                <w:rFonts w:eastAsiaTheme="minorEastAsia"/>
                <w:noProof/>
                <w:lang w:eastAsia="ru-RU"/>
              </w:rPr>
              <w:tab/>
            </w:r>
            <w:r w:rsidR="00A76397" w:rsidRPr="00410DE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A76397">
              <w:rPr>
                <w:noProof/>
                <w:webHidden/>
              </w:rPr>
              <w:tab/>
            </w:r>
            <w:r w:rsidR="00A65045">
              <w:rPr>
                <w:noProof/>
                <w:webHidden/>
              </w:rPr>
              <w:fldChar w:fldCharType="begin"/>
            </w:r>
            <w:r w:rsidR="00A76397">
              <w:rPr>
                <w:noProof/>
                <w:webHidden/>
              </w:rPr>
              <w:instrText xml:space="preserve"> PAGEREF _Toc142904805 \h </w:instrText>
            </w:r>
            <w:r w:rsidR="00A65045">
              <w:rPr>
                <w:noProof/>
                <w:webHidden/>
              </w:rPr>
            </w:r>
            <w:r w:rsidR="00A65045">
              <w:rPr>
                <w:noProof/>
                <w:webHidden/>
              </w:rPr>
              <w:fldChar w:fldCharType="separate"/>
            </w:r>
            <w:r w:rsidR="00A76397">
              <w:rPr>
                <w:noProof/>
                <w:webHidden/>
              </w:rPr>
              <w:t>23</w:t>
            </w:r>
            <w:r w:rsidR="00A65045">
              <w:rPr>
                <w:noProof/>
                <w:webHidden/>
              </w:rPr>
              <w:fldChar w:fldCharType="end"/>
            </w:r>
          </w:hyperlink>
        </w:p>
        <w:p w:rsidR="00AF6BE2" w:rsidRDefault="00A65045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931109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04794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и задачи освоения дисциплины</w:t>
      </w:r>
      <w:bookmarkEnd w:id="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AB071D" w:rsidRPr="00AB071D" w:rsidRDefault="00AB071D" w:rsidP="00AB071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</w:rPr>
      </w:pPr>
      <w:r w:rsidRPr="00AB071D">
        <w:rPr>
          <w:rFonts w:ascii="Times New Roman" w:hAnsi="Times New Roman" w:cs="Times New Roman"/>
        </w:rPr>
        <w:t xml:space="preserve">Целью освоения дисциплины «Безопасность жизнедеятельности» является формирование у студентов представления о неразрывном единстве эффективной профессиональной деятельности и отдыха с требованиями к безопасности и защищенности человека и окружающей его природной среды. Реализация этих требований гарантирует сохранение работоспособности и здоровья человека.  </w:t>
      </w:r>
    </w:p>
    <w:p w:rsidR="00AB071D" w:rsidRPr="00AB071D" w:rsidRDefault="00AB071D" w:rsidP="00AB071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</w:rPr>
      </w:pPr>
      <w:r w:rsidRPr="00AB071D">
        <w:rPr>
          <w:rFonts w:ascii="Times New Roman" w:hAnsi="Times New Roman" w:cs="Times New Roman"/>
        </w:rPr>
        <w:t xml:space="preserve">Основные задачи дисциплины связаны с получением студентами теоретических знаний и практических навыков, необходимых для:  </w:t>
      </w:r>
    </w:p>
    <w:p w:rsidR="00AB071D" w:rsidRPr="00AB071D" w:rsidRDefault="00AB071D" w:rsidP="00CB447F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071D">
        <w:rPr>
          <w:rFonts w:ascii="Times New Roman" w:hAnsi="Times New Roman" w:cs="Times New Roman"/>
        </w:rPr>
        <w:t xml:space="preserve">создания оптимального состояния среды обитания в различных сферах деятельности человека, а также во время отдыха;  </w:t>
      </w:r>
    </w:p>
    <w:p w:rsidR="00AB071D" w:rsidRPr="00AB071D" w:rsidRDefault="00AB071D" w:rsidP="00CB447F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071D">
        <w:rPr>
          <w:rFonts w:ascii="Times New Roman" w:hAnsi="Times New Roman" w:cs="Times New Roman"/>
        </w:rPr>
        <w:t xml:space="preserve">идентификации негативных воздействий компонентов и экологических факторов окружающей среды;  </w:t>
      </w:r>
    </w:p>
    <w:p w:rsidR="00AB071D" w:rsidRPr="00AB071D" w:rsidRDefault="00AB071D" w:rsidP="00CB447F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071D">
        <w:rPr>
          <w:rFonts w:ascii="Times New Roman" w:hAnsi="Times New Roman" w:cs="Times New Roman"/>
        </w:rPr>
        <w:t xml:space="preserve">прогнозирования развития этих негативных воздействий и оценки последствий их действия; </w:t>
      </w:r>
    </w:p>
    <w:p w:rsidR="00AB071D" w:rsidRPr="00AB071D" w:rsidRDefault="00AB071D" w:rsidP="00CB447F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071D">
        <w:rPr>
          <w:rFonts w:ascii="Times New Roman" w:hAnsi="Times New Roman" w:cs="Times New Roman"/>
        </w:rPr>
        <w:t>разработки и реализации методов защиты человека и природной среды от негативных воздействий.</w:t>
      </w:r>
    </w:p>
    <w:p w:rsidR="00931109" w:rsidRPr="00AF6BE2" w:rsidRDefault="00931109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0479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дисциплины в структуре образовательной программы</w:t>
      </w:r>
      <w:bookmarkEnd w:id="1"/>
    </w:p>
    <w:p w:rsidR="00AB071D" w:rsidRPr="00AB071D" w:rsidRDefault="00AB071D" w:rsidP="00AB071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B071D">
        <w:rPr>
          <w:rFonts w:ascii="Times New Roman" w:eastAsia="Times New Roman" w:hAnsi="Times New Roman" w:cs="Times New Roman"/>
          <w:lang w:eastAsia="ru-RU"/>
        </w:rPr>
        <w:t xml:space="preserve">Дисциплина «Безопасность жизнедеятельности» (Б1.О.14.01) относится к Обязательной части ООП по направлению подготовки Направление: 48.03.01 Теология (Практическая теология Православия) – квалификация «Бакалавр теологии», и изучается на протяжении 8 семестра. Концепция курса «Безопасность жизнедеятельности» основана на знаниях, полученных при изучении естественнонаучных, общепрофессиональных и социально-экономических дисциплин и, наряду с прикладной направленностью, ориентированы на повышение гуманистической составляющей при подготовке специалистов.  </w:t>
      </w:r>
    </w:p>
    <w:p w:rsidR="00AB071D" w:rsidRPr="00AB071D" w:rsidRDefault="00AB071D" w:rsidP="00AB071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B071D">
        <w:rPr>
          <w:rFonts w:ascii="Times New Roman" w:eastAsia="Times New Roman" w:hAnsi="Times New Roman" w:cs="Times New Roman"/>
          <w:lang w:eastAsia="ru-RU"/>
        </w:rPr>
        <w:t>Знания, полученные при изучении дисциплины «Безопасность жизнедеятельности» необходимы для успешного прохождения педагогической и производственной практики (Блок Б.2).</w:t>
      </w:r>
    </w:p>
    <w:p w:rsidR="00931109" w:rsidRPr="00AF6BE2" w:rsidRDefault="00931109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0479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2"/>
    </w:p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D761F4" w:rsidRPr="0039165B" w:rsidTr="00FE3943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C5107D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B071D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</w:t>
            </w:r>
            <w:r w:rsidRPr="00FF72EB">
              <w:rPr>
                <w:rFonts w:ascii="Times New Roman" w:eastAsia="Times New Roman" w:hAnsi="Times New Roman" w:cs="Times New Roman"/>
                <w:b/>
                <w:bCs/>
              </w:rPr>
              <w:t>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C5107D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AB071D" w:rsidRPr="0039165B" w:rsidTr="008C4FC5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071D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УК-8</w:t>
            </w:r>
          </w:p>
          <w:p w:rsidR="00AB071D" w:rsidRPr="00AB071D" w:rsidRDefault="00AB071D" w:rsidP="00AB07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71D" w:rsidRPr="00AB071D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УК-8.1</w:t>
            </w:r>
          </w:p>
          <w:p w:rsidR="00AB071D" w:rsidRPr="00AB071D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>Имеет начальные сведения об основах безопасности жизнедеятельности, их нормативно-технических и организационных основах.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71D" w:rsidRPr="00AB071D" w:rsidRDefault="00AB071D" w:rsidP="00AB0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 </w:t>
            </w:r>
          </w:p>
          <w:p w:rsidR="00E357B3" w:rsidRPr="00E357B3" w:rsidRDefault="00E357B3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7B3">
              <w:rPr>
                <w:rFonts w:ascii="Times New Roman" w:hAnsi="Times New Roman" w:cs="Times New Roman"/>
                <w:color w:val="000000"/>
                <w:lang w:eastAsia="ru-RU" w:bidi="ru-RU"/>
              </w:rPr>
              <w:t>основные понятия, которыми оперирует дисциплина «Безопасность жизнедеятельности».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основы безопасности жизнедеятельности в системе "человек – среда обитания", 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основы взаимодействия компонентов данной системы, 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анатомо-физиологические последствия воздействия на человека травмирующих и вредных факторов;  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>способы и методы повышения безопасности;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представление об экобиозащитной технике, о правовых, нормативно-технических и организационных  основах  управления безопасностью жизнедеятельности </w:t>
            </w:r>
          </w:p>
          <w:p w:rsidR="00AB071D" w:rsidRPr="00AB071D" w:rsidRDefault="00AB071D" w:rsidP="00AB0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Уметь: </w:t>
            </w:r>
          </w:p>
          <w:p w:rsidR="00E357B3" w:rsidRPr="00E357B3" w:rsidRDefault="00E357B3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7B3">
              <w:rPr>
                <w:rFonts w:ascii="Times New Roman" w:hAnsi="Times New Roman" w:cs="Times New Roman"/>
                <w:color w:val="000000"/>
                <w:lang w:eastAsia="ru-RU" w:bidi="ru-RU"/>
              </w:rPr>
              <w:lastRenderedPageBreak/>
              <w:t>эффективно применять способы обеспечения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E357B3">
              <w:rPr>
                <w:rFonts w:ascii="Times New Roman" w:hAnsi="Times New Roman" w:cs="Times New Roman"/>
                <w:color w:val="000000"/>
                <w:lang w:eastAsia="ru-RU" w:bidi="ru-RU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E357B3">
              <w:rPr>
                <w:rFonts w:ascii="Times New Roman" w:hAnsi="Times New Roman" w:cs="Times New Roman"/>
                <w:color w:val="000000"/>
                <w:lang w:eastAsia="ru-RU" w:bidi="ru-RU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E357B3">
              <w:rPr>
                <w:rFonts w:ascii="Times New Roman" w:hAnsi="Times New Roman" w:cs="Times New Roman"/>
                <w:color w:val="000000"/>
                <w:lang w:eastAsia="ru-RU" w:bidi="ru-RU"/>
              </w:rPr>
              <w:t>жизнедеятельности.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оценить соответствие их уровня нормативам, а также навыков действий в различных экстремальных ситуациях. </w:t>
            </w:r>
          </w:p>
          <w:p w:rsidR="00AB071D" w:rsidRPr="00AB071D" w:rsidRDefault="00AB071D" w:rsidP="00AB0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Владеть: 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методами защиты населения от различных видов опасностей, которые могут возникнуть в производственной и бытовой сферах жизнедеятельности, </w:t>
            </w:r>
          </w:p>
          <w:p w:rsidR="00AB071D" w:rsidRPr="00AB071D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формирования у человека потребности безопасного и здорового образа жизни и основ культуры производственной безопасности. </w:t>
            </w:r>
          </w:p>
          <w:p w:rsidR="00AB071D" w:rsidRPr="0039165B" w:rsidRDefault="00AB071D" w:rsidP="00CB44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>навыками работы с источниками и вспомогательной литературой, технологиями анализа исторических источников.</w:t>
            </w:r>
          </w:p>
        </w:tc>
      </w:tr>
      <w:tr w:rsidR="00AB071D" w:rsidRPr="0039165B" w:rsidTr="008C4FC5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71D" w:rsidRPr="008E330A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71D" w:rsidRPr="00AB071D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УК-8.2</w:t>
            </w:r>
          </w:p>
          <w:p w:rsidR="00AB071D" w:rsidRPr="00AB071D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71D">
              <w:rPr>
                <w:rFonts w:ascii="Times New Roman" w:eastAsia="Times New Roman" w:hAnsi="Times New Roman" w:cs="Times New Roman"/>
                <w:lang w:eastAsia="ru-RU"/>
              </w:rPr>
              <w:t>Знаком с основами физиологии человека, методами оказания первой медицинской доврачебной помощи пострадавшим.</w:t>
            </w:r>
          </w:p>
        </w:tc>
        <w:tc>
          <w:tcPr>
            <w:tcW w:w="49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71D" w:rsidRPr="0039165B" w:rsidRDefault="00AB071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1109" w:rsidRPr="00AF6BE2" w:rsidRDefault="00931109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0479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и содержание лекций</w:t>
      </w:r>
      <w:bookmarkEnd w:id="3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</w:t>
            </w:r>
            <w:r w:rsidRPr="00795E60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4FC5" w:rsidRPr="00FE129F" w:rsidRDefault="008C4FC5" w:rsidP="008C4FC5">
            <w:pPr>
              <w:pStyle w:val="a4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FE129F">
              <w:rPr>
                <w:b/>
                <w:color w:val="000000"/>
                <w:sz w:val="22"/>
                <w:szCs w:val="22"/>
                <w:lang w:eastAsia="ru-RU" w:bidi="ru-RU"/>
              </w:rPr>
              <w:t>Концептуальная основа управления</w:t>
            </w:r>
          </w:p>
          <w:p w:rsidR="008C4FC5" w:rsidRPr="00FE129F" w:rsidRDefault="008C4FC5" w:rsidP="008C4FC5">
            <w:pPr>
              <w:pStyle w:val="a4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FE129F">
              <w:rPr>
                <w:b/>
                <w:color w:val="000000"/>
                <w:sz w:val="22"/>
                <w:szCs w:val="22"/>
                <w:lang w:eastAsia="ru-RU" w:bidi="ru-RU"/>
              </w:rPr>
              <w:t>рисками и обеспечением безопасности человека, социально-экономических, организационнотехнических и общественно-политических систем</w:t>
            </w:r>
            <w:r w:rsidR="00FE129F" w:rsidRPr="00FE129F">
              <w:rPr>
                <w:b/>
                <w:color w:val="000000"/>
                <w:sz w:val="22"/>
                <w:szCs w:val="22"/>
                <w:lang w:eastAsia="ru-RU" w:bidi="ru-RU"/>
              </w:rPr>
              <w:t>.</w:t>
            </w:r>
          </w:p>
          <w:p w:rsidR="00FE129F" w:rsidRDefault="008C4FC5" w:rsidP="00FE129F">
            <w:pPr>
              <w:pStyle w:val="a4"/>
              <w:rPr>
                <w:color w:val="000000"/>
                <w:sz w:val="22"/>
                <w:szCs w:val="22"/>
                <w:lang w:eastAsia="ru-RU" w:bidi="ru-RU"/>
              </w:rPr>
            </w:pPr>
            <w:r w:rsidRPr="008C4FC5">
              <w:rPr>
                <w:color w:val="000000"/>
                <w:sz w:val="22"/>
                <w:szCs w:val="22"/>
                <w:lang w:eastAsia="ru-RU" w:bidi="ru-RU"/>
              </w:rPr>
              <w:t>Оценка безо</w:t>
            </w:r>
            <w:r w:rsidR="00FE129F">
              <w:rPr>
                <w:color w:val="000000"/>
                <w:sz w:val="22"/>
                <w:szCs w:val="22"/>
                <w:lang w:eastAsia="ru-RU" w:bidi="ru-RU"/>
              </w:rPr>
              <w:t xml:space="preserve">пасности на основе теории риска. </w:t>
            </w:r>
          </w:p>
          <w:p w:rsidR="008C4FC5" w:rsidRPr="0040452A" w:rsidRDefault="008C4FC5" w:rsidP="00FE129F">
            <w:pPr>
              <w:pStyle w:val="a4"/>
              <w:rPr>
                <w:bCs/>
                <w:noProof/>
                <w:sz w:val="22"/>
                <w:szCs w:val="22"/>
                <w:lang w:eastAsia="ru-RU"/>
              </w:rPr>
            </w:pPr>
            <w:r w:rsidRPr="008C4FC5">
              <w:rPr>
                <w:color w:val="000000"/>
                <w:sz w:val="22"/>
                <w:szCs w:val="22"/>
                <w:lang w:eastAsia="ru-RU" w:bidi="ru-RU"/>
              </w:rPr>
              <w:t>Основные подходы к обеспечению безопасности</w:t>
            </w:r>
            <w:r w:rsidR="00FE129F"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8C4FC5">
              <w:rPr>
                <w:color w:val="000000"/>
                <w:sz w:val="22"/>
                <w:szCs w:val="22"/>
                <w:lang w:eastAsia="ru-RU" w:bidi="ru-RU"/>
              </w:rPr>
              <w:t>социально-экономических, организационнотехнических и общественно-политических систем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C4FC5" w:rsidRPr="00153184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C4FC5" w:rsidRPr="0039165B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Нормативно-правовая и нормативнотехническая базы обеспечения безопасности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Жизнедеятельности.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Основные законодательные акты в области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обеспечения безопасност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и жизнедеятельности.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Нормативно-техническая база обеспечения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безопасности труда (охраны труда) </w:t>
            </w:r>
          </w:p>
          <w:p w:rsidR="008C4FC5" w:rsidRPr="0040452A" w:rsidRDefault="00FE129F" w:rsidP="00FE1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Нормативно-техническая база обеспечения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экологической безопасности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C4FC5" w:rsidRPr="00153184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C4FC5" w:rsidRPr="0039165B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Роль человеческого фактора в управлении рисками и обеспечении безопасности системы «человек — среда обитания».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Сущность понятия «человеческий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lastRenderedPageBreak/>
              <w:t>фактор»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в системе «человек — среда обитания» 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Структура воздействия человеческих факторов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при авариях и катастрофах </w:t>
            </w:r>
          </w:p>
          <w:p w:rsidR="008C4FC5" w:rsidRPr="0040452A" w:rsidRDefault="00FE129F" w:rsidP="00FE1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Принятие решений по управлению рисками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и обеспечению безопасности с учетом человеческих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факторов 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</w:tcPr>
          <w:p w:rsidR="008C4FC5" w:rsidRPr="00153184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C4FC5" w:rsidRPr="0039165B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Основы противодействия терроризму 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Классификация и особенности современного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ерроризма в России и за рубежом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Организационная структура системы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противодействия терроризму в Российской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Федерации 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Защита промышленных объектов и объектов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инфраструктуры от террористических воздействий.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Система противодействия терроризму </w:t>
            </w:r>
          </w:p>
          <w:p w:rsidR="008C4FC5" w:rsidRPr="0040452A" w:rsidRDefault="00FE129F" w:rsidP="00FE1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4.4. Мероприятия по обеспечению безопасности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населения и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антитеррористической защищенности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религиозных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учреждений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C4FC5" w:rsidRPr="00153184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C4FC5" w:rsidRPr="0039165B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Обеспечение пожарной безопасности 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Пожары: возникновение и развитие 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Опасность негативных факторов пожаров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людей и материальных ценностей.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Пожары в жилых и общественных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зданиях.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Природные пожары.</w:t>
            </w:r>
          </w:p>
          <w:p w:rsidR="00FE129F" w:rsidRPr="00FE129F" w:rsidRDefault="00FE129F" w:rsidP="00FE1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Пожарная безопасность на транспорте </w:t>
            </w:r>
          </w:p>
          <w:p w:rsidR="008C4FC5" w:rsidRPr="0040452A" w:rsidRDefault="00FE129F" w:rsidP="00FE1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Действия человека в различных ситуациях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при пожаре. Эвакуация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C4FC5" w:rsidRPr="00153184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C4FC5" w:rsidRPr="0039165B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129F" w:rsidRPr="00FE129F" w:rsidRDefault="00FE129F" w:rsidP="00FE12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Здоровье нации </w:t>
            </w:r>
          </w:p>
          <w:p w:rsidR="00FE129F" w:rsidRPr="00FE129F" w:rsidRDefault="00FE129F" w:rsidP="00FE12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Заболеваемость населения. Масштабы и факторы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развития.</w:t>
            </w:r>
          </w:p>
          <w:p w:rsidR="00FE129F" w:rsidRPr="00FE129F" w:rsidRDefault="00FE129F" w:rsidP="00FE12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Основные м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еханизмы невротизации населения.</w:t>
            </w:r>
          </w:p>
          <w:p w:rsidR="00FE129F" w:rsidRPr="00FE129F" w:rsidRDefault="00FE129F" w:rsidP="00FE12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Системные особенности проявления хронических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болезней.</w:t>
            </w:r>
          </w:p>
          <w:p w:rsidR="00FE129F" w:rsidRPr="00FE129F" w:rsidRDefault="00FE129F" w:rsidP="00FE12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Проблемы классификации и стандартизации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болезней человека.</w:t>
            </w:r>
          </w:p>
          <w:p w:rsidR="008C4FC5" w:rsidRPr="0040452A" w:rsidRDefault="00FE129F" w:rsidP="00FE12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Возрастные особенности проявления хронических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FE129F">
              <w:rPr>
                <w:rFonts w:ascii="Times New Roman" w:hAnsi="Times New Roman" w:cs="Times New Roman"/>
                <w:color w:val="000000"/>
                <w:lang w:eastAsia="ru-RU" w:bidi="ru-RU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C4FC5" w:rsidRPr="00153184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C4FC5" w:rsidRPr="0039165B" w:rsidRDefault="008C4FC5" w:rsidP="008C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8C4FC5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8C4FC5" w:rsidRPr="0039165B" w:rsidTr="008C4FC5">
        <w:tc>
          <w:tcPr>
            <w:tcW w:w="534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контроля</w:t>
            </w:r>
          </w:p>
        </w:tc>
        <w:tc>
          <w:tcPr>
            <w:tcW w:w="8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8C4FC5" w:rsidRPr="0039165B" w:rsidRDefault="008C4FC5" w:rsidP="008C4FC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Зачет с оценкой</w:t>
            </w:r>
          </w:p>
        </w:tc>
      </w:tr>
    </w:tbl>
    <w:p w:rsidR="00E720B7" w:rsidRPr="00795E60" w:rsidRDefault="00E720B7" w:rsidP="00E720B7">
      <w:pPr>
        <w:spacing w:after="0" w:line="240" w:lineRule="auto"/>
        <w:ind w:left="928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FE2690" w:rsidRPr="00AF6BE2" w:rsidRDefault="00E720B7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0479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практических занятий</w:t>
      </w:r>
      <w:bookmarkEnd w:id="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bookmarkStart w:id="5" w:name="_Hlk116758002"/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795E60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</w:t>
            </w:r>
            <w:r w:rsidR="00E04079" w:rsidRPr="00795E60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pStyle w:val="a4"/>
              <w:rPr>
                <w:bCs/>
                <w:noProof/>
                <w:sz w:val="22"/>
                <w:szCs w:val="22"/>
                <w:lang w:eastAsia="ru-RU"/>
              </w:rPr>
            </w:pPr>
            <w:r w:rsidRPr="0040452A">
              <w:rPr>
                <w:color w:val="000000"/>
                <w:sz w:val="22"/>
                <w:szCs w:val="22"/>
                <w:lang w:eastAsia="ru-RU" w:bidi="ru-RU"/>
              </w:rPr>
              <w:t>Теоретические основы безопасности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40452A">
              <w:rPr>
                <w:color w:val="000000"/>
                <w:sz w:val="22"/>
                <w:szCs w:val="22"/>
                <w:lang w:eastAsia="ru-RU" w:bidi="ru-RU"/>
              </w:rPr>
              <w:t>жизнедеятельности</w:t>
            </w:r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bookmarkStart w:id="6" w:name="_Hlk117180347"/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Чрезвычайные ситуации природного и </w:t>
            </w:r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lastRenderedPageBreak/>
              <w:t>техногенного характера. Защита населения от их последствий.</w:t>
            </w:r>
            <w:bookmarkEnd w:id="6"/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Собеседование, доклад,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сообщение</w:t>
            </w: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bookmarkStart w:id="7" w:name="_Hlk117180454"/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>Чрезвычайные ситуации социального характера</w:t>
            </w:r>
            <w:bookmarkEnd w:id="7"/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>Терроризм как реальная угроза безопасности в современном мире</w:t>
            </w:r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>Основы пожарной безопасности</w:t>
            </w:r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>Проблемы национальной и международной безопасности Российской Федерации.</w:t>
            </w:r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40452A" w:rsidRPr="0039165B" w:rsidTr="008C4FC5">
        <w:tc>
          <w:tcPr>
            <w:tcW w:w="534" w:type="dxa"/>
          </w:tcPr>
          <w:p w:rsidR="0040452A" w:rsidRPr="00FE129F" w:rsidRDefault="0040452A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52A" w:rsidRPr="0040452A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>Информационная безопасность в системе национальной безопасност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и в</w:t>
            </w:r>
            <w:r w:rsidRPr="0040452A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РФ.</w:t>
            </w:r>
          </w:p>
        </w:tc>
        <w:tc>
          <w:tcPr>
            <w:tcW w:w="8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0452A" w:rsidRPr="00153184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40452A" w:rsidRPr="0039165B" w:rsidRDefault="0040452A" w:rsidP="004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40452A" w:rsidRPr="0039165B" w:rsidRDefault="0040452A" w:rsidP="0040452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795E60" w:rsidRPr="0039165B" w:rsidTr="00E04079">
        <w:tc>
          <w:tcPr>
            <w:tcW w:w="534" w:type="dxa"/>
          </w:tcPr>
          <w:p w:rsidR="00795E60" w:rsidRPr="00FE129F" w:rsidRDefault="00795E60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795E60" w:rsidRPr="00795E60" w:rsidRDefault="00795E60" w:rsidP="00795E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95E60">
              <w:rPr>
                <w:rFonts w:ascii="Times New Roman" w:hAnsi="Times New Roman" w:cs="Times New Roman"/>
                <w:bCs/>
                <w:noProof/>
              </w:rPr>
              <w:t>Социальные опасности, их причины, профилактика проявления. Экологическая культура и этика.</w:t>
            </w:r>
          </w:p>
        </w:tc>
        <w:tc>
          <w:tcPr>
            <w:tcW w:w="851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153184" w:rsidRPr="00153184" w:rsidRDefault="00153184" w:rsidP="00153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795E60" w:rsidRPr="0039165B" w:rsidRDefault="00153184" w:rsidP="00153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795E60" w:rsidRPr="0039165B" w:rsidRDefault="00795E60" w:rsidP="00795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817F3C" w:rsidRPr="0039165B" w:rsidTr="00E04079">
        <w:tc>
          <w:tcPr>
            <w:tcW w:w="534" w:type="dxa"/>
          </w:tcPr>
          <w:p w:rsidR="00817F3C" w:rsidRPr="00FE129F" w:rsidRDefault="00817F3C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17F3C" w:rsidRPr="00817F3C" w:rsidRDefault="00817F3C" w:rsidP="00817F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17F3C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Производственный травматизм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817F3C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 профессиональные заболевания.</w:t>
            </w:r>
          </w:p>
          <w:p w:rsidR="00817F3C" w:rsidRPr="00795E60" w:rsidRDefault="00817F3C" w:rsidP="00817F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17F3C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Управление охраной труда на предприятии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.</w:t>
            </w:r>
          </w:p>
        </w:tc>
        <w:tc>
          <w:tcPr>
            <w:tcW w:w="851" w:type="dxa"/>
          </w:tcPr>
          <w:p w:rsidR="00817F3C" w:rsidRPr="0039165B" w:rsidRDefault="00817F3C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17F3C" w:rsidRPr="00153184" w:rsidRDefault="00817F3C" w:rsidP="00153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17F3C" w:rsidRPr="00153184" w:rsidRDefault="00817F3C" w:rsidP="00153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17F3C" w:rsidRPr="0039165B" w:rsidRDefault="00817F3C" w:rsidP="00C52CD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817F3C" w:rsidRPr="0039165B" w:rsidTr="00E04079">
        <w:tc>
          <w:tcPr>
            <w:tcW w:w="534" w:type="dxa"/>
          </w:tcPr>
          <w:p w:rsidR="00817F3C" w:rsidRPr="00FE129F" w:rsidRDefault="00817F3C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17F3C" w:rsidRDefault="00817F3C" w:rsidP="00817F3C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</w:rPr>
            </w:pPr>
            <w:r w:rsidRPr="00817F3C">
              <w:rPr>
                <w:rFonts w:ascii="Times New Roman" w:hAnsi="Times New Roman" w:cs="Times New Roman"/>
                <w:bCs/>
                <w:noProof/>
              </w:rPr>
              <w:t>Средства медицинского и санитарного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817F3C">
              <w:rPr>
                <w:rFonts w:ascii="Times New Roman" w:hAnsi="Times New Roman" w:cs="Times New Roman"/>
                <w:bCs/>
                <w:noProof/>
              </w:rPr>
              <w:t>обеспечения и индивидуальной защиты</w:t>
            </w:r>
            <w:r w:rsidR="00A76397">
              <w:rPr>
                <w:rFonts w:ascii="Times New Roman" w:hAnsi="Times New Roman" w:cs="Times New Roman"/>
                <w:bCs/>
                <w:noProof/>
              </w:rPr>
              <w:t>.</w:t>
            </w:r>
          </w:p>
        </w:tc>
        <w:tc>
          <w:tcPr>
            <w:tcW w:w="851" w:type="dxa"/>
          </w:tcPr>
          <w:p w:rsidR="00817F3C" w:rsidRPr="0039165B" w:rsidRDefault="00817F3C" w:rsidP="00C52C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17F3C" w:rsidRPr="00153184" w:rsidRDefault="00817F3C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17F3C" w:rsidRPr="0039165B" w:rsidRDefault="00817F3C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17F3C" w:rsidRPr="0039165B" w:rsidRDefault="00817F3C" w:rsidP="00C5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817F3C" w:rsidRPr="0039165B" w:rsidTr="00E04079">
        <w:tc>
          <w:tcPr>
            <w:tcW w:w="534" w:type="dxa"/>
          </w:tcPr>
          <w:p w:rsidR="00817F3C" w:rsidRPr="00FE129F" w:rsidRDefault="00817F3C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17F3C" w:rsidRDefault="00817F3C" w:rsidP="00817F3C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</w:rPr>
            </w:pPr>
            <w:r w:rsidRPr="00817F3C">
              <w:rPr>
                <w:rFonts w:ascii="Times New Roman" w:hAnsi="Times New Roman" w:cs="Times New Roman"/>
                <w:bCs/>
                <w:noProof/>
              </w:rPr>
              <w:t>Чрезвычайные ситуации военного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817F3C">
              <w:rPr>
                <w:rFonts w:ascii="Times New Roman" w:hAnsi="Times New Roman" w:cs="Times New Roman"/>
                <w:bCs/>
                <w:noProof/>
              </w:rPr>
              <w:t>характера</w:t>
            </w:r>
            <w:r w:rsidR="00A76397">
              <w:rPr>
                <w:rFonts w:ascii="Times New Roman" w:hAnsi="Times New Roman" w:cs="Times New Roman"/>
                <w:bCs/>
                <w:noProof/>
              </w:rPr>
              <w:t>.</w:t>
            </w:r>
          </w:p>
        </w:tc>
        <w:tc>
          <w:tcPr>
            <w:tcW w:w="851" w:type="dxa"/>
          </w:tcPr>
          <w:p w:rsidR="00817F3C" w:rsidRPr="0039165B" w:rsidRDefault="00817F3C" w:rsidP="00C52C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17F3C" w:rsidRPr="00153184" w:rsidRDefault="00817F3C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17F3C" w:rsidRPr="00153184" w:rsidRDefault="00817F3C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17F3C" w:rsidRPr="0039165B" w:rsidRDefault="00817F3C" w:rsidP="00C52CD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817F3C" w:rsidRPr="0039165B" w:rsidTr="00E04079">
        <w:tc>
          <w:tcPr>
            <w:tcW w:w="534" w:type="dxa"/>
          </w:tcPr>
          <w:p w:rsidR="00817F3C" w:rsidRPr="00FE129F" w:rsidRDefault="00817F3C" w:rsidP="00FE129F">
            <w:pPr>
              <w:pStyle w:val="a5"/>
              <w:numPr>
                <w:ilvl w:val="0"/>
                <w:numId w:val="29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17F3C" w:rsidRDefault="00817F3C" w:rsidP="00795E60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</w:rPr>
            </w:pPr>
            <w:bookmarkStart w:id="8" w:name="_Hlk117181443"/>
            <w:r w:rsidRPr="00795E60">
              <w:rPr>
                <w:rFonts w:ascii="Times New Roman" w:hAnsi="Times New Roman" w:cs="Times New Roman"/>
                <w:bCs/>
                <w:noProof/>
              </w:rPr>
              <w:t>Правовые основы обеспечения безопасности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795E60">
              <w:rPr>
                <w:rFonts w:ascii="Times New Roman" w:hAnsi="Times New Roman" w:cs="Times New Roman"/>
                <w:bCs/>
                <w:noProof/>
              </w:rPr>
              <w:t>жизнедеятельности. Современное состояние и особенности обеспечения безопасности жизнедеятельности в Ставропольском крае</w:t>
            </w:r>
            <w:bookmarkEnd w:id="8"/>
          </w:p>
        </w:tc>
        <w:tc>
          <w:tcPr>
            <w:tcW w:w="851" w:type="dxa"/>
          </w:tcPr>
          <w:p w:rsidR="00817F3C" w:rsidRPr="0039165B" w:rsidRDefault="00817F3C" w:rsidP="00C52C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17F3C" w:rsidRPr="00153184" w:rsidRDefault="00817F3C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817F3C" w:rsidRPr="0039165B" w:rsidRDefault="00817F3C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817F3C" w:rsidRPr="0039165B" w:rsidRDefault="00817F3C" w:rsidP="00C5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 доклад, сообщение</w:t>
            </w:r>
          </w:p>
        </w:tc>
      </w:tr>
      <w:tr w:rsidR="00E04079" w:rsidRPr="0039165B" w:rsidTr="00E04079">
        <w:tc>
          <w:tcPr>
            <w:tcW w:w="534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Итого за </w:t>
            </w:r>
            <w:r w:rsidR="00795E60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E04079" w:rsidRPr="0039165B" w:rsidRDefault="00FE129F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24</w:t>
            </w:r>
          </w:p>
        </w:tc>
        <w:tc>
          <w:tcPr>
            <w:tcW w:w="1559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795E60" w:rsidRPr="0039165B" w:rsidTr="00E04079">
        <w:tc>
          <w:tcPr>
            <w:tcW w:w="534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795E60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18</w:t>
            </w:r>
          </w:p>
        </w:tc>
        <w:tc>
          <w:tcPr>
            <w:tcW w:w="1559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795E60" w:rsidRPr="0039165B" w:rsidTr="00E04079">
        <w:tc>
          <w:tcPr>
            <w:tcW w:w="534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контроля</w:t>
            </w:r>
          </w:p>
        </w:tc>
        <w:tc>
          <w:tcPr>
            <w:tcW w:w="851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795E60" w:rsidRPr="0039165B" w:rsidRDefault="00795E60" w:rsidP="00795E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Зачет с оценкой</w:t>
            </w:r>
          </w:p>
        </w:tc>
      </w:tr>
      <w:bookmarkEnd w:id="5"/>
    </w:tbl>
    <w:p w:rsidR="00FE2690" w:rsidRPr="0039165B" w:rsidRDefault="00FE2690" w:rsidP="00D84B52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FF3BA8" w:rsidRPr="00AF6BE2" w:rsidRDefault="00E720B7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0479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самостоятельной работы студента</w:t>
      </w:r>
      <w:bookmarkEnd w:id="9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FF3BA8" w:rsidRPr="0039165B" w:rsidTr="00FF3BA8">
        <w:tc>
          <w:tcPr>
            <w:tcW w:w="534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FF3BA8" w:rsidRPr="0039165B" w:rsidTr="00FF3BA8">
        <w:tc>
          <w:tcPr>
            <w:tcW w:w="534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40452A" w:rsidRDefault="0040452A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</w:t>
            </w:r>
            <w:r w:rsidR="00FF3BA8" w:rsidRPr="0040452A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FF3BA8" w:rsidRPr="0039165B" w:rsidTr="00FF3BA8">
        <w:tc>
          <w:tcPr>
            <w:tcW w:w="534" w:type="dxa"/>
          </w:tcPr>
          <w:p w:rsidR="00FF3BA8" w:rsidRPr="0039165B" w:rsidRDefault="00FF3BA8" w:rsidP="00CB447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FF3BA8" w:rsidRPr="0039165B" w:rsidRDefault="0040452A" w:rsidP="004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Теоретические основы безопасности жизнедеятельности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.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Чрезвычайные ситуации природного и техногенного характера. Защита населения от их последствий.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Чрезвычайные ситуации социального характера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.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Терроризм как реальная угроза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современном мире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.</w:t>
            </w:r>
          </w:p>
        </w:tc>
        <w:tc>
          <w:tcPr>
            <w:tcW w:w="851" w:type="dxa"/>
          </w:tcPr>
          <w:p w:rsidR="00FF3BA8" w:rsidRPr="0039165B" w:rsidRDefault="00BF76B9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:rsidR="00310118" w:rsidRPr="00153184" w:rsidRDefault="00310118" w:rsidP="0031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FF3BA8" w:rsidRPr="0039165B" w:rsidRDefault="00310118" w:rsidP="0031011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FF3BA8" w:rsidRPr="0039165B" w:rsidRDefault="0040452A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40452A">
              <w:rPr>
                <w:rFonts w:ascii="Times New Roman" w:eastAsia="Times New Roman" w:hAnsi="Times New Roman" w:cs="Times New Roman"/>
                <w:noProof/>
                <w:lang w:eastAsia="ru-RU"/>
              </w:rPr>
              <w:t>Подготовка конспекта. Проработка учебного материала. Подготовка сообщений.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CB447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40452A" w:rsidP="004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Основы</w:t>
            </w:r>
            <w:r w:rsidR="0031011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пожарной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.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Проблемы национальной и международной безопасности Российской Федерации.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4045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Информационная безопасность в системе национальной безопасности РФ.</w:t>
            </w:r>
          </w:p>
        </w:tc>
        <w:tc>
          <w:tcPr>
            <w:tcW w:w="851" w:type="dxa"/>
          </w:tcPr>
          <w:p w:rsidR="00BF76B9" w:rsidRPr="0039165B" w:rsidRDefault="0040452A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:rsidR="00310118" w:rsidRPr="00153184" w:rsidRDefault="00310118" w:rsidP="0031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УК-8.1</w:t>
            </w:r>
          </w:p>
          <w:p w:rsidR="00BF76B9" w:rsidRPr="0039165B" w:rsidRDefault="00310118" w:rsidP="0031011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153184">
              <w:rPr>
                <w:rFonts w:ascii="Times New Roman" w:eastAsia="Times New Roman" w:hAnsi="Times New Roman" w:cs="Times New Roman"/>
                <w:lang w:eastAsia="ru-RU"/>
              </w:rPr>
              <w:t>УК-8.2</w:t>
            </w:r>
          </w:p>
        </w:tc>
        <w:tc>
          <w:tcPr>
            <w:tcW w:w="2551" w:type="dxa"/>
          </w:tcPr>
          <w:p w:rsidR="00BF76B9" w:rsidRPr="0039165B" w:rsidRDefault="0040452A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40452A">
              <w:rPr>
                <w:rFonts w:ascii="Times New Roman" w:eastAsia="Times New Roman" w:hAnsi="Times New Roman" w:cs="Times New Roman"/>
                <w:noProof/>
                <w:lang w:eastAsia="ru-RU"/>
              </w:rPr>
              <w:t>Подготовка конспекта. Проработка учебного материала. Подготовка сообщений.</w:t>
            </w:r>
          </w:p>
        </w:tc>
      </w:tr>
      <w:tr w:rsidR="00BF76B9" w:rsidRPr="0039165B" w:rsidTr="00FF3BA8">
        <w:tc>
          <w:tcPr>
            <w:tcW w:w="534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Итого за </w:t>
            </w:r>
            <w:r w:rsidR="0040452A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8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:rsidR="00BF76B9" w:rsidRPr="0039165B" w:rsidRDefault="0040452A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14</w:t>
            </w:r>
          </w:p>
        </w:tc>
        <w:tc>
          <w:tcPr>
            <w:tcW w:w="1559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</w:tbl>
    <w:p w:rsidR="00AF6BE2" w:rsidRDefault="00AF6BE2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04800"/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Тематика и вопросы к практическим занятиям</w:t>
      </w:r>
      <w:bookmarkEnd w:id="10"/>
    </w:p>
    <w:p w:rsidR="009107A4" w:rsidRPr="0068512D" w:rsidRDefault="0068512D" w:rsidP="009107A4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68512D">
        <w:rPr>
          <w:rFonts w:ascii="Times New Roman" w:eastAsia="Times New Roman" w:hAnsi="Times New Roman" w:cs="Times New Roman"/>
          <w:b/>
          <w:bCs/>
          <w:lang w:eastAsia="ru-RU"/>
        </w:rPr>
        <w:t>Тема 1. Теоретические основы безопасности жизнедеятельности.</w:t>
      </w:r>
    </w:p>
    <w:p w:rsidR="009107A4" w:rsidRPr="0068512D" w:rsidRDefault="009107A4" w:rsidP="009107A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512D">
        <w:rPr>
          <w:rFonts w:ascii="Times New Roman" w:eastAsia="Times New Roman" w:hAnsi="Times New Roman" w:cs="Times New Roman"/>
          <w:lang w:eastAsia="ru-RU"/>
        </w:rPr>
        <w:t>Форма проведения</w:t>
      </w:r>
      <w:r w:rsidR="00D50B7F" w:rsidRPr="0068512D">
        <w:rPr>
          <w:rFonts w:ascii="Times New Roman" w:eastAsia="Times New Roman" w:hAnsi="Times New Roman" w:cs="Times New Roman"/>
          <w:lang w:eastAsia="ru-RU"/>
        </w:rPr>
        <w:t xml:space="preserve"> –</w:t>
      </w:r>
      <w:r w:rsidRPr="0068512D">
        <w:rPr>
          <w:rFonts w:ascii="Times New Roman" w:eastAsia="Times New Roman" w:hAnsi="Times New Roman" w:cs="Times New Roman"/>
          <w:lang w:eastAsia="ru-RU"/>
        </w:rPr>
        <w:t xml:space="preserve"> </w:t>
      </w:r>
      <w:r w:rsidR="00D50B7F" w:rsidRPr="0068512D">
        <w:rPr>
          <w:rFonts w:ascii="Times New Roman" w:eastAsia="Times New Roman" w:hAnsi="Times New Roman" w:cs="Times New Roman"/>
          <w:lang w:eastAsia="ru-RU"/>
        </w:rPr>
        <w:t>семинар.</w:t>
      </w:r>
      <w:r w:rsidRPr="0068512D">
        <w:rPr>
          <w:rFonts w:ascii="Times New Roman" w:eastAsia="Times New Roman" w:hAnsi="Times New Roman" w:cs="Times New Roman"/>
          <w:lang w:eastAsia="ru-RU"/>
        </w:rPr>
        <w:t xml:space="preserve"> Устный фронтальный опрос.</w:t>
      </w:r>
    </w:p>
    <w:p w:rsidR="009107A4" w:rsidRPr="0068512D" w:rsidRDefault="009107A4" w:rsidP="009107A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512D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68512D" w:rsidRPr="0068512D" w:rsidRDefault="0068512D" w:rsidP="00CB447F">
      <w:pPr>
        <w:numPr>
          <w:ilvl w:val="0"/>
          <w:numId w:val="7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68512D">
        <w:rPr>
          <w:rFonts w:ascii="Times New Roman" w:eastAsia="Times New Roman" w:hAnsi="Times New Roman" w:cs="Times New Roman"/>
          <w:lang w:eastAsia="ru-RU" w:bidi="ru-RU"/>
        </w:rPr>
        <w:t>Определение, цели, задачи, объект и предметы изучения науки «Безопасность жизнедеятельности».</w:t>
      </w:r>
    </w:p>
    <w:p w:rsidR="0068512D" w:rsidRPr="0068512D" w:rsidRDefault="0068512D" w:rsidP="00CB447F">
      <w:pPr>
        <w:numPr>
          <w:ilvl w:val="0"/>
          <w:numId w:val="7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68512D">
        <w:rPr>
          <w:rFonts w:ascii="Times New Roman" w:eastAsia="Times New Roman" w:hAnsi="Times New Roman" w:cs="Times New Roman"/>
          <w:lang w:eastAsia="ru-RU" w:bidi="ru-RU"/>
        </w:rPr>
        <w:t>Понятие безопасности.</w:t>
      </w:r>
    </w:p>
    <w:p w:rsidR="0068512D" w:rsidRPr="0068512D" w:rsidRDefault="0068512D" w:rsidP="00CB447F">
      <w:pPr>
        <w:numPr>
          <w:ilvl w:val="0"/>
          <w:numId w:val="7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68512D">
        <w:rPr>
          <w:rFonts w:ascii="Times New Roman" w:eastAsia="Times New Roman" w:hAnsi="Times New Roman" w:cs="Times New Roman"/>
          <w:lang w:eastAsia="ru-RU" w:bidi="ru-RU"/>
        </w:rPr>
        <w:t>Чрезвычайные ситуации. Общие сведения о чрезвычайных ситуациях и их классификация.</w:t>
      </w:r>
    </w:p>
    <w:p w:rsidR="0068512D" w:rsidRPr="0068512D" w:rsidRDefault="0068512D" w:rsidP="00CB447F">
      <w:pPr>
        <w:numPr>
          <w:ilvl w:val="0"/>
          <w:numId w:val="7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68512D">
        <w:rPr>
          <w:rFonts w:ascii="Times New Roman" w:eastAsia="Times New Roman" w:hAnsi="Times New Roman" w:cs="Times New Roman"/>
          <w:lang w:eastAsia="ru-RU" w:bidi="ru-RU"/>
        </w:rPr>
        <w:t>Понятие о поражающих факторах чрезвычайных ситуаций и их классификация.</w:t>
      </w:r>
    </w:p>
    <w:p w:rsidR="0068512D" w:rsidRPr="0068512D" w:rsidRDefault="0068512D" w:rsidP="00CB447F">
      <w:pPr>
        <w:pStyle w:val="a5"/>
        <w:numPr>
          <w:ilvl w:val="0"/>
          <w:numId w:val="7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68512D">
        <w:rPr>
          <w:rFonts w:ascii="Times New Roman" w:eastAsia="Times New Roman" w:hAnsi="Times New Roman" w:cs="Times New Roman"/>
          <w:lang w:eastAsia="ru-RU" w:bidi="ru-RU"/>
        </w:rPr>
        <w:t xml:space="preserve">Основные задачи РСЧС. Структура РСЧС. Силы и средства РСЧС. </w:t>
      </w:r>
    </w:p>
    <w:p w:rsidR="00D50B7F" w:rsidRPr="008B6E80" w:rsidRDefault="00D50B7F" w:rsidP="0068512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</w:t>
      </w:r>
      <w:r w:rsidR="008C4FC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B6E80">
        <w:rPr>
          <w:rFonts w:ascii="Times New Roman" w:eastAsia="Times New Roman" w:hAnsi="Times New Roman" w:cs="Times New Roman"/>
          <w:lang w:eastAsia="ru-RU"/>
        </w:rPr>
        <w:t>Саратов: Научная книга, 2012. — 159 c.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6D7506" w:rsidRPr="008B6E80" w:rsidRDefault="006D7506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8512D" w:rsidRPr="0068512D" w:rsidRDefault="0068512D" w:rsidP="00D50B7F">
      <w:pPr>
        <w:spacing w:after="0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68512D">
        <w:rPr>
          <w:rFonts w:ascii="Times New Roman" w:eastAsia="Times New Roman" w:hAnsi="Times New Roman" w:cs="Times New Roman"/>
          <w:b/>
          <w:bCs/>
          <w:lang w:eastAsia="ru-RU" w:bidi="ru-RU"/>
        </w:rPr>
        <w:t>Тема 2. Чрезвычайные ситуации природного и техногенного характера. Защита населения от их последствий.</w:t>
      </w:r>
    </w:p>
    <w:p w:rsidR="00D50B7F" w:rsidRPr="0068512D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512D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D50B7F" w:rsidRPr="0068512D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512D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left="1713" w:hanging="36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Чрезвычайные ситуации природного характера и их классификация.</w:t>
      </w:r>
    </w:p>
    <w:p w:rsid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left="1713" w:hanging="36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Стихийные бедствия геологического характера</w:t>
      </w:r>
    </w:p>
    <w:p w:rsid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left="1713" w:hanging="36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Стихийные бедствия метеорологического характера</w:t>
      </w:r>
    </w:p>
    <w:p w:rsid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left="1713" w:hanging="36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Стихийные бедствия гидрологического характера</w:t>
      </w:r>
    </w:p>
    <w:p w:rsid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left="1713" w:hanging="360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Природные пожары</w:t>
      </w:r>
    </w:p>
    <w:p w:rsid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left="1713" w:hanging="360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Чрезвычайные ситуации техногенного характера и их классификация.</w:t>
      </w:r>
    </w:p>
    <w:p w:rsidR="0068512D" w:rsidRP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ind w:firstLine="560"/>
        <w:rPr>
          <w:color w:val="000000"/>
          <w:lang w:eastAsia="ru-RU" w:bidi="ru-RU"/>
        </w:rPr>
      </w:pPr>
      <w:r w:rsidRPr="0068512D">
        <w:rPr>
          <w:color w:val="000000"/>
          <w:sz w:val="22"/>
          <w:szCs w:val="22"/>
          <w:lang w:eastAsia="ru-RU" w:bidi="ru-RU"/>
        </w:rPr>
        <w:t>Гидродинамические аварии</w:t>
      </w:r>
      <w:r>
        <w:rPr>
          <w:color w:val="000000"/>
          <w:sz w:val="22"/>
          <w:szCs w:val="22"/>
          <w:lang w:eastAsia="ru-RU" w:bidi="ru-RU"/>
        </w:rPr>
        <w:t>.</w:t>
      </w:r>
    </w:p>
    <w:p w:rsidR="0068512D" w:rsidRPr="0068512D" w:rsidRDefault="0068512D" w:rsidP="00CB447F">
      <w:pPr>
        <w:pStyle w:val="a4"/>
        <w:numPr>
          <w:ilvl w:val="0"/>
          <w:numId w:val="8"/>
        </w:numPr>
        <w:tabs>
          <w:tab w:val="left" w:pos="814"/>
        </w:tabs>
        <w:rPr>
          <w:color w:val="000000"/>
          <w:lang w:eastAsia="ru-RU" w:bidi="ru-RU"/>
        </w:rPr>
      </w:pPr>
      <w:r w:rsidRPr="0068512D">
        <w:rPr>
          <w:color w:val="000000"/>
          <w:sz w:val="22"/>
          <w:szCs w:val="22"/>
          <w:lang w:eastAsia="ru-RU" w:bidi="ru-RU"/>
        </w:rPr>
        <w:t>Транспортные аварии и катастрофы</w:t>
      </w:r>
    </w:p>
    <w:p w:rsidR="00D50B7F" w:rsidRPr="008B6E80" w:rsidRDefault="00D50B7F" w:rsidP="0068512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Никифоров Л.Л. Безопасность жизнедеятельности: учебное пособие / Л.Л. Никифоров, </w:t>
      </w:r>
      <w:r w:rsidRPr="008B6E80">
        <w:rPr>
          <w:rFonts w:ascii="Times New Roman" w:eastAsia="Times New Roman" w:hAnsi="Times New Roman" w:cs="Times New Roman"/>
          <w:lang w:eastAsia="ru-RU"/>
        </w:rPr>
        <w:lastRenderedPageBreak/>
        <w:t>В.В. Персиянов. —М.: Дашков и К, 2015. — 494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D50B7F" w:rsidRPr="008B6E80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8512D" w:rsidRPr="0068512D" w:rsidRDefault="0068512D" w:rsidP="00D50B7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68512D">
        <w:rPr>
          <w:rFonts w:ascii="Times New Roman" w:eastAsia="Times New Roman" w:hAnsi="Times New Roman" w:cs="Times New Roman"/>
          <w:b/>
          <w:bCs/>
          <w:lang w:eastAsia="ru-RU" w:bidi="ru-RU"/>
        </w:rPr>
        <w:t>Тема З. Чрезвычайные ситуации социального характера</w:t>
      </w:r>
      <w:r w:rsidRPr="0068512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D50B7F" w:rsidRPr="0068512D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512D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D50B7F" w:rsidRPr="0068512D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512D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68512D" w:rsidRDefault="0068512D" w:rsidP="00CB447F">
      <w:pPr>
        <w:pStyle w:val="a4"/>
        <w:numPr>
          <w:ilvl w:val="0"/>
          <w:numId w:val="9"/>
        </w:numPr>
        <w:tabs>
          <w:tab w:val="left" w:pos="824"/>
        </w:tabs>
        <w:ind w:left="820" w:hanging="260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Социальные опасности и чрезвычайные ситуации</w:t>
      </w:r>
    </w:p>
    <w:p w:rsidR="0068512D" w:rsidRDefault="0068512D" w:rsidP="00CB447F">
      <w:pPr>
        <w:pStyle w:val="a4"/>
        <w:numPr>
          <w:ilvl w:val="0"/>
          <w:numId w:val="9"/>
        </w:numPr>
        <w:tabs>
          <w:tab w:val="left" w:pos="824"/>
        </w:tabs>
        <w:ind w:left="820" w:hanging="260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Обеспечение безопасности жизнедеятельности в условиях опасностей и чрезвычайных ситуаций социального происхождения</w:t>
      </w:r>
    </w:p>
    <w:p w:rsidR="0068512D" w:rsidRPr="0068512D" w:rsidRDefault="0068512D" w:rsidP="00CB447F">
      <w:pPr>
        <w:pStyle w:val="a4"/>
        <w:numPr>
          <w:ilvl w:val="0"/>
          <w:numId w:val="9"/>
        </w:numPr>
        <w:tabs>
          <w:tab w:val="left" w:pos="824"/>
        </w:tabs>
        <w:ind w:left="820" w:hanging="260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Зоны повышенной опасности. Массовые беспорядки. Сущность и характер проявления.</w:t>
      </w:r>
    </w:p>
    <w:p w:rsidR="0068512D" w:rsidRDefault="0068512D" w:rsidP="00CB447F">
      <w:pPr>
        <w:pStyle w:val="a4"/>
        <w:numPr>
          <w:ilvl w:val="0"/>
          <w:numId w:val="9"/>
        </w:numPr>
        <w:tabs>
          <w:tab w:val="left" w:pos="824"/>
        </w:tabs>
        <w:ind w:left="820" w:hanging="260"/>
        <w:rPr>
          <w:sz w:val="22"/>
          <w:szCs w:val="22"/>
        </w:rPr>
      </w:pPr>
      <w:r w:rsidRPr="0068512D">
        <w:rPr>
          <w:sz w:val="22"/>
          <w:szCs w:val="22"/>
        </w:rPr>
        <w:t>Правила поведения и способы защиты при массовых беспорядках. Чрезвычайные ситуации криминального характера и защита от них. Основные правила самообороны</w:t>
      </w:r>
    </w:p>
    <w:p w:rsidR="009107A4" w:rsidRPr="008B6E80" w:rsidRDefault="006656C3" w:rsidP="009107A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pStyle w:val="a5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427729" w:rsidRPr="008B6E80" w:rsidRDefault="00427729" w:rsidP="009107A4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27B0B" w:rsidRPr="00D27B0B" w:rsidRDefault="00D27B0B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D27B0B">
        <w:rPr>
          <w:rFonts w:ascii="Times New Roman" w:eastAsia="Times New Roman" w:hAnsi="Times New Roman" w:cs="Times New Roman"/>
          <w:b/>
          <w:bCs/>
          <w:lang w:eastAsia="ru-RU" w:bidi="ru-RU"/>
        </w:rPr>
        <w:t>Тема 4. Терроризм как реальная угроза безопасности в современном мире</w:t>
      </w:r>
      <w:r w:rsidRPr="00D27B0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6656C3" w:rsidRPr="00D27B0B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D27B0B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6656C3" w:rsidRPr="00D27B0B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D27B0B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D27B0B" w:rsidRPr="00D27B0B" w:rsidRDefault="00D27B0B" w:rsidP="00CB447F">
      <w:pPr>
        <w:numPr>
          <w:ilvl w:val="0"/>
          <w:numId w:val="10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Современный терроризм</w:t>
      </w:r>
    </w:p>
    <w:p w:rsidR="00D27B0B" w:rsidRPr="00D27B0B" w:rsidRDefault="00D27B0B" w:rsidP="00CB447F">
      <w:pPr>
        <w:numPr>
          <w:ilvl w:val="0"/>
          <w:numId w:val="10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Причины, порождающие терроризм. Классификация терроризма.</w:t>
      </w:r>
    </w:p>
    <w:p w:rsidR="00D27B0B" w:rsidRPr="00D27B0B" w:rsidRDefault="00D27B0B" w:rsidP="00CB447F">
      <w:pPr>
        <w:numPr>
          <w:ilvl w:val="0"/>
          <w:numId w:val="10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Терроризм и его проявления в современной России.</w:t>
      </w:r>
    </w:p>
    <w:p w:rsidR="00D27B0B" w:rsidRPr="00D27B0B" w:rsidRDefault="00D27B0B" w:rsidP="00CB447F">
      <w:pPr>
        <w:numPr>
          <w:ilvl w:val="0"/>
          <w:numId w:val="10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Специфика мероприятий по защите населения и территорий в чрезвычайных ситуациях, обусловленных террористическими актами.</w:t>
      </w:r>
    </w:p>
    <w:p w:rsidR="00D27B0B" w:rsidRPr="00D27B0B" w:rsidRDefault="00D27B0B" w:rsidP="00CB447F">
      <w:pPr>
        <w:numPr>
          <w:ilvl w:val="0"/>
          <w:numId w:val="10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Международный терроризм - глобальная проблема современности. Особенности национального терроризма.</w:t>
      </w:r>
    </w:p>
    <w:p w:rsidR="00D27B0B" w:rsidRPr="00D27B0B" w:rsidRDefault="00D27B0B" w:rsidP="00CB447F">
      <w:pPr>
        <w:numPr>
          <w:ilvl w:val="0"/>
          <w:numId w:val="10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Борьба с терроризмом.</w:t>
      </w:r>
    </w:p>
    <w:p w:rsidR="006656C3" w:rsidRPr="008B6E80" w:rsidRDefault="006656C3" w:rsidP="00D27B0B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</w:t>
      </w:r>
      <w:r w:rsidRPr="008B6E80">
        <w:rPr>
          <w:rFonts w:ascii="Times New Roman" w:eastAsia="Times New Roman" w:hAnsi="Times New Roman" w:cs="Times New Roman"/>
          <w:lang w:eastAsia="ru-RU"/>
        </w:rPr>
        <w:lastRenderedPageBreak/>
        <w:t xml:space="preserve">О.Г. Прохоровой. Издательство: Дашков и К, 2013. 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6656C3" w:rsidRPr="008B6E8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27B0B" w:rsidRPr="00D27B0B" w:rsidRDefault="00D27B0B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D27B0B">
        <w:rPr>
          <w:rFonts w:ascii="Times New Roman" w:eastAsia="Times New Roman" w:hAnsi="Times New Roman" w:cs="Times New Roman"/>
          <w:b/>
          <w:bCs/>
          <w:lang w:eastAsia="ru-RU" w:bidi="ru-RU"/>
        </w:rPr>
        <w:t>Тема 5. Основы пожарной безопасности</w:t>
      </w:r>
      <w:r w:rsidRPr="00D27B0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6656C3" w:rsidRPr="00D27B0B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D27B0B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6656C3" w:rsidRPr="00D27B0B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D27B0B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D27B0B" w:rsidRPr="00D27B0B" w:rsidRDefault="00D27B0B" w:rsidP="00CB447F">
      <w:pPr>
        <w:numPr>
          <w:ilvl w:val="0"/>
          <w:numId w:val="11"/>
        </w:numPr>
        <w:tabs>
          <w:tab w:val="left" w:pos="567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Законодательная и нормативно-правовая база в области обеспечения пожарной безопасности.</w:t>
      </w:r>
    </w:p>
    <w:p w:rsidR="00D27B0B" w:rsidRPr="00D27B0B" w:rsidRDefault="00D27B0B" w:rsidP="00CB447F">
      <w:pPr>
        <w:numPr>
          <w:ilvl w:val="0"/>
          <w:numId w:val="11"/>
        </w:numPr>
        <w:tabs>
          <w:tab w:val="left" w:pos="567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Общие принципы обеспечения пожарной безопасности.</w:t>
      </w:r>
    </w:p>
    <w:p w:rsidR="00D27B0B" w:rsidRPr="00D27B0B" w:rsidRDefault="00D27B0B" w:rsidP="00CB447F">
      <w:pPr>
        <w:numPr>
          <w:ilvl w:val="0"/>
          <w:numId w:val="11"/>
        </w:numPr>
        <w:tabs>
          <w:tab w:val="left" w:pos="567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Основные сведения о пожарной безопасности.</w:t>
      </w:r>
    </w:p>
    <w:p w:rsidR="00D27B0B" w:rsidRPr="00D27B0B" w:rsidRDefault="00D27B0B" w:rsidP="00CB447F">
      <w:pPr>
        <w:numPr>
          <w:ilvl w:val="0"/>
          <w:numId w:val="11"/>
        </w:numPr>
        <w:tabs>
          <w:tab w:val="left" w:pos="567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Общие понятия о пожаре и взрыве. Классификация пожаров.</w:t>
      </w:r>
    </w:p>
    <w:p w:rsidR="00D27B0B" w:rsidRPr="00D27B0B" w:rsidRDefault="00D27B0B" w:rsidP="00CB447F">
      <w:pPr>
        <w:numPr>
          <w:ilvl w:val="0"/>
          <w:numId w:val="11"/>
        </w:numPr>
        <w:tabs>
          <w:tab w:val="left" w:pos="567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D27B0B">
        <w:rPr>
          <w:rFonts w:ascii="Times New Roman" w:eastAsia="Times New Roman" w:hAnsi="Times New Roman" w:cs="Times New Roman"/>
          <w:lang w:eastAsia="ru-RU" w:bidi="ru-RU"/>
        </w:rPr>
        <w:t>Способы и средства пожаротушения. Огнетушащие вещества и составы. Средства пожаротушения.</w:t>
      </w:r>
    </w:p>
    <w:p w:rsidR="006656C3" w:rsidRPr="008B6E80" w:rsidRDefault="006656C3" w:rsidP="00D27B0B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427729" w:rsidRPr="008B6E80" w:rsidRDefault="00427729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55CE6" w:rsidRPr="00055CE6" w:rsidRDefault="00055CE6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055CE6">
        <w:rPr>
          <w:rFonts w:ascii="Times New Roman" w:eastAsia="Times New Roman" w:hAnsi="Times New Roman" w:cs="Times New Roman"/>
          <w:b/>
          <w:bCs/>
          <w:lang w:eastAsia="ru-RU" w:bidi="ru-RU"/>
        </w:rPr>
        <w:t>Тема 6. Проблемы национальной и международной безопасности Российской Федерации.</w:t>
      </w:r>
    </w:p>
    <w:p w:rsidR="006656C3" w:rsidRPr="00055CE6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55CE6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6656C3" w:rsidRPr="00055CE6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55CE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055CE6" w:rsidRPr="00055CE6" w:rsidRDefault="00055CE6" w:rsidP="00CB447F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bookmarkStart w:id="11" w:name="_Hlk116759529"/>
      <w:r w:rsidRPr="00055CE6">
        <w:rPr>
          <w:rFonts w:ascii="Times New Roman" w:eastAsia="Times New Roman" w:hAnsi="Times New Roman" w:cs="Times New Roman"/>
          <w:lang w:eastAsia="ru-RU" w:bidi="ru-RU"/>
        </w:rPr>
        <w:t>Основы национальной безопасности.</w:t>
      </w:r>
    </w:p>
    <w:p w:rsidR="00055CE6" w:rsidRPr="00055CE6" w:rsidRDefault="00055CE6" w:rsidP="00CB447F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Основные направления формирования культуры национальной безопасности.</w:t>
      </w:r>
    </w:p>
    <w:p w:rsidR="00055CE6" w:rsidRPr="00055CE6" w:rsidRDefault="00055CE6" w:rsidP="00CB447F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Сущность и содержание понятия «национальная безопасность».</w:t>
      </w:r>
    </w:p>
    <w:p w:rsidR="00055CE6" w:rsidRPr="00055CE6" w:rsidRDefault="00055CE6" w:rsidP="00CB447F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Система безопасности личности, общества, государства.</w:t>
      </w:r>
    </w:p>
    <w:p w:rsidR="00055CE6" w:rsidRPr="00055CE6" w:rsidRDefault="00055CE6" w:rsidP="00CB447F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lastRenderedPageBreak/>
        <w:t>Обеспечение национальных интересов и национальной безопасности Российской Федерации.</w:t>
      </w:r>
    </w:p>
    <w:p w:rsidR="00055CE6" w:rsidRPr="00055CE6" w:rsidRDefault="00055CE6" w:rsidP="00CB447F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Межнациональные противоречия и конфликты как факторы политической нестабильности.</w:t>
      </w:r>
    </w:p>
    <w:p w:rsidR="006656C3" w:rsidRPr="008B6E80" w:rsidRDefault="006656C3" w:rsidP="00055CE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bookmarkEnd w:id="11"/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6656C3" w:rsidRPr="00817F3C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55CE6" w:rsidRPr="00055CE6" w:rsidRDefault="00055CE6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055CE6">
        <w:rPr>
          <w:rFonts w:ascii="Times New Roman" w:eastAsia="Times New Roman" w:hAnsi="Times New Roman" w:cs="Times New Roman"/>
          <w:b/>
          <w:bCs/>
          <w:lang w:eastAsia="ru-RU" w:bidi="ru-RU"/>
        </w:rPr>
        <w:t>Тема</w:t>
      </w:r>
      <w:r w:rsidR="00817F3C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</w:t>
      </w:r>
      <w:r w:rsidRPr="00055CE6">
        <w:rPr>
          <w:rFonts w:ascii="Times New Roman" w:eastAsia="Times New Roman" w:hAnsi="Times New Roman" w:cs="Times New Roman"/>
          <w:b/>
          <w:bCs/>
          <w:lang w:eastAsia="ru-RU" w:bidi="ru-RU"/>
        </w:rPr>
        <w:t>7. Информационная безопасность в системе национальной безопасности в РФ.</w:t>
      </w:r>
    </w:p>
    <w:p w:rsidR="0032301F" w:rsidRPr="00055CE6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55CE6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32301F" w:rsidRPr="00055CE6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55CE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ind w:left="840" w:hanging="28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Основные категории информационной безопасности.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Характеристика современного информационного общества.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Законодательство РФ и «Доктрина информационной безопасности РФ» об основах государственной политики обеспечения информационной безопасности.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Методы и средства защиты электронной информации.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Информационные войны и информационный терроризм.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Угрозы информационной безопасности России.</w:t>
      </w:r>
    </w:p>
    <w:p w:rsidR="00055CE6" w:rsidRPr="00055CE6" w:rsidRDefault="00055CE6" w:rsidP="00CB447F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 w:bidi="ru-RU"/>
        </w:rPr>
      </w:pPr>
      <w:r w:rsidRPr="00055CE6">
        <w:rPr>
          <w:rFonts w:ascii="Times New Roman" w:eastAsia="Times New Roman" w:hAnsi="Times New Roman" w:cs="Times New Roman"/>
          <w:lang w:eastAsia="ru-RU" w:bidi="ru-RU"/>
        </w:rPr>
        <w:t>Безопасность личности в информационном обществе</w:t>
      </w:r>
      <w:r>
        <w:rPr>
          <w:rFonts w:ascii="Times New Roman" w:eastAsia="Times New Roman" w:hAnsi="Times New Roman" w:cs="Times New Roman"/>
          <w:lang w:eastAsia="ru-RU" w:bidi="ru-RU"/>
        </w:rPr>
        <w:t>.</w:t>
      </w:r>
    </w:p>
    <w:p w:rsidR="0032301F" w:rsidRPr="008B6E80" w:rsidRDefault="0032301F" w:rsidP="00055CE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B6E80" w:rsidRPr="008B6E80" w:rsidRDefault="008B6E80" w:rsidP="00CB447F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427729" w:rsidRPr="008B6E80" w:rsidRDefault="00427729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BE6CE6" w:rsidRPr="00BE6CE6" w:rsidRDefault="00BE6CE6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BE6CE6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Тема 8. Социальные опасности, их причины, профилактика проявления. Экологическая культура и этика.</w:t>
      </w:r>
    </w:p>
    <w:p w:rsidR="0032301F" w:rsidRPr="00BE6CE6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BE6CE6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32301F" w:rsidRPr="00BE6CE6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BE6CE6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32301F" w:rsidRPr="00E86ACB" w:rsidRDefault="0032301F" w:rsidP="00CB447F">
      <w:pPr>
        <w:pStyle w:val="a5"/>
        <w:numPr>
          <w:ilvl w:val="0"/>
          <w:numId w:val="14"/>
        </w:numPr>
        <w:spacing w:after="0"/>
        <w:ind w:left="426" w:firstLine="0"/>
        <w:rPr>
          <w:rFonts w:ascii="Times New Roman" w:eastAsia="Times New Roman" w:hAnsi="Times New Roman" w:cs="Times New Roman"/>
          <w:lang w:eastAsia="ru-RU" w:bidi="ru-RU"/>
        </w:rPr>
      </w:pPr>
      <w:r w:rsidRPr="00E86ACB">
        <w:rPr>
          <w:rFonts w:ascii="Times New Roman" w:eastAsia="Times New Roman" w:hAnsi="Times New Roman" w:cs="Times New Roman"/>
          <w:lang w:eastAsia="ru-RU" w:bidi="ru-RU"/>
        </w:rPr>
        <w:t xml:space="preserve">Понятие о </w:t>
      </w:r>
      <w:r w:rsidR="00BE6CE6" w:rsidRPr="00E86ACB">
        <w:rPr>
          <w:rFonts w:ascii="Times New Roman" w:eastAsia="Times New Roman" w:hAnsi="Times New Roman" w:cs="Times New Roman"/>
          <w:lang w:eastAsia="ru-RU" w:bidi="ru-RU"/>
        </w:rPr>
        <w:t>социальных опасностях</w:t>
      </w:r>
      <w:r w:rsidRPr="00E86ACB">
        <w:rPr>
          <w:rFonts w:ascii="Times New Roman" w:eastAsia="Times New Roman" w:hAnsi="Times New Roman" w:cs="Times New Roman"/>
          <w:lang w:eastAsia="ru-RU" w:bidi="ru-RU"/>
        </w:rPr>
        <w:t>.</w:t>
      </w:r>
    </w:p>
    <w:p w:rsidR="0032301F" w:rsidRPr="00E86ACB" w:rsidRDefault="00BE6CE6" w:rsidP="00CB447F">
      <w:pPr>
        <w:pStyle w:val="a5"/>
        <w:numPr>
          <w:ilvl w:val="0"/>
          <w:numId w:val="14"/>
        </w:numPr>
        <w:spacing w:after="0"/>
        <w:ind w:left="426" w:firstLine="0"/>
        <w:rPr>
          <w:rFonts w:ascii="Times New Roman" w:eastAsia="Times New Roman" w:hAnsi="Times New Roman" w:cs="Times New Roman"/>
          <w:lang w:eastAsia="ru-RU" w:bidi="ru-RU"/>
        </w:rPr>
      </w:pPr>
      <w:r w:rsidRPr="00E86ACB">
        <w:rPr>
          <w:rFonts w:ascii="Times New Roman" w:eastAsia="Times New Roman" w:hAnsi="Times New Roman" w:cs="Times New Roman"/>
          <w:lang w:eastAsia="ru-RU" w:bidi="ru-RU"/>
        </w:rPr>
        <w:t>Классификация социальных опасностей</w:t>
      </w:r>
    </w:p>
    <w:p w:rsidR="0032301F" w:rsidRPr="00E86ACB" w:rsidRDefault="00BE6CE6" w:rsidP="00CB447F">
      <w:pPr>
        <w:pStyle w:val="a5"/>
        <w:numPr>
          <w:ilvl w:val="0"/>
          <w:numId w:val="14"/>
        </w:numPr>
        <w:spacing w:after="0"/>
        <w:ind w:left="426" w:firstLine="0"/>
        <w:rPr>
          <w:rFonts w:ascii="Times New Roman" w:eastAsia="Times New Roman" w:hAnsi="Times New Roman" w:cs="Times New Roman"/>
          <w:lang w:eastAsia="ru-RU" w:bidi="ru-RU"/>
        </w:rPr>
      </w:pPr>
      <w:r w:rsidRPr="00E86ACB">
        <w:rPr>
          <w:rFonts w:ascii="Times New Roman" w:eastAsia="Times New Roman" w:hAnsi="Times New Roman" w:cs="Times New Roman"/>
          <w:lang w:eastAsia="ru-RU" w:bidi="ru-RU"/>
        </w:rPr>
        <w:t>Причины социальных опасностей</w:t>
      </w:r>
      <w:r w:rsidR="0032301F" w:rsidRPr="00E86ACB">
        <w:rPr>
          <w:rFonts w:ascii="Times New Roman" w:eastAsia="Times New Roman" w:hAnsi="Times New Roman" w:cs="Times New Roman"/>
          <w:lang w:eastAsia="ru-RU" w:bidi="ru-RU"/>
        </w:rPr>
        <w:t>.</w:t>
      </w:r>
    </w:p>
    <w:p w:rsidR="00BE6CE6" w:rsidRPr="00E86ACB" w:rsidRDefault="00BE6CE6" w:rsidP="00CB447F">
      <w:pPr>
        <w:pStyle w:val="a5"/>
        <w:numPr>
          <w:ilvl w:val="0"/>
          <w:numId w:val="14"/>
        </w:numPr>
        <w:spacing w:after="0"/>
        <w:ind w:left="426" w:firstLine="0"/>
        <w:rPr>
          <w:rFonts w:ascii="Times New Roman" w:eastAsia="Times New Roman" w:hAnsi="Times New Roman" w:cs="Times New Roman"/>
          <w:lang w:eastAsia="ru-RU" w:bidi="ru-RU"/>
        </w:rPr>
      </w:pPr>
      <w:r w:rsidRPr="00E86ACB">
        <w:rPr>
          <w:rFonts w:ascii="Times New Roman" w:eastAsia="Times New Roman" w:hAnsi="Times New Roman" w:cs="Times New Roman"/>
          <w:lang w:eastAsia="ru-RU" w:bidi="ru-RU"/>
        </w:rPr>
        <w:t>Определение экологической культуры. Формирование экологической культуры.</w:t>
      </w:r>
    </w:p>
    <w:p w:rsidR="00BE6CE6" w:rsidRPr="00E86ACB" w:rsidRDefault="00BE6CE6" w:rsidP="00CB447F">
      <w:pPr>
        <w:pStyle w:val="a5"/>
        <w:numPr>
          <w:ilvl w:val="0"/>
          <w:numId w:val="14"/>
        </w:numPr>
        <w:spacing w:after="0"/>
        <w:ind w:left="426" w:firstLine="0"/>
        <w:rPr>
          <w:rFonts w:ascii="Times New Roman" w:eastAsia="Times New Roman" w:hAnsi="Times New Roman" w:cs="Times New Roman"/>
          <w:lang w:eastAsia="ru-RU" w:bidi="ru-RU"/>
        </w:rPr>
      </w:pPr>
      <w:r w:rsidRPr="00E86ACB">
        <w:rPr>
          <w:rFonts w:ascii="Times New Roman" w:eastAsia="Times New Roman" w:hAnsi="Times New Roman" w:cs="Times New Roman"/>
          <w:lang w:eastAsia="ru-RU" w:bidi="ru-RU"/>
        </w:rPr>
        <w:t>Определение экологической этики. Концепции неантропоцентристской этики.</w:t>
      </w:r>
    </w:p>
    <w:p w:rsidR="0032301F" w:rsidRPr="008B6E8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17F3C" w:rsidRPr="00817F3C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17F3C">
        <w:rPr>
          <w:rFonts w:ascii="Times New Roman" w:eastAsia="Times New Roman" w:hAnsi="Times New Roman" w:cs="Times New Roman"/>
          <w:lang w:eastAsia="ru-RU"/>
        </w:rPr>
        <w:t>Безопасность жизнедеятельности. Теория и практика : учебник для бакалавров / Я. Д. Вишняков [и др.] ; под общ. ред. Я. Д. Вишнякова. — 4-е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lang w:eastAsia="ru-RU"/>
        </w:rPr>
        <w:t>изд., перераб. и доп. — М. : Издательство Юрайт, 2014. — 543 с.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17F3C" w:rsidRPr="008B6E80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17F3C" w:rsidRDefault="00817F3C" w:rsidP="00CB447F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0A6BA5" w:rsidRPr="008B6E80" w:rsidRDefault="000A6BA5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17F3C" w:rsidRPr="00817F3C" w:rsidRDefault="00817F3C" w:rsidP="00817F3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86ACB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Pr="00817F3C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b/>
          <w:bCs/>
          <w:noProof/>
          <w:lang w:eastAsia="ru-RU"/>
        </w:rPr>
        <w:t>9. Производственный травматизм и профессиональные заболевания. Управление охраной труда на предприятии</w:t>
      </w:r>
    </w:p>
    <w:p w:rsidR="00817F3C" w:rsidRPr="00E86ACB" w:rsidRDefault="00817F3C" w:rsidP="00817F3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817F3C" w:rsidRPr="00E86ACB" w:rsidRDefault="00817F3C" w:rsidP="00817F3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817F3C" w:rsidRPr="00817F3C" w:rsidRDefault="00817F3C" w:rsidP="00817F3C">
      <w:pPr>
        <w:pStyle w:val="a5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17F3C">
        <w:rPr>
          <w:rFonts w:ascii="Times New Roman" w:eastAsia="Times New Roman" w:hAnsi="Times New Roman" w:cs="Times New Roman"/>
          <w:bCs/>
          <w:lang w:eastAsia="ru-RU"/>
        </w:rPr>
        <w:t>Производственный травматизм и профессиональные заболевания.</w:t>
      </w:r>
    </w:p>
    <w:p w:rsidR="00817F3C" w:rsidRDefault="00817F3C" w:rsidP="00817F3C">
      <w:pPr>
        <w:pStyle w:val="a5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17F3C">
        <w:rPr>
          <w:rFonts w:ascii="Times New Roman" w:eastAsia="Times New Roman" w:hAnsi="Times New Roman" w:cs="Times New Roman"/>
          <w:bCs/>
          <w:lang w:eastAsia="ru-RU"/>
        </w:rPr>
        <w:t>Управление охраной труда на предприятии</w:t>
      </w:r>
    </w:p>
    <w:p w:rsidR="00817F3C" w:rsidRPr="008B6E80" w:rsidRDefault="00817F3C" w:rsidP="00817F3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817F3C" w:rsidRPr="00817F3C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17F3C">
        <w:rPr>
          <w:rFonts w:ascii="Times New Roman" w:eastAsia="Times New Roman" w:hAnsi="Times New Roman" w:cs="Times New Roman"/>
          <w:lang w:eastAsia="ru-RU"/>
        </w:rPr>
        <w:t>Безопасность жизнедеятельности. Теория и практика : учебник для бакалавров / Я. Д. Вишняков [и др.] ; под общ. ред. Я. Д. Вишнякова. — 4-е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lang w:eastAsia="ru-RU"/>
        </w:rPr>
        <w:t>изд., перераб. и доп. — М. : Издательство Юрайт, 2014. — 543 с.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Плошкин, В.В. Безопасность жизнедеятельности: учебное пособие для вузов / В.В. Плошкин. - </w:t>
      </w:r>
      <w:r w:rsidRPr="008B6E80">
        <w:rPr>
          <w:rFonts w:ascii="Times New Roman" w:eastAsia="Times New Roman" w:hAnsi="Times New Roman" w:cs="Times New Roman"/>
          <w:lang w:eastAsia="ru-RU"/>
        </w:rPr>
        <w:lastRenderedPageBreak/>
        <w:t>Москва; Берлин: Директ-Медиа, 2015. - Ч. 1. - 380 с.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817F3C" w:rsidRPr="008B6E80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17F3C" w:rsidRDefault="00817F3C" w:rsidP="00817F3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817F3C" w:rsidRDefault="00817F3C" w:rsidP="00817F3C">
      <w:pPr>
        <w:pStyle w:val="a5"/>
        <w:spacing w:after="0"/>
        <w:rPr>
          <w:rFonts w:ascii="Times New Roman" w:eastAsia="Times New Roman" w:hAnsi="Times New Roman" w:cs="Times New Roman"/>
          <w:bCs/>
          <w:lang w:eastAsia="ru-RU"/>
        </w:rPr>
      </w:pPr>
    </w:p>
    <w:p w:rsidR="00817F3C" w:rsidRDefault="00817F3C" w:rsidP="00817F3C">
      <w:pPr>
        <w:pStyle w:val="a5"/>
        <w:spacing w:after="0"/>
        <w:ind w:left="0" w:firstLine="11"/>
        <w:rPr>
          <w:rFonts w:ascii="Times New Roman" w:eastAsia="Times New Roman" w:hAnsi="Times New Roman" w:cs="Times New Roman"/>
          <w:b/>
          <w:bCs/>
          <w:lang w:eastAsia="ru-RU"/>
        </w:rPr>
      </w:pPr>
      <w:r w:rsidRPr="00E86ACB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10</w:t>
      </w:r>
      <w:r w:rsidRPr="00E86ACB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b/>
          <w:bCs/>
          <w:lang w:eastAsia="ru-RU"/>
        </w:rPr>
        <w:t>Средства медицинского и санитарного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b/>
          <w:bCs/>
          <w:lang w:eastAsia="ru-RU"/>
        </w:rPr>
        <w:t>обеспечения и индивидуальной защиты</w:t>
      </w:r>
    </w:p>
    <w:p w:rsidR="00817F3C" w:rsidRPr="00E86ACB" w:rsidRDefault="00817F3C" w:rsidP="00817F3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817F3C" w:rsidRPr="00E86ACB" w:rsidRDefault="00817F3C" w:rsidP="00817F3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817F3C" w:rsidRDefault="00817F3C" w:rsidP="00A76397">
      <w:pPr>
        <w:pStyle w:val="a5"/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17F3C">
        <w:rPr>
          <w:rFonts w:ascii="Times New Roman" w:eastAsia="Times New Roman" w:hAnsi="Times New Roman" w:cs="Times New Roman"/>
          <w:bCs/>
          <w:lang w:eastAsia="ru-RU"/>
        </w:rPr>
        <w:t>Средства защиты пострадавших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17F3C" w:rsidRDefault="00817F3C" w:rsidP="00A76397">
      <w:pPr>
        <w:pStyle w:val="a5"/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17F3C">
        <w:rPr>
          <w:rFonts w:ascii="Times New Roman" w:eastAsia="Times New Roman" w:hAnsi="Times New Roman" w:cs="Times New Roman"/>
          <w:bCs/>
          <w:lang w:eastAsia="ru-RU"/>
        </w:rPr>
        <w:t>Первая медицинская и психологическая помощь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bCs/>
          <w:lang w:eastAsia="ru-RU"/>
        </w:rPr>
        <w:t>в практике медицины катастроф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76397" w:rsidRPr="008B6E80" w:rsidRDefault="00A76397" w:rsidP="00A763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A76397" w:rsidRPr="00817F3C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17F3C">
        <w:rPr>
          <w:rFonts w:ascii="Times New Roman" w:eastAsia="Times New Roman" w:hAnsi="Times New Roman" w:cs="Times New Roman"/>
          <w:lang w:eastAsia="ru-RU"/>
        </w:rPr>
        <w:t>Безопасность жизнедеятельности. Теория и практика : учебник для бакалавров / Я. Д. Вишняков [и др.] ; под общ. ред. Я. Д. Вишнякова. — 4-е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lang w:eastAsia="ru-RU"/>
        </w:rPr>
        <w:t>изд., перераб. и доп. — М. : Издательство Юрайт, 2014. — 543 с.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A76397" w:rsidRPr="008B6E80" w:rsidRDefault="00A76397" w:rsidP="00A7639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817F3C" w:rsidRPr="00A76397" w:rsidRDefault="00A76397" w:rsidP="00A76397">
      <w:pPr>
        <w:pStyle w:val="a5"/>
        <w:numPr>
          <w:ilvl w:val="0"/>
          <w:numId w:val="32"/>
        </w:numPr>
        <w:spacing w:after="0"/>
        <w:ind w:left="426"/>
        <w:rPr>
          <w:rFonts w:ascii="Times New Roman" w:eastAsia="Times New Roman" w:hAnsi="Times New Roman" w:cs="Times New Roman"/>
          <w:bCs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A76397" w:rsidRPr="00A76397" w:rsidRDefault="00A76397" w:rsidP="00A76397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</w:p>
    <w:p w:rsidR="00A76397" w:rsidRDefault="00A76397" w:rsidP="00817F3C">
      <w:pPr>
        <w:pStyle w:val="a5"/>
        <w:spacing w:after="0"/>
        <w:ind w:left="0" w:firstLine="11"/>
        <w:rPr>
          <w:rFonts w:ascii="Times New Roman" w:eastAsia="Times New Roman" w:hAnsi="Times New Roman" w:cs="Times New Roman"/>
          <w:bCs/>
          <w:lang w:eastAsia="ru-RU"/>
        </w:rPr>
      </w:pPr>
      <w:r w:rsidRPr="00E86ACB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11. </w:t>
      </w:r>
      <w:r w:rsidRPr="00A76397">
        <w:rPr>
          <w:rFonts w:ascii="Times New Roman" w:hAnsi="Times New Roman" w:cs="Times New Roman"/>
          <w:b/>
          <w:bCs/>
          <w:noProof/>
        </w:rPr>
        <w:t>Чрезвычайные ситуации военного характера.</w:t>
      </w:r>
    </w:p>
    <w:p w:rsidR="00A76397" w:rsidRPr="00E86ACB" w:rsidRDefault="00A76397" w:rsidP="00A763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A76397" w:rsidRPr="00E86ACB" w:rsidRDefault="00A76397" w:rsidP="00A763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A76397" w:rsidRPr="00A76397" w:rsidRDefault="00A76397" w:rsidP="00A76397">
      <w:pPr>
        <w:pStyle w:val="a5"/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Ядерное оружие.</w:t>
      </w:r>
    </w:p>
    <w:p w:rsidR="00A76397" w:rsidRPr="00A76397" w:rsidRDefault="00A76397" w:rsidP="00A76397">
      <w:pPr>
        <w:pStyle w:val="a5"/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A76397">
        <w:rPr>
          <w:rFonts w:ascii="Times New Roman" w:eastAsia="Times New Roman" w:hAnsi="Times New Roman" w:cs="Times New Roman"/>
          <w:bCs/>
          <w:lang w:eastAsia="ru-RU"/>
        </w:rPr>
        <w:t>Химическое оружие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76397" w:rsidRPr="00A76397" w:rsidRDefault="00A76397" w:rsidP="00A76397">
      <w:pPr>
        <w:pStyle w:val="a5"/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A76397">
        <w:rPr>
          <w:rFonts w:ascii="Times New Roman" w:eastAsia="Times New Roman" w:hAnsi="Times New Roman" w:cs="Times New Roman"/>
          <w:bCs/>
          <w:lang w:eastAsia="ru-RU"/>
        </w:rPr>
        <w:t>Биологичес</w:t>
      </w:r>
      <w:r>
        <w:rPr>
          <w:rFonts w:ascii="Times New Roman" w:eastAsia="Times New Roman" w:hAnsi="Times New Roman" w:cs="Times New Roman"/>
          <w:bCs/>
          <w:lang w:eastAsia="ru-RU"/>
        </w:rPr>
        <w:t>кое (бактериологическое) оружие.</w:t>
      </w:r>
    </w:p>
    <w:p w:rsidR="00A76397" w:rsidRPr="00A76397" w:rsidRDefault="00A76397" w:rsidP="00A76397">
      <w:pPr>
        <w:pStyle w:val="a5"/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A76397">
        <w:rPr>
          <w:rFonts w:ascii="Times New Roman" w:eastAsia="Times New Roman" w:hAnsi="Times New Roman" w:cs="Times New Roman"/>
          <w:bCs/>
          <w:lang w:eastAsia="ru-RU"/>
        </w:rPr>
        <w:t xml:space="preserve">Новые </w:t>
      </w:r>
      <w:r>
        <w:rPr>
          <w:rFonts w:ascii="Times New Roman" w:eastAsia="Times New Roman" w:hAnsi="Times New Roman" w:cs="Times New Roman"/>
          <w:bCs/>
          <w:lang w:eastAsia="ru-RU"/>
        </w:rPr>
        <w:t>виды оружия массового поражения.</w:t>
      </w:r>
    </w:p>
    <w:p w:rsidR="00A76397" w:rsidRDefault="00A76397" w:rsidP="00A76397">
      <w:pPr>
        <w:pStyle w:val="a5"/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A76397">
        <w:rPr>
          <w:rFonts w:ascii="Times New Roman" w:eastAsia="Times New Roman" w:hAnsi="Times New Roman" w:cs="Times New Roman"/>
          <w:bCs/>
          <w:lang w:eastAsia="ru-RU"/>
        </w:rPr>
        <w:t>Обычные средства поражения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76397" w:rsidRPr="008B6E80" w:rsidRDefault="00A76397" w:rsidP="00A763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A76397" w:rsidRPr="00817F3C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17F3C">
        <w:rPr>
          <w:rFonts w:ascii="Times New Roman" w:eastAsia="Times New Roman" w:hAnsi="Times New Roman" w:cs="Times New Roman"/>
          <w:lang w:eastAsia="ru-RU"/>
        </w:rPr>
        <w:t>Безопасность жизнедеятельности. Теория и практика : учебник для бакалавров / Я. Д. Вишняков [и др.] ; под общ. ред. Я. Д. Вишнякова. — 4-е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lang w:eastAsia="ru-RU"/>
        </w:rPr>
        <w:t>изд., перераб. и доп. — М. : Издательство Юрайт, 2014. — 543 с.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</w:t>
      </w:r>
      <w:r w:rsidRPr="008B6E80">
        <w:rPr>
          <w:rFonts w:ascii="Times New Roman" w:eastAsia="Times New Roman" w:hAnsi="Times New Roman" w:cs="Times New Roman"/>
          <w:lang w:eastAsia="ru-RU"/>
        </w:rPr>
        <w:lastRenderedPageBreak/>
        <w:t>корпорация «Дашков и К°», 2015.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М.: Издательство Юрайт, 2021. — 632 с.</w:t>
      </w:r>
    </w:p>
    <w:p w:rsidR="00A76397" w:rsidRPr="008B6E80" w:rsidRDefault="00A76397" w:rsidP="00A76397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A76397" w:rsidRDefault="00A76397" w:rsidP="00A76397">
      <w:pPr>
        <w:pStyle w:val="a5"/>
        <w:numPr>
          <w:ilvl w:val="0"/>
          <w:numId w:val="35"/>
        </w:numPr>
        <w:spacing w:after="0"/>
        <w:ind w:left="426"/>
        <w:rPr>
          <w:rFonts w:ascii="Times New Roman" w:eastAsia="Times New Roman" w:hAnsi="Times New Roman" w:cs="Times New Roman"/>
          <w:lang w:eastAsia="ru-RU"/>
        </w:rPr>
      </w:pPr>
      <w:r w:rsidRPr="008B6E80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A76397" w:rsidRPr="00817F3C" w:rsidRDefault="00A76397" w:rsidP="00A76397">
      <w:pPr>
        <w:pStyle w:val="a5"/>
        <w:spacing w:after="0"/>
        <w:ind w:left="0" w:firstLine="11"/>
        <w:rPr>
          <w:rFonts w:ascii="Times New Roman" w:eastAsia="Times New Roman" w:hAnsi="Times New Roman" w:cs="Times New Roman"/>
          <w:bCs/>
          <w:lang w:eastAsia="ru-RU"/>
        </w:rPr>
      </w:pPr>
    </w:p>
    <w:p w:rsidR="00E86ACB" w:rsidRPr="00E86ACB" w:rsidRDefault="00E86ACB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E86ACB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</w:t>
      </w:r>
      <w:r w:rsidR="00817F3C">
        <w:rPr>
          <w:rFonts w:ascii="Times New Roman" w:eastAsia="Times New Roman" w:hAnsi="Times New Roman" w:cs="Times New Roman"/>
          <w:b/>
          <w:bCs/>
          <w:lang w:eastAsia="ru-RU"/>
        </w:rPr>
        <w:t>12</w:t>
      </w:r>
      <w:r w:rsidRPr="00E86ACB">
        <w:rPr>
          <w:rFonts w:ascii="Times New Roman" w:eastAsia="Times New Roman" w:hAnsi="Times New Roman" w:cs="Times New Roman"/>
          <w:b/>
          <w:bCs/>
          <w:lang w:eastAsia="ru-RU"/>
        </w:rPr>
        <w:t>. Правовые основы обеспечения безопасности жизнедеятельности. Современное состояние и особенности обеспечения безопасности жизнедеятельности в Ставропольском крае.</w:t>
      </w:r>
    </w:p>
    <w:p w:rsidR="0032301F" w:rsidRPr="00E86ACB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 xml:space="preserve">Фома проведения – семинар. </w:t>
      </w:r>
    </w:p>
    <w:p w:rsidR="0032301F" w:rsidRPr="00E86ACB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E86ACB" w:rsidRPr="00E86ACB" w:rsidRDefault="00E86ACB" w:rsidP="00CB447F">
      <w:pPr>
        <w:pStyle w:val="a5"/>
        <w:numPr>
          <w:ilvl w:val="0"/>
          <w:numId w:val="15"/>
        </w:numPr>
        <w:spacing w:after="0"/>
        <w:ind w:left="426" w:hanging="11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>Постановление Правительства Ставропольского края «О Порядке подготовки и содержания в готовности необходимых сил и средств для защиты населения и территории Ставропольского края от чрезвычайных ситуаций природного и техногенного характера» от 18 июня 2008 года N 102-п (с изменениями на 22 июня 2018 года)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32301F" w:rsidRPr="00E86ACB" w:rsidRDefault="0032301F" w:rsidP="00E86ACB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86ACB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E86ACB" w:rsidRPr="00E86ACB" w:rsidRDefault="00E86ACB" w:rsidP="00CB447F">
      <w:pPr>
        <w:pStyle w:val="a5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86ACB">
        <w:rPr>
          <w:rFonts w:ascii="Times New Roman" w:eastAsia="Times New Roman" w:hAnsi="Times New Roman" w:cs="Times New Roman"/>
          <w:iCs/>
          <w:lang w:eastAsia="ru-RU"/>
        </w:rPr>
        <w:t xml:space="preserve">Постановление Правительства Ставропольского края «О Порядке подготовки и содержания в готовности необходимых сил и средств для защиты населения и территории Ставропольского края от чрезвычайных ситуаций природного и техногенного характера» от от 18 июня 2008 года N 102-п (с изменениями на 22 июня 2018 года). https://26.mchs.gov.ru/uploads/resource/2021-06-28/9cce5161a174e7293fdaf9d09d6e184f.pdf?ysclid=l9h753e3pa432525375 </w:t>
      </w:r>
    </w:p>
    <w:p w:rsidR="006958C9" w:rsidRPr="006656C3" w:rsidRDefault="006958C9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F6BE2" w:rsidRPr="00FF72EB" w:rsidRDefault="00304229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90480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12"/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Важным фактором успешного обучения студентов в Семинарии, как и в любом высшем учебном заведении, является способность самостоятельно приобретать знания. Самостоятельная работа студента </w:t>
      </w:r>
      <w:r w:rsidR="009107A4">
        <w:rPr>
          <w:rFonts w:ascii="Times New Roman" w:eastAsia="Times New Roman" w:hAnsi="Times New Roman" w:cs="Times New Roman"/>
          <w:lang w:eastAsia="ru-RU"/>
        </w:rPr>
        <w:t>–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 это планируемая познавательная деятельность, организационно и методически направляемая преподавателем без видимой помощи для достижения конкретного результата. Учитывая,</w:t>
      </w:r>
      <w:r w:rsidR="000E4E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что в Семинарии количество аудиторных часов составляет до 60% от общего количества учебной нагрузки, необходима организация самостоятельной работы студентов и выработка системы контроля их знаний. Изучение курса «</w:t>
      </w:r>
      <w:r w:rsidR="000E4E9B">
        <w:rPr>
          <w:rFonts w:ascii="Times New Roman" w:eastAsia="Times New Roman" w:hAnsi="Times New Roman" w:cs="Times New Roman"/>
          <w:lang w:eastAsia="ru-RU"/>
        </w:rPr>
        <w:t>Безопасность жизнедеятельности</w:t>
      </w:r>
      <w:r w:rsidRPr="0039165B">
        <w:rPr>
          <w:rFonts w:ascii="Times New Roman" w:eastAsia="Times New Roman" w:hAnsi="Times New Roman" w:cs="Times New Roman"/>
          <w:lang w:eastAsia="ru-RU"/>
        </w:rPr>
        <w:t>» способствует сознательному и самостоятельному овладению новыми знаниями, к закреплению, расширению и углублению, повышению качества их усвоения; выработке самостоятельного творческого мышления и подготовке к самообразовательной и научно-исследовательской работе.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Цели изложенных в пособии методических рекомендаций студентам следующие: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1.</w:t>
      </w:r>
      <w:r w:rsidRPr="0039165B">
        <w:rPr>
          <w:rFonts w:ascii="Times New Roman" w:eastAsia="Times New Roman" w:hAnsi="Times New Roman" w:cs="Times New Roman"/>
          <w:lang w:eastAsia="ru-RU"/>
        </w:rPr>
        <w:tab/>
        <w:t>Формирование умения логично и аргументировано излагать выводы после изучения той или иной темы или периода.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2.</w:t>
      </w:r>
      <w:r w:rsidRPr="0039165B">
        <w:rPr>
          <w:rFonts w:ascii="Times New Roman" w:eastAsia="Times New Roman" w:hAnsi="Times New Roman" w:cs="Times New Roman"/>
          <w:lang w:eastAsia="ru-RU"/>
        </w:rPr>
        <w:tab/>
        <w:t>Привитие навыков самостоятельной работы с предлагаемой литературой. Помимо советов методического характера, в пособии даны темы рефератов и сообщений по каждой теме. По согласованию с преподавателем студент может также выбрать такую тему реферата (сообщения), которая не указана в рекомендуемом перечне.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Цель самостоятельной работы по изучению дисциплины «</w:t>
      </w:r>
      <w:r w:rsidR="000E4E9B">
        <w:rPr>
          <w:rFonts w:ascii="Times New Roman" w:eastAsia="Times New Roman" w:hAnsi="Times New Roman" w:cs="Times New Roman"/>
          <w:lang w:eastAsia="ru-RU"/>
        </w:rPr>
        <w:t>Безопасность жизнедеятельности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» - научить ориентироваться в литературе, выработать навыки отбирать нужную информацию, формировать собственное мнение в оценке </w:t>
      </w:r>
      <w:r w:rsidR="00F36A31">
        <w:rPr>
          <w:rFonts w:ascii="Times New Roman" w:eastAsia="Times New Roman" w:hAnsi="Times New Roman" w:cs="Times New Roman"/>
          <w:lang w:eastAsia="ru-RU"/>
        </w:rPr>
        <w:t>безопасности</w:t>
      </w:r>
      <w:r w:rsidR="000E4E9B">
        <w:rPr>
          <w:rFonts w:ascii="Times New Roman" w:eastAsia="Times New Roman" w:hAnsi="Times New Roman" w:cs="Times New Roman"/>
          <w:lang w:eastAsia="ru-RU"/>
        </w:rPr>
        <w:t xml:space="preserve"> жизнедеятельности</w:t>
      </w:r>
      <w:r w:rsidRPr="0039165B">
        <w:rPr>
          <w:rFonts w:ascii="Times New Roman" w:eastAsia="Times New Roman" w:hAnsi="Times New Roman" w:cs="Times New Roman"/>
          <w:lang w:eastAsia="ru-RU"/>
        </w:rPr>
        <w:t>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По курсу «</w:t>
      </w:r>
      <w:r w:rsidR="00F36A31">
        <w:rPr>
          <w:rFonts w:ascii="Times New Roman" w:eastAsia="Times New Roman" w:hAnsi="Times New Roman" w:cs="Times New Roman"/>
          <w:lang w:eastAsia="ru-RU"/>
        </w:rPr>
        <w:t>Безопасность жизнедеятельности</w:t>
      </w:r>
      <w:r w:rsidRPr="0039165B">
        <w:rPr>
          <w:rFonts w:ascii="Times New Roman" w:eastAsia="Times New Roman" w:hAnsi="Times New Roman" w:cs="Times New Roman"/>
          <w:lang w:eastAsia="ru-RU"/>
        </w:rPr>
        <w:t>» учебной программой</w:t>
      </w:r>
      <w:r w:rsidR="00F36A31">
        <w:rPr>
          <w:rFonts w:ascii="Times New Roman" w:eastAsia="Times New Roman" w:hAnsi="Times New Roman" w:cs="Times New Roman"/>
          <w:lang w:eastAsia="ru-RU"/>
        </w:rPr>
        <w:t xml:space="preserve"> не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 предусмотрены лекции</w:t>
      </w:r>
      <w:r w:rsidR="00F36A31">
        <w:rPr>
          <w:rFonts w:ascii="Times New Roman" w:eastAsia="Times New Roman" w:hAnsi="Times New Roman" w:cs="Times New Roman"/>
          <w:lang w:eastAsia="ru-RU"/>
        </w:rPr>
        <w:t xml:space="preserve">, но только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семинарские занятия. Проведение последних не только позволяет выявить степень усвоения студентами получаемых знаний, но и способствует углублённому изучению ими тем, затронутых преподавателем в лекциях.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 вопросам каждого семинара и по темам рефератов и сообщений дан список литературы.</w:t>
      </w:r>
    </w:p>
    <w:p w:rsidR="00304229" w:rsidRPr="00304229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 самостоятельной подготовке студентов к семинарскому занятию рекомендуется следующая последовательность работы: ознакомление с творениями святых отцов и рекомендуемой литературой, составление конспектов святоотеческих текстов и основных работ, подбор дополнительных материалов с использованием периодической, электронной литературы и составление кратких заметок, изучение конспектов лекций. Практически к каждому семинарскому занятию предусматривается выполнение студентами учебно-исследовательских заданий. Выполняя эти задания, студент должен: изучить соответствующую литературу, выделить круг вопросов, входящих в данную проблему, отобрать конкретный фактический материал и теоретические положения по данной проблеме, выступить с сообщением на семинарском занятии.</w:t>
      </w:r>
    </w:p>
    <w:p w:rsidR="00304229" w:rsidRPr="00AF6BE2" w:rsidRDefault="00304229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90480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</w:t>
      </w:r>
      <w:bookmarkEnd w:id="13"/>
    </w:p>
    <w:p w:rsidR="00304229" w:rsidRP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 xml:space="preserve">Критерии оценивания компетенций 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 «отлично»</w:t>
      </w:r>
      <w:r w:rsidRPr="00304229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теоретическое содержание курса освоено полностью, без пробелов, необходимые практические компетенции сформированы, исчерпывающе, последовательно, четко и логически стройно излагает материал курса, умеет увязывать теорию с практикой, свободно справляется с задачами, вопросами и другими видами применения знаний, причем не затрудняется с ответом при видоизменении заданий, использует в ответе дополнительный материал (монографии, статьи, исследования), все предусмотренные программой обучения учебные задания выполнены, качество их выполнения оценено числом баллов, близким к максимальному.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 «хорошо»</w:t>
      </w:r>
      <w:r w:rsidRPr="00304229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:rsidR="00304229" w:rsidRPr="00304229" w:rsidRDefault="00304229" w:rsidP="00304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Оценка «удовлетворительно»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 xml:space="preserve"> выставляется студенту, если теоретическое содержание курса освоено частично, но пробелы не носят существенного характера, необходимые практические компетенции в основном сформированы, большинство предусмотренных программой обучения учебных задач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 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 «неудовлетворительно»</w:t>
      </w:r>
      <w:r w:rsidRPr="00304229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минимальному.</w:t>
      </w:r>
    </w:p>
    <w:p w:rsid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Фонд оценочных средств текущего контроля</w:t>
      </w:r>
    </w:p>
    <w:p w:rsidR="00D03023" w:rsidRDefault="00D03023" w:rsidP="00D0302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D03023" w:rsidRPr="00125DCC" w:rsidRDefault="00D03023" w:rsidP="00D03023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293B12" w:rsidRPr="00304229" w:rsidRDefault="00293B12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293B12" w:rsidRDefault="00293B12" w:rsidP="00293B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12" w:rsidRPr="00AF6BE2" w:rsidRDefault="00293B12" w:rsidP="00CB447F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0480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Промежуточная аттестация</w:t>
      </w:r>
      <w:bookmarkEnd w:id="14"/>
    </w:p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Промежуточная аттестация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в форме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зачета или дифференцированного зачета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Процедура зачета (дифференцированного зачета) как отдельное контрольное мероприятие не проводится, оценивание знаний обучающегося происходит по результатам текущего контроля.</w:t>
      </w:r>
    </w:p>
    <w:p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Зачет выставляется по результатам работы в семестре, при сдаче всех контрольных  точек, предусмотренных текущим контролем успеваемости. Если по итогам семестра обучающийся </w:t>
      </w: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имеет от 33 до 60 баллов, ему ставится отметка «зачтено». Обучающемуся, имеющему по итогам семестра менее 33 баллов, ставится отметка «не зачтено».</w:t>
      </w:r>
    </w:p>
    <w:p w:rsidR="00293B12" w:rsidRPr="0039165B" w:rsidRDefault="00293B12" w:rsidP="002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Количество баллов за зачет (</w:t>
      </w:r>
      <w:r w:rsidRPr="0039165B">
        <w:rPr>
          <w:rFonts w:ascii="Times New Roman" w:eastAsia="Times New Roman" w:hAnsi="Times New Roman" w:cs="Times New Roman"/>
          <w:i/>
          <w:lang w:eastAsia="ru-RU"/>
        </w:rPr>
        <w:t>S</w:t>
      </w:r>
      <w:r w:rsidRPr="0039165B">
        <w:rPr>
          <w:rFonts w:ascii="Times New Roman" w:eastAsia="Times New Roman" w:hAnsi="Times New Roman" w:cs="Times New Roman"/>
          <w:vertAlign w:val="subscript"/>
          <w:lang w:eastAsia="ru-RU"/>
        </w:rPr>
        <w:t>зач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) при различных рейтинговых баллах </w:t>
      </w:r>
    </w:p>
    <w:p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по дисциплине по результатам работы в семестре </w:t>
      </w:r>
    </w:p>
    <w:tbl>
      <w:tblPr>
        <w:tblStyle w:val="11"/>
        <w:tblW w:w="9405" w:type="dxa"/>
        <w:tblLayout w:type="fixed"/>
        <w:tblLook w:val="01E0" w:firstRow="1" w:lastRow="1" w:firstColumn="1" w:lastColumn="1" w:noHBand="0" w:noVBand="0"/>
      </w:tblPr>
      <w:tblGrid>
        <w:gridCol w:w="5387"/>
        <w:gridCol w:w="4018"/>
      </w:tblGrid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Рейтинговый балл по дисциплине</w:t>
            </w:r>
          </w:p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по результатам работы в семестре 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)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баллов за зачет 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S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>зач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50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40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39 ≤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 50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33 ≤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 39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&lt;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</w:t>
            </w:r>
          </w:p>
        </w:tc>
      </w:tr>
    </w:tbl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 дифференцированном зачете используется шкала пересчета рейтингового балла по дисциплине в оценку по 5-балльной системе</w:t>
      </w:r>
    </w:p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Шкала пересчета рейтингового балла по дисциплине </w:t>
      </w:r>
    </w:p>
    <w:p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в оценку по 5-балльной системе </w:t>
      </w:r>
    </w:p>
    <w:tbl>
      <w:tblPr>
        <w:tblStyle w:val="11"/>
        <w:tblW w:w="9630" w:type="dxa"/>
        <w:tblLayout w:type="fixed"/>
        <w:tblLook w:val="01E0" w:firstRow="1" w:lastRow="1" w:firstColumn="1" w:lastColumn="1" w:noHBand="0" w:noVBand="0"/>
      </w:tblPr>
      <w:tblGrid>
        <w:gridCol w:w="4677"/>
        <w:gridCol w:w="4953"/>
      </w:tblGrid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Рейтинговый балл по дисциплине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Оценка по 5-балльной системе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88 – 100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Отлично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72 – 87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Хорошо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 – 71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Удовлетворительно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 xml:space="preserve">&lt;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Неудовлетворительно</w:t>
            </w:r>
          </w:p>
        </w:tc>
      </w:tr>
    </w:tbl>
    <w:p w:rsidR="00293B12" w:rsidRPr="0039165B" w:rsidRDefault="00293B12" w:rsidP="00293B1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93B12" w:rsidRDefault="00293B12" w:rsidP="00293B12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Примерные задания для проведения промежуточной аттестации</w:t>
      </w:r>
    </w:p>
    <w:p w:rsidR="00D03023" w:rsidRDefault="00D03023" w:rsidP="00D0302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D03023" w:rsidRPr="00125DCC" w:rsidRDefault="00D03023" w:rsidP="00D03023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bookmarkStart w:id="15" w:name="_GoBack"/>
      <w:bookmarkEnd w:id="15"/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D03023" w:rsidRPr="0039165B" w:rsidRDefault="00D03023" w:rsidP="00293B12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293B12" w:rsidRPr="00D03023" w:rsidRDefault="00293B12" w:rsidP="00D0302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6" w:name="_Toc142904804"/>
      <w:r w:rsidRPr="00D0302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6"/>
      <w:r w:rsidRPr="00D0302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7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Алексеев В.С. Безопасность жизнедеятельности: учебное пособие / В.С. Алексеев, О.И. Жидкова, И.В. Ткаченко. —Саратов: Научная книга, 2012. — 159 c.</w:t>
      </w:r>
    </w:p>
    <w:p w:rsidR="00E71EAD" w:rsidRPr="00A76397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Безопасность жизнедеятельности. Учебник для бакалавров. Авторы: под ред. Е.И. Холостовой, О.Г. Прохоровой. Издательство: Дашков и К, 2013. </w:t>
      </w:r>
    </w:p>
    <w:p w:rsidR="00A76397" w:rsidRPr="000B5936" w:rsidRDefault="00A76397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17F3C">
        <w:rPr>
          <w:rFonts w:ascii="Times New Roman" w:eastAsia="Times New Roman" w:hAnsi="Times New Roman" w:cs="Times New Roman"/>
          <w:lang w:eastAsia="ru-RU"/>
        </w:rPr>
        <w:t>Безопасность жизнедеятельности. Теория и практика : учебник для бакалавров / Я. Д. Вишняков [и др.] ; под общ. ред. Я. Д. Вишнякова. — 4-е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F3C">
        <w:rPr>
          <w:rFonts w:ascii="Times New Roman" w:eastAsia="Times New Roman" w:hAnsi="Times New Roman" w:cs="Times New Roman"/>
          <w:lang w:eastAsia="ru-RU"/>
        </w:rPr>
        <w:t>изд., перераб. и доп. — М. : Издательство Юрайт, 2014. — 543 с.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/ Э.А. Арустамов, А.Е. Волощенко, Г.В. Гуськов и др.; под ред. Э.А. Арустамов. - 19-е изд., перераб. и доп. - М.: Издательско- торговая корпорация «Дашков и К°», 2015.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Безопасность жизнедеятельности: учебник для бакалавров / В.О. Евсеев [и др.]. —М.: Дашков и К, 2014. — 453 c.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Никифоров Л.Л. Безопасность жизнедеятельности: учебное пособие / Л.Л. Никифоров, В.В. Персиянов. —М.: Дашков и К, 2015. — 494 c.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Плошкин, В.В. Безопасность жизнедеятельности: учебное пособие для вузов / В.В. Плошкин. - Москва; Берлин: Директ-Медиа, 2015. - Ч. 1. - 380 с.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Резчиков, Е. А.  Безопасность жизнедеятельности: учебник для вузов / Е. А. Резчиков, А. В. Рязанцева. — 2-е изд., перераб. и доп. — М</w:t>
      </w:r>
      <w:r w:rsidR="00CD3352" w:rsidRPr="000B5936">
        <w:rPr>
          <w:rFonts w:ascii="Times New Roman" w:eastAsia="Times New Roman" w:hAnsi="Times New Roman" w:cs="Times New Roman"/>
          <w:lang w:eastAsia="ru-RU"/>
        </w:rPr>
        <w:t>.:</w:t>
      </w:r>
      <w:r w:rsidRPr="000B5936">
        <w:rPr>
          <w:rFonts w:ascii="Times New Roman" w:eastAsia="Times New Roman" w:hAnsi="Times New Roman" w:cs="Times New Roman"/>
          <w:lang w:eastAsia="ru-RU"/>
        </w:rPr>
        <w:t xml:space="preserve"> Издательство Юрайт, 2021. — 632 с.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1: курс лекций / В.С. Сергеев. — М.: Российский новый университет, 2009. — 306 c.</w:t>
      </w:r>
    </w:p>
    <w:p w:rsidR="00E71EAD" w:rsidRPr="000B5936" w:rsidRDefault="00E71EAD" w:rsidP="00CB447F">
      <w:pPr>
        <w:pStyle w:val="a5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Сергеев В.С. Безопасность жизнедеятельности. Часть 2: курс лекций / В.С. Сергеев. — М.: Российский новый университет, 2009. — 246 c.</w:t>
      </w:r>
    </w:p>
    <w:p w:rsidR="00293B12" w:rsidRPr="000B5936" w:rsidRDefault="00293B12" w:rsidP="000B5936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7"/>
    <w:p w:rsidR="00CD3352" w:rsidRPr="000B5936" w:rsidRDefault="00CD3352" w:rsidP="00A76397">
      <w:pPr>
        <w:pStyle w:val="a5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Давыдов В. Безопасность на воде и оказание помощи пострадавшим. Издательство: </w:t>
      </w:r>
      <w:r w:rsidRPr="000B5936">
        <w:rPr>
          <w:rFonts w:ascii="Times New Roman" w:eastAsia="Times New Roman" w:hAnsi="Times New Roman" w:cs="Times New Roman"/>
          <w:lang w:eastAsia="ru-RU"/>
        </w:rPr>
        <w:lastRenderedPageBreak/>
        <w:t>Советский спорт, 2007.</w:t>
      </w:r>
    </w:p>
    <w:p w:rsidR="00CD3352" w:rsidRPr="000B5936" w:rsidRDefault="00CD3352" w:rsidP="00A76397">
      <w:pPr>
        <w:pStyle w:val="a5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Каледина Н.О., Кирин Б.Ф., Слепцов В.И. Защита в чрезвычайных ситуациях. Учебное пособие для вузов.  Издательство: Московского государственного горного университета, 2004.</w:t>
      </w:r>
    </w:p>
    <w:p w:rsidR="00CD3352" w:rsidRPr="000B5936" w:rsidRDefault="00CD3352" w:rsidP="00A76397">
      <w:pPr>
        <w:pStyle w:val="a5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Каледина Н.О., Кирин Б.Ф., Ушаков К.З., Сребный М.А. Безопасность жизнедеятельности. Учебник для вузов. Издательство: Издательство Московского государственного горного университета, 2005.</w:t>
      </w:r>
    </w:p>
    <w:p w:rsidR="00CD3352" w:rsidRPr="000B5936" w:rsidRDefault="00CD3352" w:rsidP="00A76397">
      <w:pPr>
        <w:pStyle w:val="a5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Кобяков Ю.П. Физическая культура: основы здорового образа жизни. – 2-е изд. – Ростов н/Д, Феникс, 2014.</w:t>
      </w:r>
    </w:p>
    <w:p w:rsidR="00CD3352" w:rsidRPr="000B5936" w:rsidRDefault="00CD3352" w:rsidP="00A76397">
      <w:pPr>
        <w:pStyle w:val="a5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Никифоров Л.Л., Персиянов В.В. Безопасность жизнедеятельности. Учебное пособие. Издательство: Дашков и К, 2013.  </w:t>
      </w:r>
    </w:p>
    <w:p w:rsidR="00CD3352" w:rsidRPr="000B5936" w:rsidRDefault="00CD3352" w:rsidP="00A76397">
      <w:pPr>
        <w:pStyle w:val="a5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Сычев Ю.Н. Безопасность жизнедеятельности в чрезвычайных ситуациях. Учебное пособие. Издательство: Финансы и статистика, 2014.  </w:t>
      </w:r>
    </w:p>
    <w:p w:rsidR="00FF0400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:rsidR="0039165B" w:rsidRPr="0039165B" w:rsidRDefault="0039165B" w:rsidP="00A7639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Основы безопасности жизнедеятельности </w:t>
      </w:r>
      <w:hyperlink r:id="rId8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http://www.обж.рф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Всероссийский научно-исследовательский институт по проблемам гражданской обороны и чрезвычайных ситуаций </w:t>
      </w:r>
      <w:hyperlink r:id="rId9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http://www.ampe.ru/web/guest/russian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Институт психологических проблем безопасност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и </w:t>
      </w:r>
      <w:hyperlink r:id="rId10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http://anty-crim.boxmail.biz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Искусство выживани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я </w:t>
      </w:r>
      <w:hyperlink r:id="rId11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http://www.goodlife.narod.ru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Все о пожарной безопасности </w:t>
      </w:r>
      <w:hyperlink r:id="rId12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http://www.0-1.ru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Охрана труда. Промышленная и пожарная безопасность. Предупреждение чрезвычайн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ых ситуаций </w:t>
      </w:r>
      <w:hyperlink r:id="rId13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http://www.hsea.ru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Первая медицинска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я помощь </w:t>
      </w:r>
      <w:hyperlink r:id="rId14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http://www.meduhod.ru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Россия без наркотиков </w:t>
      </w:r>
      <w:hyperlink r:id="rId15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http://www.rwd.ru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Федеральная служба по надзору в сфере защиты прав потребителей и благополучия человека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  <w:hyperlink r:id="rId16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http://www.rospotrebnadzor.ru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Федеральная служба по экологическому, технологическому и атомному н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адзору </w:t>
      </w:r>
      <w:hyperlink r:id="rId17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http://www.gosnadzor.ru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5936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>Федеральный центр гигиены и эпид</w:t>
      </w:r>
      <w:r w:rsidR="00A76397">
        <w:rPr>
          <w:rFonts w:ascii="Times New Roman" w:eastAsia="Times New Roman" w:hAnsi="Times New Roman" w:cs="Times New Roman"/>
          <w:lang w:eastAsia="ru-RU"/>
        </w:rPr>
        <w:t xml:space="preserve">емиологии </w:t>
      </w:r>
      <w:hyperlink r:id="rId18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http://www.fcgsen.ru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165B" w:rsidRPr="000B5936" w:rsidRDefault="000B5936" w:rsidP="00CB447F">
      <w:pPr>
        <w:pStyle w:val="a5"/>
        <w:numPr>
          <w:ilvl w:val="0"/>
          <w:numId w:val="28"/>
        </w:num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5936">
        <w:rPr>
          <w:rFonts w:ascii="Times New Roman" w:eastAsia="Times New Roman" w:hAnsi="Times New Roman" w:cs="Times New Roman"/>
          <w:lang w:eastAsia="ru-RU"/>
        </w:rPr>
        <w:t xml:space="preserve">Охрана труда и техника безопасности </w:t>
      </w:r>
      <w:hyperlink r:id="rId19" w:history="1">
        <w:r w:rsidR="00A76397" w:rsidRPr="00923A7C">
          <w:rPr>
            <w:rStyle w:val="ab"/>
            <w:rFonts w:ascii="Times New Roman" w:eastAsia="Times New Roman" w:hAnsi="Times New Roman" w:cs="Times New Roman"/>
            <w:lang w:eastAsia="ru-RU"/>
          </w:rPr>
          <w:t>http://www.znakcomplect.ru</w:t>
        </w:r>
      </w:hyperlink>
      <w:r w:rsidR="00A763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165B" w:rsidRPr="00AF6BE2" w:rsidRDefault="0039165B" w:rsidP="00FA1F71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8" w:name="_Toc14290480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:rsidR="00FF3BA8" w:rsidRPr="0039165B" w:rsidRDefault="00FF3BA8" w:rsidP="0039165B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sectPr w:rsidR="00FF3BA8" w:rsidRPr="0039165B" w:rsidSect="00D92A25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E46" w:rsidRDefault="005F6E46" w:rsidP="00A50964">
      <w:pPr>
        <w:spacing w:after="0" w:line="240" w:lineRule="auto"/>
      </w:pPr>
      <w:r>
        <w:separator/>
      </w:r>
    </w:p>
  </w:endnote>
  <w:endnote w:type="continuationSeparator" w:id="0">
    <w:p w:rsidR="005F6E46" w:rsidRDefault="005F6E46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/>
    <w:sdtContent>
      <w:p w:rsidR="008C4FC5" w:rsidRDefault="005F6E46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0302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C4FC5" w:rsidRDefault="008C4F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E46" w:rsidRDefault="005F6E46" w:rsidP="00A50964">
      <w:pPr>
        <w:spacing w:after="0" w:line="240" w:lineRule="auto"/>
      </w:pPr>
      <w:r>
        <w:separator/>
      </w:r>
    </w:p>
  </w:footnote>
  <w:footnote w:type="continuationSeparator" w:id="0">
    <w:p w:rsidR="005F6E46" w:rsidRDefault="005F6E46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0EB7"/>
    <w:multiLevelType w:val="multilevel"/>
    <w:tmpl w:val="53A69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977F9"/>
    <w:multiLevelType w:val="hybridMultilevel"/>
    <w:tmpl w:val="F4724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7C31C4"/>
    <w:multiLevelType w:val="hybridMultilevel"/>
    <w:tmpl w:val="89642E9C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35772"/>
    <w:multiLevelType w:val="hybridMultilevel"/>
    <w:tmpl w:val="0A6C2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1A86"/>
    <w:multiLevelType w:val="hybridMultilevel"/>
    <w:tmpl w:val="1798A284"/>
    <w:lvl w:ilvl="0" w:tplc="1EA04136">
      <w:start w:val="1"/>
      <w:numFmt w:val="decimal"/>
      <w:lvlText w:val="%1."/>
      <w:lvlJc w:val="left"/>
      <w:pPr>
        <w:ind w:left="1353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852C9"/>
    <w:multiLevelType w:val="hybridMultilevel"/>
    <w:tmpl w:val="F4724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9354AD7"/>
    <w:multiLevelType w:val="multilevel"/>
    <w:tmpl w:val="B40E1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B1B31"/>
    <w:multiLevelType w:val="hybridMultilevel"/>
    <w:tmpl w:val="B2F4C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63632"/>
    <w:multiLevelType w:val="multilevel"/>
    <w:tmpl w:val="C8248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4E2262"/>
    <w:multiLevelType w:val="hybridMultilevel"/>
    <w:tmpl w:val="6FD47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66082"/>
    <w:multiLevelType w:val="hybridMultilevel"/>
    <w:tmpl w:val="E494C0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61A6A"/>
    <w:multiLevelType w:val="hybridMultilevel"/>
    <w:tmpl w:val="0FEA03CC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2" w15:restartNumberingAfterBreak="0">
    <w:nsid w:val="338C3474"/>
    <w:multiLevelType w:val="hybridMultilevel"/>
    <w:tmpl w:val="F4724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DE632F"/>
    <w:multiLevelType w:val="hybridMultilevel"/>
    <w:tmpl w:val="5F18875C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C0D1E"/>
    <w:multiLevelType w:val="hybridMultilevel"/>
    <w:tmpl w:val="F4724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A6C7546"/>
    <w:multiLevelType w:val="hybridMultilevel"/>
    <w:tmpl w:val="D67018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4204E38"/>
    <w:multiLevelType w:val="hybridMultilevel"/>
    <w:tmpl w:val="4F0E4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B22DD"/>
    <w:multiLevelType w:val="hybridMultilevel"/>
    <w:tmpl w:val="50983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1FDF"/>
    <w:multiLevelType w:val="multilevel"/>
    <w:tmpl w:val="CC683E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300AF0"/>
    <w:multiLevelType w:val="hybridMultilevel"/>
    <w:tmpl w:val="AFC6C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 w15:restartNumberingAfterBreak="0">
    <w:nsid w:val="522A6B27"/>
    <w:multiLevelType w:val="hybridMultilevel"/>
    <w:tmpl w:val="F4724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31A5AE5"/>
    <w:multiLevelType w:val="multilevel"/>
    <w:tmpl w:val="848C7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315648"/>
    <w:multiLevelType w:val="hybridMultilevel"/>
    <w:tmpl w:val="8D5454AA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4" w15:restartNumberingAfterBreak="0">
    <w:nsid w:val="5AB16F56"/>
    <w:multiLevelType w:val="hybridMultilevel"/>
    <w:tmpl w:val="29667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C2D94"/>
    <w:multiLevelType w:val="hybridMultilevel"/>
    <w:tmpl w:val="E494C0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CF659E"/>
    <w:multiLevelType w:val="hybridMultilevel"/>
    <w:tmpl w:val="301898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F16F7"/>
    <w:multiLevelType w:val="hybridMultilevel"/>
    <w:tmpl w:val="F4724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BE75DFB"/>
    <w:multiLevelType w:val="hybridMultilevel"/>
    <w:tmpl w:val="D67018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CA30428"/>
    <w:multiLevelType w:val="hybridMultilevel"/>
    <w:tmpl w:val="21EEF6F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D970AEF"/>
    <w:multiLevelType w:val="hybridMultilevel"/>
    <w:tmpl w:val="301898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087511"/>
    <w:multiLevelType w:val="multilevel"/>
    <w:tmpl w:val="ABEC2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805299"/>
    <w:multiLevelType w:val="hybridMultilevel"/>
    <w:tmpl w:val="1AC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B63C4"/>
    <w:multiLevelType w:val="hybridMultilevel"/>
    <w:tmpl w:val="4F0E4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327B0"/>
    <w:multiLevelType w:val="multilevel"/>
    <w:tmpl w:val="8898A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6"/>
  </w:num>
  <w:num w:numId="3">
    <w:abstractNumId w:val="2"/>
  </w:num>
  <w:num w:numId="4">
    <w:abstractNumId w:val="20"/>
  </w:num>
  <w:num w:numId="5">
    <w:abstractNumId w:val="29"/>
  </w:num>
  <w:num w:numId="6">
    <w:abstractNumId w:val="7"/>
  </w:num>
  <w:num w:numId="7">
    <w:abstractNumId w:val="34"/>
  </w:num>
  <w:num w:numId="8">
    <w:abstractNumId w:val="8"/>
  </w:num>
  <w:num w:numId="9">
    <w:abstractNumId w:val="31"/>
  </w:num>
  <w:num w:numId="10">
    <w:abstractNumId w:val="22"/>
  </w:num>
  <w:num w:numId="11">
    <w:abstractNumId w:val="0"/>
  </w:num>
  <w:num w:numId="12">
    <w:abstractNumId w:val="18"/>
  </w:num>
  <w:num w:numId="13">
    <w:abstractNumId w:val="6"/>
  </w:num>
  <w:num w:numId="14">
    <w:abstractNumId w:val="30"/>
  </w:num>
  <w:num w:numId="15">
    <w:abstractNumId w:val="28"/>
  </w:num>
  <w:num w:numId="16">
    <w:abstractNumId w:val="15"/>
  </w:num>
  <w:num w:numId="17">
    <w:abstractNumId w:val="14"/>
  </w:num>
  <w:num w:numId="18">
    <w:abstractNumId w:val="3"/>
  </w:num>
  <w:num w:numId="19">
    <w:abstractNumId w:val="9"/>
  </w:num>
  <w:num w:numId="20">
    <w:abstractNumId w:val="24"/>
  </w:num>
  <w:num w:numId="21">
    <w:abstractNumId w:val="5"/>
  </w:num>
  <w:num w:numId="22">
    <w:abstractNumId w:val="27"/>
  </w:num>
  <w:num w:numId="23">
    <w:abstractNumId w:val="1"/>
  </w:num>
  <w:num w:numId="24">
    <w:abstractNumId w:val="21"/>
  </w:num>
  <w:num w:numId="25">
    <w:abstractNumId w:val="12"/>
  </w:num>
  <w:num w:numId="26">
    <w:abstractNumId w:val="19"/>
  </w:num>
  <w:num w:numId="27">
    <w:abstractNumId w:val="13"/>
  </w:num>
  <w:num w:numId="28">
    <w:abstractNumId w:val="4"/>
  </w:num>
  <w:num w:numId="29">
    <w:abstractNumId w:val="10"/>
  </w:num>
  <w:num w:numId="30">
    <w:abstractNumId w:val="17"/>
  </w:num>
  <w:num w:numId="31">
    <w:abstractNumId w:val="11"/>
  </w:num>
  <w:num w:numId="32">
    <w:abstractNumId w:val="33"/>
  </w:num>
  <w:num w:numId="33">
    <w:abstractNumId w:val="23"/>
  </w:num>
  <w:num w:numId="34">
    <w:abstractNumId w:val="16"/>
  </w:num>
  <w:num w:numId="35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136AC"/>
    <w:rsid w:val="000210CD"/>
    <w:rsid w:val="00041FA9"/>
    <w:rsid w:val="00043671"/>
    <w:rsid w:val="00055CE6"/>
    <w:rsid w:val="00057E86"/>
    <w:rsid w:val="000727AF"/>
    <w:rsid w:val="000902CA"/>
    <w:rsid w:val="000A6BA5"/>
    <w:rsid w:val="000B5936"/>
    <w:rsid w:val="000E4E9B"/>
    <w:rsid w:val="001007B3"/>
    <w:rsid w:val="001046E6"/>
    <w:rsid w:val="00117BE3"/>
    <w:rsid w:val="00126680"/>
    <w:rsid w:val="00153184"/>
    <w:rsid w:val="00161AB5"/>
    <w:rsid w:val="0017504F"/>
    <w:rsid w:val="00186ED3"/>
    <w:rsid w:val="00200EE7"/>
    <w:rsid w:val="00216ADE"/>
    <w:rsid w:val="00255CD2"/>
    <w:rsid w:val="00271307"/>
    <w:rsid w:val="00293B12"/>
    <w:rsid w:val="002A6299"/>
    <w:rsid w:val="002D02AC"/>
    <w:rsid w:val="002E5CC1"/>
    <w:rsid w:val="00304229"/>
    <w:rsid w:val="00310118"/>
    <w:rsid w:val="0032301F"/>
    <w:rsid w:val="003801C7"/>
    <w:rsid w:val="0039165B"/>
    <w:rsid w:val="003A5B15"/>
    <w:rsid w:val="003B5CD3"/>
    <w:rsid w:val="003B6992"/>
    <w:rsid w:val="003F0CE8"/>
    <w:rsid w:val="0040452A"/>
    <w:rsid w:val="00415DFE"/>
    <w:rsid w:val="00422DCB"/>
    <w:rsid w:val="00427729"/>
    <w:rsid w:val="004503F1"/>
    <w:rsid w:val="004568E8"/>
    <w:rsid w:val="00482437"/>
    <w:rsid w:val="004B02C2"/>
    <w:rsid w:val="004B2B2C"/>
    <w:rsid w:val="004B451E"/>
    <w:rsid w:val="004D002C"/>
    <w:rsid w:val="004E6E1F"/>
    <w:rsid w:val="00507D29"/>
    <w:rsid w:val="00517FBE"/>
    <w:rsid w:val="00546B54"/>
    <w:rsid w:val="005770E6"/>
    <w:rsid w:val="005965DD"/>
    <w:rsid w:val="005B4055"/>
    <w:rsid w:val="005C6DB1"/>
    <w:rsid w:val="005D477F"/>
    <w:rsid w:val="005D6040"/>
    <w:rsid w:val="005E6956"/>
    <w:rsid w:val="005F6E46"/>
    <w:rsid w:val="0061146C"/>
    <w:rsid w:val="0064031E"/>
    <w:rsid w:val="006632DA"/>
    <w:rsid w:val="006656C3"/>
    <w:rsid w:val="0068512D"/>
    <w:rsid w:val="0069165A"/>
    <w:rsid w:val="006958C9"/>
    <w:rsid w:val="006B764B"/>
    <w:rsid w:val="006C013A"/>
    <w:rsid w:val="006C50D1"/>
    <w:rsid w:val="006D7506"/>
    <w:rsid w:val="006E062B"/>
    <w:rsid w:val="007200AB"/>
    <w:rsid w:val="00744A8C"/>
    <w:rsid w:val="00795E60"/>
    <w:rsid w:val="007B301F"/>
    <w:rsid w:val="007C083B"/>
    <w:rsid w:val="007D4AE7"/>
    <w:rsid w:val="007F4FB9"/>
    <w:rsid w:val="00817F3C"/>
    <w:rsid w:val="008365FC"/>
    <w:rsid w:val="00887EFA"/>
    <w:rsid w:val="008B58C0"/>
    <w:rsid w:val="008B6E80"/>
    <w:rsid w:val="008C4FC5"/>
    <w:rsid w:val="008E330A"/>
    <w:rsid w:val="008E62E4"/>
    <w:rsid w:val="008F4B86"/>
    <w:rsid w:val="008F518E"/>
    <w:rsid w:val="009005DD"/>
    <w:rsid w:val="009107A4"/>
    <w:rsid w:val="009251CF"/>
    <w:rsid w:val="00931109"/>
    <w:rsid w:val="009426D6"/>
    <w:rsid w:val="00956DA5"/>
    <w:rsid w:val="00957557"/>
    <w:rsid w:val="00963884"/>
    <w:rsid w:val="009E2DCE"/>
    <w:rsid w:val="00A26E8D"/>
    <w:rsid w:val="00A50964"/>
    <w:rsid w:val="00A65045"/>
    <w:rsid w:val="00A76397"/>
    <w:rsid w:val="00A93C1B"/>
    <w:rsid w:val="00A97E6A"/>
    <w:rsid w:val="00AB071D"/>
    <w:rsid w:val="00AF0CE3"/>
    <w:rsid w:val="00AF6BE2"/>
    <w:rsid w:val="00B11294"/>
    <w:rsid w:val="00B3359E"/>
    <w:rsid w:val="00B50114"/>
    <w:rsid w:val="00B67E3D"/>
    <w:rsid w:val="00BA1830"/>
    <w:rsid w:val="00BD377F"/>
    <w:rsid w:val="00BE2D63"/>
    <w:rsid w:val="00BE6CE6"/>
    <w:rsid w:val="00BF76B9"/>
    <w:rsid w:val="00C03FBE"/>
    <w:rsid w:val="00C5107D"/>
    <w:rsid w:val="00C54F77"/>
    <w:rsid w:val="00C941B6"/>
    <w:rsid w:val="00CA751D"/>
    <w:rsid w:val="00CB447F"/>
    <w:rsid w:val="00CB4CF8"/>
    <w:rsid w:val="00CC0004"/>
    <w:rsid w:val="00CC4876"/>
    <w:rsid w:val="00CD3352"/>
    <w:rsid w:val="00CD7417"/>
    <w:rsid w:val="00CE2AB6"/>
    <w:rsid w:val="00CE7972"/>
    <w:rsid w:val="00D03023"/>
    <w:rsid w:val="00D27B0B"/>
    <w:rsid w:val="00D427F5"/>
    <w:rsid w:val="00D50B7F"/>
    <w:rsid w:val="00D761F4"/>
    <w:rsid w:val="00D84B52"/>
    <w:rsid w:val="00D92A25"/>
    <w:rsid w:val="00D9480D"/>
    <w:rsid w:val="00DA51C7"/>
    <w:rsid w:val="00DE1810"/>
    <w:rsid w:val="00E0211F"/>
    <w:rsid w:val="00E0315F"/>
    <w:rsid w:val="00E04079"/>
    <w:rsid w:val="00E357B3"/>
    <w:rsid w:val="00E71EAD"/>
    <w:rsid w:val="00E720B7"/>
    <w:rsid w:val="00E86ACB"/>
    <w:rsid w:val="00E96100"/>
    <w:rsid w:val="00EA4975"/>
    <w:rsid w:val="00EE4864"/>
    <w:rsid w:val="00F079BD"/>
    <w:rsid w:val="00F24365"/>
    <w:rsid w:val="00F36A31"/>
    <w:rsid w:val="00F432B0"/>
    <w:rsid w:val="00F46FDF"/>
    <w:rsid w:val="00F55E52"/>
    <w:rsid w:val="00F86E8C"/>
    <w:rsid w:val="00FA1F71"/>
    <w:rsid w:val="00FD6D1D"/>
    <w:rsid w:val="00FE129F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E42BA-21A3-4C80-9531-FCEE94C5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E80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4">
    <w:name w:val="Основной текст (4)_"/>
    <w:basedOn w:val="a0"/>
    <w:link w:val="40"/>
    <w:rsid w:val="0068512D"/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68512D"/>
    <w:pPr>
      <w:widowControl w:val="0"/>
      <w:spacing w:after="90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0B5936"/>
    <w:rPr>
      <w:color w:val="954F72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26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66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6;&#1073;&#1078;.&#1088;&#1092;" TargetMode="External"/><Relationship Id="rId13" Type="http://schemas.openxmlformats.org/officeDocument/2006/relationships/hyperlink" Target="http://www.hsea.ru" TargetMode="External"/><Relationship Id="rId18" Type="http://schemas.openxmlformats.org/officeDocument/2006/relationships/hyperlink" Target="http://www.fcgse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0-1.ru" TargetMode="External"/><Relationship Id="rId17" Type="http://schemas.openxmlformats.org/officeDocument/2006/relationships/hyperlink" Target="http://www.gosnadzo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potrebnadzor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dlife.naro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wd.ru" TargetMode="External"/><Relationship Id="rId10" Type="http://schemas.openxmlformats.org/officeDocument/2006/relationships/hyperlink" Target="http://anty-crim.boxmail.biz" TargetMode="External"/><Relationship Id="rId19" Type="http://schemas.openxmlformats.org/officeDocument/2006/relationships/hyperlink" Target="http://www.znakcomplec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pe.ru/web/guest/russian" TargetMode="External"/><Relationship Id="rId14" Type="http://schemas.openxmlformats.org/officeDocument/2006/relationships/hyperlink" Target="http://www.meduhod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0904-42EB-4719-B079-EDE89AC2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6418</Words>
  <Characters>36587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Philipp</cp:lastModifiedBy>
  <cp:revision>2</cp:revision>
  <cp:lastPrinted>2022-11-28T08:08:00Z</cp:lastPrinted>
  <dcterms:created xsi:type="dcterms:W3CDTF">2024-09-25T10:09:00Z</dcterms:created>
  <dcterms:modified xsi:type="dcterms:W3CDTF">2024-09-25T10:09:00Z</dcterms:modified>
</cp:coreProperties>
</file>