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571334" w:rsidRDefault="00EE4864" w:rsidP="00EE4864">
      <w:pPr>
        <w:jc w:val="center"/>
        <w:rPr>
          <w:rFonts w:ascii="Times New Roman" w:hAnsi="Times New Roman" w:cs="Times New Roman"/>
          <w:sz w:val="28"/>
          <w:szCs w:val="28"/>
        </w:rPr>
      </w:pPr>
      <w:r w:rsidRPr="0057133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571334">
        <w:rPr>
          <w:rFonts w:ascii="Times New Roman" w:hAnsi="Times New Roman" w:cs="Times New Roman"/>
          <w:sz w:val="28"/>
          <w:szCs w:val="28"/>
        </w:rPr>
        <w:cr/>
      </w:r>
    </w:p>
    <w:p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УТВЕРЖДАЮ</w:t>
      </w:r>
    </w:p>
    <w:p w:rsidR="00EE4864" w:rsidRPr="00571334" w:rsidRDefault="00EE4864" w:rsidP="00EE4864">
      <w:pPr>
        <w:spacing w:after="0" w:line="240" w:lineRule="auto"/>
        <w:ind w:left="3402"/>
        <w:jc w:val="center"/>
        <w:rPr>
          <w:rFonts w:ascii="Times New Roman" w:eastAsia="Calibri" w:hAnsi="Times New Roman" w:cs="Times New Roman"/>
          <w:b/>
          <w:szCs w:val="16"/>
        </w:rPr>
      </w:pPr>
    </w:p>
    <w:p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__________________________</w:t>
      </w:r>
    </w:p>
    <w:p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Митрополит Ставропольский и Невинномысский,</w:t>
      </w:r>
    </w:p>
    <w:p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Ректор Ставропольской Духовной Семинарии</w:t>
      </w:r>
    </w:p>
    <w:p w:rsidR="00EE4864" w:rsidRPr="00571334" w:rsidRDefault="00EE4864" w:rsidP="00EE4864">
      <w:pPr>
        <w:spacing w:after="0" w:line="240" w:lineRule="auto"/>
        <w:ind w:left="3402"/>
        <w:jc w:val="center"/>
        <w:rPr>
          <w:rFonts w:ascii="Times New Roman" w:eastAsia="Calibri" w:hAnsi="Times New Roman" w:cs="Times New Roman"/>
        </w:rPr>
      </w:pPr>
      <w:r w:rsidRPr="00571334">
        <w:rPr>
          <w:rFonts w:ascii="Times New Roman" w:eastAsia="Calibri" w:hAnsi="Times New Roman" w:cs="Times New Roman"/>
          <w:szCs w:val="16"/>
        </w:rPr>
        <w:t>31 августа 202</w:t>
      </w:r>
      <w:r w:rsidR="00971059">
        <w:rPr>
          <w:rFonts w:ascii="Times New Roman" w:eastAsia="Calibri" w:hAnsi="Times New Roman" w:cs="Times New Roman"/>
          <w:szCs w:val="16"/>
        </w:rPr>
        <w:t>3</w:t>
      </w:r>
      <w:r w:rsidRPr="00571334">
        <w:rPr>
          <w:rFonts w:ascii="Times New Roman" w:eastAsia="Calibri" w:hAnsi="Times New Roman" w:cs="Times New Roman"/>
          <w:szCs w:val="16"/>
        </w:rPr>
        <w:t xml:space="preserve"> года</w:t>
      </w:r>
    </w:p>
    <w:p w:rsidR="00EE4864" w:rsidRPr="00571334" w:rsidRDefault="00EE4864" w:rsidP="00EE4864">
      <w:pPr>
        <w:jc w:val="center"/>
        <w:rPr>
          <w:rFonts w:ascii="Times New Roman" w:hAnsi="Times New Roman" w:cs="Times New Roman"/>
          <w:sz w:val="28"/>
          <w:szCs w:val="28"/>
        </w:rPr>
      </w:pPr>
    </w:p>
    <w:p w:rsidR="00EE4864" w:rsidRPr="00571334" w:rsidRDefault="00971059" w:rsidP="00EE4864">
      <w:pPr>
        <w:jc w:val="center"/>
        <w:rPr>
          <w:rFonts w:ascii="Times New Roman" w:hAnsi="Times New Roman" w:cs="Times New Roman"/>
          <w:b/>
          <w:sz w:val="28"/>
          <w:szCs w:val="28"/>
        </w:rPr>
      </w:pPr>
      <w:r w:rsidRPr="00571334">
        <w:rPr>
          <w:rFonts w:ascii="Times New Roman" w:hAnsi="Times New Roman" w:cs="Times New Roman"/>
          <w:b/>
          <w:sz w:val="28"/>
          <w:szCs w:val="28"/>
        </w:rPr>
        <w:t xml:space="preserve">ИСТОРИЯ </w:t>
      </w:r>
      <w:r>
        <w:rPr>
          <w:rFonts w:ascii="Times New Roman" w:hAnsi="Times New Roman" w:cs="Times New Roman"/>
          <w:b/>
          <w:sz w:val="28"/>
          <w:szCs w:val="28"/>
        </w:rPr>
        <w:t>ХРИСТИАНСТВА НА СЕВЕРНОМ КАВКАЗЕ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965F5" w:rsidRPr="00571334" w:rsidTr="003A5B15">
        <w:trPr>
          <w:trHeight w:hRule="exact" w:val="379"/>
          <w:jc w:val="center"/>
        </w:trPr>
        <w:tc>
          <w:tcPr>
            <w:tcW w:w="8213" w:type="dxa"/>
            <w:gridSpan w:val="2"/>
            <w:shd w:val="clear" w:color="auto" w:fill="auto"/>
            <w:vAlign w:val="bottom"/>
          </w:tcPr>
          <w:p w:rsidR="00EE4864" w:rsidRPr="00571334"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571334">
              <w:rPr>
                <w:rFonts w:ascii="Times New Roman" w:eastAsia="Times New Roman" w:hAnsi="Times New Roman" w:cs="Times New Roman"/>
                <w:sz w:val="36"/>
                <w:szCs w:val="36"/>
                <w:lang w:eastAsia="ru-RU" w:bidi="ru-RU"/>
              </w:rPr>
              <w:t>Рабочая программа дисциплины (модуля)</w:t>
            </w:r>
          </w:p>
          <w:p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rsidTr="003A5B15">
        <w:trPr>
          <w:trHeight w:hRule="exact" w:val="379"/>
          <w:jc w:val="center"/>
        </w:trPr>
        <w:tc>
          <w:tcPr>
            <w:tcW w:w="8213" w:type="dxa"/>
            <w:gridSpan w:val="2"/>
            <w:shd w:val="clear" w:color="auto" w:fill="auto"/>
            <w:vAlign w:val="bottom"/>
          </w:tcPr>
          <w:p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rsidTr="003A5B15">
        <w:trPr>
          <w:trHeight w:hRule="exact" w:val="624"/>
          <w:jc w:val="center"/>
        </w:trPr>
        <w:tc>
          <w:tcPr>
            <w:tcW w:w="2347" w:type="dxa"/>
            <w:shd w:val="clear" w:color="auto" w:fill="auto"/>
          </w:tcPr>
          <w:p w:rsidR="00EE4864" w:rsidRPr="00571334"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Закреплена за кафедрой</w:t>
            </w:r>
          </w:p>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571334"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Церковной истории</w:t>
            </w:r>
          </w:p>
          <w:p w:rsidR="00EE4864" w:rsidRPr="00571334" w:rsidRDefault="001965F5"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2023</w:t>
            </w:r>
          </w:p>
        </w:tc>
      </w:tr>
      <w:tr w:rsidR="001965F5" w:rsidRPr="00571334" w:rsidTr="003A5B15">
        <w:trPr>
          <w:trHeight w:hRule="exact" w:val="350"/>
          <w:jc w:val="center"/>
        </w:trPr>
        <w:tc>
          <w:tcPr>
            <w:tcW w:w="2347"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Направление: 48.03.01 Теология</w:t>
            </w:r>
          </w:p>
        </w:tc>
      </w:tr>
      <w:tr w:rsidR="001965F5" w:rsidRPr="00571334" w:rsidTr="003A5B15">
        <w:trPr>
          <w:trHeight w:hRule="exact" w:val="302"/>
          <w:jc w:val="center"/>
        </w:trPr>
        <w:tc>
          <w:tcPr>
            <w:tcW w:w="2347" w:type="dxa"/>
            <w:shd w:val="clear" w:color="auto" w:fill="auto"/>
          </w:tcPr>
          <w:p w:rsidR="00EE4864" w:rsidRPr="00571334"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Практическая теология Православия</w:t>
            </w:r>
          </w:p>
        </w:tc>
      </w:tr>
      <w:tr w:rsidR="001965F5" w:rsidRPr="00571334" w:rsidTr="003A5B15">
        <w:trPr>
          <w:trHeight w:hRule="exact" w:val="408"/>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Бакалавр</w:t>
            </w:r>
          </w:p>
        </w:tc>
      </w:tr>
      <w:tr w:rsidR="001965F5" w:rsidRPr="00571334" w:rsidTr="003A5B15">
        <w:trPr>
          <w:trHeight w:hRule="exact" w:val="432"/>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очная</w:t>
            </w:r>
          </w:p>
        </w:tc>
      </w:tr>
      <w:tr w:rsidR="001965F5" w:rsidRPr="00571334" w:rsidTr="003A5B15">
        <w:trPr>
          <w:trHeight w:hRule="exact" w:val="494"/>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571334" w:rsidRDefault="00530100" w:rsidP="001965F5">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EE4864" w:rsidRPr="00571334">
              <w:rPr>
                <w:rFonts w:ascii="Times New Roman" w:eastAsia="Times New Roman" w:hAnsi="Times New Roman" w:cs="Times New Roman"/>
                <w:b/>
                <w:bCs/>
                <w:sz w:val="19"/>
                <w:szCs w:val="19"/>
                <w:lang w:eastAsia="ru-RU" w:bidi="ru-RU"/>
              </w:rPr>
              <w:t xml:space="preserve"> ЗЕТ</w:t>
            </w:r>
          </w:p>
        </w:tc>
      </w:tr>
      <w:tr w:rsidR="001965F5" w:rsidRPr="00571334" w:rsidTr="003A5B15">
        <w:trPr>
          <w:trHeight w:hRule="exact" w:val="446"/>
          <w:jc w:val="center"/>
        </w:trPr>
        <w:tc>
          <w:tcPr>
            <w:tcW w:w="2347"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571334" w:rsidRDefault="00781C65"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72</w:t>
            </w:r>
            <w:r w:rsidR="00EE4864" w:rsidRPr="00571334">
              <w:rPr>
                <w:rFonts w:ascii="Times New Roman" w:eastAsia="Times New Roman" w:hAnsi="Times New Roman" w:cs="Times New Roman"/>
                <w:sz w:val="19"/>
                <w:szCs w:val="19"/>
                <w:lang w:eastAsia="ru-RU" w:bidi="ru-RU"/>
              </w:rPr>
              <w:tab/>
              <w:t>Виды контроля в семестрах</w:t>
            </w:r>
          </w:p>
        </w:tc>
      </w:tr>
      <w:tr w:rsidR="001965F5" w:rsidRPr="00571334" w:rsidTr="003A5B15">
        <w:trPr>
          <w:trHeight w:hRule="exact" w:val="245"/>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571334" w:rsidRDefault="00EE4864" w:rsidP="001965F5">
            <w:pPr>
              <w:widowControl w:val="0"/>
              <w:spacing w:after="0" w:line="240" w:lineRule="auto"/>
              <w:ind w:right="1140"/>
              <w:jc w:val="right"/>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 xml:space="preserve">экзамены </w:t>
            </w:r>
          </w:p>
        </w:tc>
      </w:tr>
      <w:tr w:rsidR="001965F5" w:rsidRPr="00571334" w:rsidTr="001965F5">
        <w:trPr>
          <w:trHeight w:hRule="exact" w:val="497"/>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571334" w:rsidRDefault="00530100"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571334">
              <w:rPr>
                <w:rFonts w:ascii="Times New Roman" w:eastAsia="Times New Roman" w:hAnsi="Times New Roman" w:cs="Times New Roman"/>
                <w:sz w:val="19"/>
                <w:szCs w:val="19"/>
                <w:lang w:eastAsia="ru-RU" w:bidi="ru-RU"/>
              </w:rPr>
              <w:tab/>
              <w:t xml:space="preserve">зачеты </w:t>
            </w:r>
            <w:r>
              <w:rPr>
                <w:rFonts w:ascii="Times New Roman" w:eastAsia="Times New Roman" w:hAnsi="Times New Roman" w:cs="Times New Roman"/>
                <w:sz w:val="19"/>
                <w:szCs w:val="19"/>
                <w:lang w:eastAsia="ru-RU" w:bidi="ru-RU"/>
              </w:rPr>
              <w:t>3</w:t>
            </w:r>
          </w:p>
          <w:p w:rsidR="00EE4864" w:rsidRPr="00571334" w:rsidRDefault="00EE4864" w:rsidP="00A57DAD">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ab/>
              <w:t xml:space="preserve"> </w:t>
            </w:r>
          </w:p>
        </w:tc>
      </w:tr>
      <w:tr w:rsidR="001965F5" w:rsidRPr="00571334" w:rsidTr="003A5B15">
        <w:trPr>
          <w:trHeight w:hRule="exact" w:val="206"/>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571334" w:rsidRDefault="00530100"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32</w:t>
            </w:r>
          </w:p>
        </w:tc>
      </w:tr>
      <w:tr w:rsidR="00EE4864" w:rsidRPr="00571334" w:rsidTr="003A5B15">
        <w:trPr>
          <w:trHeight w:hRule="exact" w:val="254"/>
          <w:jc w:val="center"/>
        </w:trPr>
        <w:tc>
          <w:tcPr>
            <w:tcW w:w="2347" w:type="dxa"/>
            <w:shd w:val="clear" w:color="auto" w:fill="auto"/>
            <w:vAlign w:val="bottom"/>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571334" w:rsidRDefault="00530100"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4</w:t>
            </w:r>
          </w:p>
        </w:tc>
      </w:tr>
    </w:tbl>
    <w:p w:rsidR="00EE4864" w:rsidRPr="00571334" w:rsidRDefault="00EE4864"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r w:rsidRPr="00571334">
        <w:rPr>
          <w:rFonts w:ascii="Times New Roman" w:hAnsi="Times New Roman" w:cs="Times New Roman"/>
          <w:sz w:val="28"/>
          <w:szCs w:val="28"/>
        </w:rPr>
        <w:t>Ставрополь, 202</w:t>
      </w:r>
      <w:r w:rsidR="00A57DAD">
        <w:rPr>
          <w:rFonts w:ascii="Times New Roman" w:hAnsi="Times New Roman" w:cs="Times New Roman"/>
          <w:sz w:val="28"/>
          <w:szCs w:val="28"/>
        </w:rPr>
        <w:t>3</w:t>
      </w:r>
    </w:p>
    <w:p w:rsidR="007B301F" w:rsidRPr="00571334" w:rsidRDefault="007B301F">
      <w:pPr>
        <w:rPr>
          <w:rFonts w:ascii="Times New Roman" w:hAnsi="Times New Roman" w:cs="Times New Roman"/>
          <w:sz w:val="28"/>
          <w:szCs w:val="28"/>
        </w:rPr>
      </w:pPr>
      <w:r w:rsidRPr="00571334">
        <w:rPr>
          <w:rFonts w:ascii="Times New Roman" w:hAnsi="Times New Roman" w:cs="Times New Roman"/>
          <w:sz w:val="28"/>
          <w:szCs w:val="28"/>
        </w:rPr>
        <w:br w:type="page"/>
      </w: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lastRenderedPageBreak/>
        <w:t>Программу составил(и):</w:t>
      </w:r>
    </w:p>
    <w:p w:rsidR="00D84B52" w:rsidRPr="00571334" w:rsidRDefault="00781C65"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Священник Евгений Николаевич Шишкин</w:t>
      </w:r>
      <w:r w:rsidR="00D84B52" w:rsidRPr="00571334">
        <w:rPr>
          <w:rFonts w:ascii="Times New Roman" w:eastAsia="Times New Roman" w:hAnsi="Times New Roman" w:cs="Times New Roman"/>
          <w:iCs/>
          <w:sz w:val="28"/>
          <w:szCs w:val="28"/>
          <w:lang w:eastAsia="ru-RU" w:bidi="ru-RU"/>
        </w:rPr>
        <w:t>, старший преподаватель</w:t>
      </w:r>
      <w:r w:rsidR="006A5F07">
        <w:rPr>
          <w:rFonts w:ascii="Times New Roman" w:eastAsia="Times New Roman" w:hAnsi="Times New Roman" w:cs="Times New Roman"/>
          <w:iCs/>
          <w:sz w:val="28"/>
          <w:szCs w:val="28"/>
          <w:lang w:eastAsia="ru-RU" w:bidi="ru-RU"/>
        </w:rPr>
        <w:t>.</w:t>
      </w: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дисциплины</w:t>
      </w:r>
    </w:p>
    <w:p w:rsidR="00D84B52" w:rsidRPr="00571334" w:rsidRDefault="001965F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hAnsi="Times New Roman" w:cs="Times New Roman"/>
          <w:b/>
          <w:sz w:val="28"/>
          <w:szCs w:val="28"/>
        </w:rPr>
        <w:t xml:space="preserve">История </w:t>
      </w:r>
      <w:r w:rsidR="00530100">
        <w:rPr>
          <w:rFonts w:ascii="Times New Roman" w:hAnsi="Times New Roman" w:cs="Times New Roman"/>
          <w:b/>
          <w:sz w:val="28"/>
          <w:szCs w:val="28"/>
        </w:rPr>
        <w:t>христианства на Северном Кавказе</w:t>
      </w:r>
    </w:p>
    <w:p w:rsidR="00D84B52" w:rsidRPr="00571334"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 xml:space="preserve">Разработана </w:t>
      </w:r>
      <w:r w:rsidR="00D84B52" w:rsidRPr="00571334">
        <w:rPr>
          <w:rFonts w:ascii="Times New Roman" w:eastAsia="Times New Roman" w:hAnsi="Times New Roman" w:cs="Times New Roman"/>
          <w:sz w:val="28"/>
          <w:szCs w:val="28"/>
          <w:lang w:eastAsia="ru-RU" w:bidi="ru-RU"/>
        </w:rPr>
        <w:t>в соответствии с ФГОС:</w:t>
      </w:r>
    </w:p>
    <w:p w:rsidR="00D84B52" w:rsidRPr="00571334"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A57DAD" w:rsidRPr="00D761F4" w:rsidRDefault="00A57DAD" w:rsidP="00A57DA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A57DAD" w:rsidRPr="00D761F4" w:rsidRDefault="00A57DAD" w:rsidP="00A57DA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A57DAD" w:rsidRDefault="00A57DAD" w:rsidP="00A57DA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A57DAD"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A57DAD"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571334"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b/>
          <w:bCs/>
          <w:sz w:val="28"/>
          <w:szCs w:val="28"/>
          <w:lang w:eastAsia="ru-RU" w:bidi="ru-RU"/>
        </w:rPr>
        <w:t xml:space="preserve">Церковной </w:t>
      </w:r>
      <w:r w:rsidR="00D84B52" w:rsidRPr="00571334">
        <w:rPr>
          <w:rFonts w:ascii="Times New Roman" w:eastAsia="Times New Roman" w:hAnsi="Times New Roman" w:cs="Times New Roman"/>
          <w:b/>
          <w:bCs/>
          <w:sz w:val="28"/>
          <w:szCs w:val="28"/>
          <w:lang w:eastAsia="ru-RU" w:bidi="ru-RU"/>
        </w:rPr>
        <w:t>истории</w:t>
      </w:r>
    </w:p>
    <w:p w:rsidR="00E64331" w:rsidRDefault="00E64331" w:rsidP="00E6433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932294">
        <w:rPr>
          <w:rFonts w:ascii="Times New Roman" w:eastAsia="Times New Roman" w:hAnsi="Times New Roman" w:cs="Times New Roman"/>
          <w:color w:val="000000"/>
          <w:sz w:val="28"/>
          <w:szCs w:val="28"/>
          <w:lang w:eastAsia="ru-RU" w:bidi="ru-RU"/>
        </w:rPr>
        <w:t xml:space="preserve">Протокол </w:t>
      </w:r>
      <w:r w:rsidR="00932294" w:rsidRPr="00932294">
        <w:rPr>
          <w:rFonts w:ascii="Times New Roman" w:eastAsia="Times New Roman" w:hAnsi="Times New Roman" w:cs="Times New Roman"/>
          <w:color w:val="000000"/>
          <w:sz w:val="28"/>
          <w:szCs w:val="28"/>
          <w:lang w:eastAsia="ru-RU" w:bidi="ru-RU"/>
        </w:rPr>
        <w:tab/>
      </w:r>
      <w:r w:rsidRPr="00932294">
        <w:rPr>
          <w:rFonts w:ascii="Times New Roman" w:eastAsia="Times New Roman" w:hAnsi="Times New Roman" w:cs="Times New Roman"/>
          <w:color w:val="000000"/>
          <w:sz w:val="28"/>
          <w:szCs w:val="28"/>
          <w:lang w:eastAsia="ru-RU" w:bidi="ru-RU"/>
        </w:rPr>
        <w:t xml:space="preserve"> </w:t>
      </w:r>
      <w:r w:rsidR="00932294">
        <w:rPr>
          <w:rFonts w:ascii="Times New Roman" w:hAnsi="Times New Roman" w:cs="Times New Roman"/>
          <w:sz w:val="28"/>
          <w:szCs w:val="28"/>
        </w:rPr>
        <w:t>№</w:t>
      </w:r>
      <w:r w:rsidR="00932294" w:rsidRPr="00636E0E">
        <w:rPr>
          <w:rFonts w:ascii="Times New Roman" w:hAnsi="Times New Roman" w:cs="Times New Roman"/>
          <w:sz w:val="28"/>
          <w:szCs w:val="28"/>
        </w:rPr>
        <w:t>1(46) от 21</w:t>
      </w:r>
      <w:r w:rsidR="00932294">
        <w:rPr>
          <w:rFonts w:ascii="Times New Roman" w:hAnsi="Times New Roman" w:cs="Times New Roman"/>
          <w:sz w:val="28"/>
          <w:szCs w:val="28"/>
        </w:rPr>
        <w:t xml:space="preserve"> </w:t>
      </w:r>
      <w:r w:rsidR="00932294" w:rsidRPr="009D7591">
        <w:rPr>
          <w:rFonts w:ascii="Times New Roman" w:hAnsi="Times New Roman" w:cs="Times New Roman"/>
          <w:sz w:val="28"/>
          <w:szCs w:val="28"/>
        </w:rPr>
        <w:t>августа 2023 г.</w:t>
      </w:r>
    </w:p>
    <w:p w:rsidR="00E64331" w:rsidRDefault="00E64331" w:rsidP="00E6433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rsidR="00AF6BE2" w:rsidRPr="00571334" w:rsidRDefault="00AF6BE2">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571334" w:rsidRDefault="00AF6BE2" w:rsidP="00AF6BE2">
          <w:pPr>
            <w:pStyle w:val="ac"/>
            <w:jc w:val="center"/>
            <w:rPr>
              <w:rFonts w:ascii="Times New Roman" w:hAnsi="Times New Roman" w:cs="Times New Roman"/>
              <w:color w:val="auto"/>
              <w:sz w:val="24"/>
              <w:szCs w:val="24"/>
            </w:rPr>
          </w:pPr>
          <w:r w:rsidRPr="00571334">
            <w:rPr>
              <w:rFonts w:ascii="Times New Roman" w:hAnsi="Times New Roman" w:cs="Times New Roman"/>
              <w:color w:val="auto"/>
              <w:sz w:val="24"/>
              <w:szCs w:val="24"/>
            </w:rPr>
            <w:t>Оглавление</w:t>
          </w:r>
        </w:p>
        <w:p w:rsidR="00AF6BE2" w:rsidRPr="00571334" w:rsidRDefault="00AF6BE2" w:rsidP="00AF6BE2">
          <w:pPr>
            <w:rPr>
              <w:rFonts w:ascii="Times New Roman" w:hAnsi="Times New Roman" w:cs="Times New Roman"/>
              <w:lang w:eastAsia="ru-RU"/>
            </w:rPr>
          </w:pPr>
        </w:p>
        <w:p w:rsidR="00A57C59" w:rsidRDefault="00F63599">
          <w:pPr>
            <w:pStyle w:val="13"/>
            <w:tabs>
              <w:tab w:val="left" w:pos="440"/>
              <w:tab w:val="right" w:leader="dot" w:pos="9345"/>
            </w:tabs>
            <w:rPr>
              <w:rFonts w:eastAsiaTheme="minorEastAsia"/>
              <w:noProof/>
              <w:lang w:eastAsia="ru-RU"/>
            </w:rPr>
          </w:pPr>
          <w:r w:rsidRPr="00571334">
            <w:rPr>
              <w:rFonts w:ascii="Times New Roman" w:hAnsi="Times New Roman" w:cs="Times New Roman"/>
              <w:sz w:val="24"/>
              <w:szCs w:val="24"/>
            </w:rPr>
            <w:fldChar w:fldCharType="begin"/>
          </w:r>
          <w:r w:rsidR="00AF6BE2" w:rsidRPr="00571334">
            <w:rPr>
              <w:rFonts w:ascii="Times New Roman" w:hAnsi="Times New Roman" w:cs="Times New Roman"/>
              <w:sz w:val="24"/>
              <w:szCs w:val="24"/>
            </w:rPr>
            <w:instrText xml:space="preserve"> TOC \o "1-3" \h \z \u </w:instrText>
          </w:r>
          <w:r w:rsidRPr="00571334">
            <w:rPr>
              <w:rFonts w:ascii="Times New Roman" w:hAnsi="Times New Roman" w:cs="Times New Roman"/>
              <w:sz w:val="24"/>
              <w:szCs w:val="24"/>
            </w:rPr>
            <w:fldChar w:fldCharType="separate"/>
          </w:r>
          <w:hyperlink w:anchor="_Toc142745920" w:history="1">
            <w:r w:rsidR="00A57C59" w:rsidRPr="0092742C">
              <w:rPr>
                <w:rStyle w:val="ab"/>
                <w:rFonts w:ascii="Times New Roman" w:eastAsia="Times New Roman" w:hAnsi="Times New Roman" w:cs="Times New Roman"/>
                <w:b/>
                <w:bCs/>
                <w:noProof/>
                <w:lang w:eastAsia="ru-RU"/>
              </w:rPr>
              <w:t>1.</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Цель и задачи освоения дисциплины</w:t>
            </w:r>
            <w:r w:rsidR="00A57C59">
              <w:rPr>
                <w:noProof/>
                <w:webHidden/>
              </w:rPr>
              <w:tab/>
            </w:r>
            <w:r>
              <w:rPr>
                <w:noProof/>
                <w:webHidden/>
              </w:rPr>
              <w:fldChar w:fldCharType="begin"/>
            </w:r>
            <w:r w:rsidR="00A57C59">
              <w:rPr>
                <w:noProof/>
                <w:webHidden/>
              </w:rPr>
              <w:instrText xml:space="preserve"> PAGEREF _Toc142745920 \h </w:instrText>
            </w:r>
            <w:r>
              <w:rPr>
                <w:noProof/>
                <w:webHidden/>
              </w:rPr>
            </w:r>
            <w:r>
              <w:rPr>
                <w:noProof/>
                <w:webHidden/>
              </w:rPr>
              <w:fldChar w:fldCharType="separate"/>
            </w:r>
            <w:r w:rsidR="00A57C59">
              <w:rPr>
                <w:noProof/>
                <w:webHidden/>
              </w:rPr>
              <w:t>4</w:t>
            </w:r>
            <w:r>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1" w:history="1">
            <w:r w:rsidR="00A57C59" w:rsidRPr="0092742C">
              <w:rPr>
                <w:rStyle w:val="ab"/>
                <w:rFonts w:ascii="Times New Roman" w:eastAsia="Times New Roman" w:hAnsi="Times New Roman" w:cs="Times New Roman"/>
                <w:b/>
                <w:bCs/>
                <w:noProof/>
                <w:lang w:eastAsia="ru-RU"/>
              </w:rPr>
              <w:t>2.</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57C59">
              <w:rPr>
                <w:noProof/>
                <w:webHidden/>
              </w:rPr>
              <w:tab/>
            </w:r>
            <w:r w:rsidR="00F63599">
              <w:rPr>
                <w:noProof/>
                <w:webHidden/>
              </w:rPr>
              <w:fldChar w:fldCharType="begin"/>
            </w:r>
            <w:r w:rsidR="00A57C59">
              <w:rPr>
                <w:noProof/>
                <w:webHidden/>
              </w:rPr>
              <w:instrText xml:space="preserve"> PAGEREF _Toc142745921 \h </w:instrText>
            </w:r>
            <w:r w:rsidR="00F63599">
              <w:rPr>
                <w:noProof/>
                <w:webHidden/>
              </w:rPr>
            </w:r>
            <w:r w:rsidR="00F63599">
              <w:rPr>
                <w:noProof/>
                <w:webHidden/>
              </w:rPr>
              <w:fldChar w:fldCharType="separate"/>
            </w:r>
            <w:r w:rsidR="00A57C59">
              <w:rPr>
                <w:noProof/>
                <w:webHidden/>
              </w:rPr>
              <w:t>4</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2" w:history="1">
            <w:r w:rsidR="00A57C59" w:rsidRPr="0092742C">
              <w:rPr>
                <w:rStyle w:val="ab"/>
                <w:rFonts w:ascii="Times New Roman" w:eastAsia="Times New Roman" w:hAnsi="Times New Roman" w:cs="Times New Roman"/>
                <w:b/>
                <w:bCs/>
                <w:noProof/>
                <w:lang w:eastAsia="ru-RU"/>
              </w:rPr>
              <w:t>3.</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57C59">
              <w:rPr>
                <w:noProof/>
                <w:webHidden/>
              </w:rPr>
              <w:tab/>
            </w:r>
            <w:r w:rsidR="00F63599">
              <w:rPr>
                <w:noProof/>
                <w:webHidden/>
              </w:rPr>
              <w:fldChar w:fldCharType="begin"/>
            </w:r>
            <w:r w:rsidR="00A57C59">
              <w:rPr>
                <w:noProof/>
                <w:webHidden/>
              </w:rPr>
              <w:instrText xml:space="preserve"> PAGEREF _Toc142745922 \h </w:instrText>
            </w:r>
            <w:r w:rsidR="00F63599">
              <w:rPr>
                <w:noProof/>
                <w:webHidden/>
              </w:rPr>
            </w:r>
            <w:r w:rsidR="00F63599">
              <w:rPr>
                <w:noProof/>
                <w:webHidden/>
              </w:rPr>
              <w:fldChar w:fldCharType="separate"/>
            </w:r>
            <w:r w:rsidR="00A57C59">
              <w:rPr>
                <w:noProof/>
                <w:webHidden/>
              </w:rPr>
              <w:t>4</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3" w:history="1">
            <w:r w:rsidR="00A57C59" w:rsidRPr="0092742C">
              <w:rPr>
                <w:rStyle w:val="ab"/>
                <w:rFonts w:ascii="Times New Roman" w:eastAsia="Times New Roman" w:hAnsi="Times New Roman" w:cs="Times New Roman"/>
                <w:b/>
                <w:bCs/>
                <w:noProof/>
                <w:lang w:eastAsia="ru-RU"/>
              </w:rPr>
              <w:t>4.</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и содержание лекций</w:t>
            </w:r>
            <w:r w:rsidR="00A57C59">
              <w:rPr>
                <w:noProof/>
                <w:webHidden/>
              </w:rPr>
              <w:tab/>
            </w:r>
            <w:r w:rsidR="00F63599">
              <w:rPr>
                <w:noProof/>
                <w:webHidden/>
              </w:rPr>
              <w:fldChar w:fldCharType="begin"/>
            </w:r>
            <w:r w:rsidR="00A57C59">
              <w:rPr>
                <w:noProof/>
                <w:webHidden/>
              </w:rPr>
              <w:instrText xml:space="preserve"> PAGEREF _Toc142745923 \h </w:instrText>
            </w:r>
            <w:r w:rsidR="00F63599">
              <w:rPr>
                <w:noProof/>
                <w:webHidden/>
              </w:rPr>
            </w:r>
            <w:r w:rsidR="00F63599">
              <w:rPr>
                <w:noProof/>
                <w:webHidden/>
              </w:rPr>
              <w:fldChar w:fldCharType="separate"/>
            </w:r>
            <w:r w:rsidR="00A57C59">
              <w:rPr>
                <w:noProof/>
                <w:webHidden/>
              </w:rPr>
              <w:t>5</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4" w:history="1">
            <w:r w:rsidR="00A57C59" w:rsidRPr="0092742C">
              <w:rPr>
                <w:rStyle w:val="ab"/>
                <w:rFonts w:ascii="Times New Roman" w:eastAsia="Times New Roman" w:hAnsi="Times New Roman" w:cs="Times New Roman"/>
                <w:b/>
                <w:bCs/>
                <w:noProof/>
                <w:lang w:eastAsia="ru-RU"/>
              </w:rPr>
              <w:t>5.</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практических занятий</w:t>
            </w:r>
            <w:r w:rsidR="00A57C59">
              <w:rPr>
                <w:noProof/>
                <w:webHidden/>
              </w:rPr>
              <w:tab/>
            </w:r>
            <w:r w:rsidR="00F63599">
              <w:rPr>
                <w:noProof/>
                <w:webHidden/>
              </w:rPr>
              <w:fldChar w:fldCharType="begin"/>
            </w:r>
            <w:r w:rsidR="00A57C59">
              <w:rPr>
                <w:noProof/>
                <w:webHidden/>
              </w:rPr>
              <w:instrText xml:space="preserve"> PAGEREF _Toc142745924 \h </w:instrText>
            </w:r>
            <w:r w:rsidR="00F63599">
              <w:rPr>
                <w:noProof/>
                <w:webHidden/>
              </w:rPr>
            </w:r>
            <w:r w:rsidR="00F63599">
              <w:rPr>
                <w:noProof/>
                <w:webHidden/>
              </w:rPr>
              <w:fldChar w:fldCharType="separate"/>
            </w:r>
            <w:r w:rsidR="00A57C59">
              <w:rPr>
                <w:noProof/>
                <w:webHidden/>
              </w:rPr>
              <w:t>8</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5" w:history="1">
            <w:r w:rsidR="00A57C59" w:rsidRPr="0092742C">
              <w:rPr>
                <w:rStyle w:val="ab"/>
                <w:rFonts w:ascii="Times New Roman" w:eastAsia="Times New Roman" w:hAnsi="Times New Roman" w:cs="Times New Roman"/>
                <w:b/>
                <w:bCs/>
                <w:noProof/>
                <w:lang w:eastAsia="ru-RU"/>
              </w:rPr>
              <w:t>6.</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самостоятельной работы студента</w:t>
            </w:r>
            <w:r w:rsidR="00A57C59">
              <w:rPr>
                <w:noProof/>
                <w:webHidden/>
              </w:rPr>
              <w:tab/>
            </w:r>
            <w:r w:rsidR="00F63599">
              <w:rPr>
                <w:noProof/>
                <w:webHidden/>
              </w:rPr>
              <w:fldChar w:fldCharType="begin"/>
            </w:r>
            <w:r w:rsidR="00A57C59">
              <w:rPr>
                <w:noProof/>
                <w:webHidden/>
              </w:rPr>
              <w:instrText xml:space="preserve"> PAGEREF _Toc142745925 \h </w:instrText>
            </w:r>
            <w:r w:rsidR="00F63599">
              <w:rPr>
                <w:noProof/>
                <w:webHidden/>
              </w:rPr>
            </w:r>
            <w:r w:rsidR="00F63599">
              <w:rPr>
                <w:noProof/>
                <w:webHidden/>
              </w:rPr>
              <w:fldChar w:fldCharType="separate"/>
            </w:r>
            <w:r w:rsidR="00A57C59">
              <w:rPr>
                <w:noProof/>
                <w:webHidden/>
              </w:rPr>
              <w:t>10</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6" w:history="1">
            <w:r w:rsidR="00A57C59" w:rsidRPr="0092742C">
              <w:rPr>
                <w:rStyle w:val="ab"/>
                <w:rFonts w:ascii="Times New Roman" w:eastAsia="Times New Roman" w:hAnsi="Times New Roman" w:cs="Times New Roman"/>
                <w:b/>
                <w:bCs/>
                <w:noProof/>
                <w:lang w:eastAsia="ru-RU"/>
              </w:rPr>
              <w:t>7.</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Тематика и вопросы к практическим занятиям</w:t>
            </w:r>
            <w:r w:rsidR="00A57C59">
              <w:rPr>
                <w:noProof/>
                <w:webHidden/>
              </w:rPr>
              <w:tab/>
            </w:r>
            <w:r w:rsidR="00F63599">
              <w:rPr>
                <w:noProof/>
                <w:webHidden/>
              </w:rPr>
              <w:fldChar w:fldCharType="begin"/>
            </w:r>
            <w:r w:rsidR="00A57C59">
              <w:rPr>
                <w:noProof/>
                <w:webHidden/>
              </w:rPr>
              <w:instrText xml:space="preserve"> PAGEREF _Toc142745926 \h </w:instrText>
            </w:r>
            <w:r w:rsidR="00F63599">
              <w:rPr>
                <w:noProof/>
                <w:webHidden/>
              </w:rPr>
            </w:r>
            <w:r w:rsidR="00F63599">
              <w:rPr>
                <w:noProof/>
                <w:webHidden/>
              </w:rPr>
              <w:fldChar w:fldCharType="separate"/>
            </w:r>
            <w:r w:rsidR="00A57C59">
              <w:rPr>
                <w:noProof/>
                <w:webHidden/>
              </w:rPr>
              <w:t>11</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7" w:history="1">
            <w:r w:rsidR="00A57C59" w:rsidRPr="0092742C">
              <w:rPr>
                <w:rStyle w:val="ab"/>
                <w:rFonts w:ascii="Times New Roman" w:eastAsia="Times New Roman" w:hAnsi="Times New Roman" w:cs="Times New Roman"/>
                <w:b/>
                <w:bCs/>
                <w:noProof/>
                <w:lang w:eastAsia="ru-RU"/>
              </w:rPr>
              <w:t>8.</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57C59">
              <w:rPr>
                <w:noProof/>
                <w:webHidden/>
              </w:rPr>
              <w:tab/>
            </w:r>
            <w:r w:rsidR="00F63599">
              <w:rPr>
                <w:noProof/>
                <w:webHidden/>
              </w:rPr>
              <w:fldChar w:fldCharType="begin"/>
            </w:r>
            <w:r w:rsidR="00A57C59">
              <w:rPr>
                <w:noProof/>
                <w:webHidden/>
              </w:rPr>
              <w:instrText xml:space="preserve"> PAGEREF _Toc142745927 \h </w:instrText>
            </w:r>
            <w:r w:rsidR="00F63599">
              <w:rPr>
                <w:noProof/>
                <w:webHidden/>
              </w:rPr>
            </w:r>
            <w:r w:rsidR="00F63599">
              <w:rPr>
                <w:noProof/>
                <w:webHidden/>
              </w:rPr>
              <w:fldChar w:fldCharType="separate"/>
            </w:r>
            <w:r w:rsidR="00A57C59">
              <w:rPr>
                <w:noProof/>
                <w:webHidden/>
              </w:rPr>
              <w:t>16</w:t>
            </w:r>
            <w:r w:rsidR="00F63599">
              <w:rPr>
                <w:noProof/>
                <w:webHidden/>
              </w:rPr>
              <w:fldChar w:fldCharType="end"/>
            </w:r>
          </w:hyperlink>
        </w:p>
        <w:p w:rsidR="00A57C59" w:rsidRDefault="001B53FA">
          <w:pPr>
            <w:pStyle w:val="13"/>
            <w:tabs>
              <w:tab w:val="left" w:pos="440"/>
              <w:tab w:val="right" w:leader="dot" w:pos="9345"/>
            </w:tabs>
            <w:rPr>
              <w:rFonts w:eastAsiaTheme="minorEastAsia"/>
              <w:noProof/>
              <w:lang w:eastAsia="ru-RU"/>
            </w:rPr>
          </w:pPr>
          <w:hyperlink w:anchor="_Toc142745928" w:history="1">
            <w:r w:rsidR="00A57C59" w:rsidRPr="0092742C">
              <w:rPr>
                <w:rStyle w:val="ab"/>
                <w:rFonts w:ascii="Times New Roman" w:eastAsia="Times New Roman" w:hAnsi="Times New Roman" w:cs="Times New Roman"/>
                <w:b/>
                <w:bCs/>
                <w:noProof/>
                <w:lang w:eastAsia="ru-RU"/>
              </w:rPr>
              <w:t>9.</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Фонд оценочных средств</w:t>
            </w:r>
            <w:r w:rsidR="00A57C59">
              <w:rPr>
                <w:noProof/>
                <w:webHidden/>
              </w:rPr>
              <w:tab/>
            </w:r>
            <w:r w:rsidR="00F63599">
              <w:rPr>
                <w:noProof/>
                <w:webHidden/>
              </w:rPr>
              <w:fldChar w:fldCharType="begin"/>
            </w:r>
            <w:r w:rsidR="00A57C59">
              <w:rPr>
                <w:noProof/>
                <w:webHidden/>
              </w:rPr>
              <w:instrText xml:space="preserve"> PAGEREF _Toc142745928 \h </w:instrText>
            </w:r>
            <w:r w:rsidR="00F63599">
              <w:rPr>
                <w:noProof/>
                <w:webHidden/>
              </w:rPr>
            </w:r>
            <w:r w:rsidR="00F63599">
              <w:rPr>
                <w:noProof/>
                <w:webHidden/>
              </w:rPr>
              <w:fldChar w:fldCharType="separate"/>
            </w:r>
            <w:r w:rsidR="00A57C59">
              <w:rPr>
                <w:noProof/>
                <w:webHidden/>
              </w:rPr>
              <w:t>16</w:t>
            </w:r>
            <w:r w:rsidR="00F63599">
              <w:rPr>
                <w:noProof/>
                <w:webHidden/>
              </w:rPr>
              <w:fldChar w:fldCharType="end"/>
            </w:r>
          </w:hyperlink>
        </w:p>
        <w:p w:rsidR="00A57C59" w:rsidRDefault="001B53FA">
          <w:pPr>
            <w:pStyle w:val="13"/>
            <w:tabs>
              <w:tab w:val="left" w:pos="660"/>
              <w:tab w:val="right" w:leader="dot" w:pos="9345"/>
            </w:tabs>
            <w:rPr>
              <w:rFonts w:eastAsiaTheme="minorEastAsia"/>
              <w:noProof/>
              <w:lang w:eastAsia="ru-RU"/>
            </w:rPr>
          </w:pPr>
          <w:hyperlink w:anchor="_Toc142745929" w:history="1">
            <w:r w:rsidR="00A57C59" w:rsidRPr="0092742C">
              <w:rPr>
                <w:rStyle w:val="ab"/>
                <w:rFonts w:ascii="Times New Roman" w:eastAsia="Times New Roman" w:hAnsi="Times New Roman" w:cs="Times New Roman"/>
                <w:b/>
                <w:bCs/>
                <w:noProof/>
                <w:lang w:eastAsia="ru-RU"/>
              </w:rPr>
              <w:t>10.</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Промежуточная аттестация</w:t>
            </w:r>
            <w:r w:rsidR="00A57C59">
              <w:rPr>
                <w:noProof/>
                <w:webHidden/>
              </w:rPr>
              <w:tab/>
            </w:r>
            <w:r w:rsidR="00F63599">
              <w:rPr>
                <w:noProof/>
                <w:webHidden/>
              </w:rPr>
              <w:fldChar w:fldCharType="begin"/>
            </w:r>
            <w:r w:rsidR="00A57C59">
              <w:rPr>
                <w:noProof/>
                <w:webHidden/>
              </w:rPr>
              <w:instrText xml:space="preserve"> PAGEREF _Toc142745929 \h </w:instrText>
            </w:r>
            <w:r w:rsidR="00F63599">
              <w:rPr>
                <w:noProof/>
                <w:webHidden/>
              </w:rPr>
            </w:r>
            <w:r w:rsidR="00F63599">
              <w:rPr>
                <w:noProof/>
                <w:webHidden/>
              </w:rPr>
              <w:fldChar w:fldCharType="separate"/>
            </w:r>
            <w:r w:rsidR="00A57C59">
              <w:rPr>
                <w:noProof/>
                <w:webHidden/>
              </w:rPr>
              <w:t>19</w:t>
            </w:r>
            <w:r w:rsidR="00F63599">
              <w:rPr>
                <w:noProof/>
                <w:webHidden/>
              </w:rPr>
              <w:fldChar w:fldCharType="end"/>
            </w:r>
          </w:hyperlink>
        </w:p>
        <w:p w:rsidR="00A57C59" w:rsidRDefault="001B53FA">
          <w:pPr>
            <w:pStyle w:val="13"/>
            <w:tabs>
              <w:tab w:val="left" w:pos="660"/>
              <w:tab w:val="right" w:leader="dot" w:pos="9345"/>
            </w:tabs>
            <w:rPr>
              <w:rFonts w:eastAsiaTheme="minorEastAsia"/>
              <w:noProof/>
              <w:lang w:eastAsia="ru-RU"/>
            </w:rPr>
          </w:pPr>
          <w:hyperlink w:anchor="_Toc142745930" w:history="1">
            <w:r w:rsidR="00A57C59" w:rsidRPr="0092742C">
              <w:rPr>
                <w:rStyle w:val="ab"/>
                <w:rFonts w:ascii="Times New Roman" w:eastAsia="Times New Roman" w:hAnsi="Times New Roman" w:cs="Times New Roman"/>
                <w:b/>
                <w:bCs/>
                <w:noProof/>
                <w:lang w:eastAsia="ru-RU"/>
              </w:rPr>
              <w:t>11.</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57C59">
              <w:rPr>
                <w:noProof/>
                <w:webHidden/>
              </w:rPr>
              <w:tab/>
            </w:r>
            <w:r w:rsidR="00F63599">
              <w:rPr>
                <w:noProof/>
                <w:webHidden/>
              </w:rPr>
              <w:fldChar w:fldCharType="begin"/>
            </w:r>
            <w:r w:rsidR="00A57C59">
              <w:rPr>
                <w:noProof/>
                <w:webHidden/>
              </w:rPr>
              <w:instrText xml:space="preserve"> PAGEREF _Toc142745930 \h </w:instrText>
            </w:r>
            <w:r w:rsidR="00F63599">
              <w:rPr>
                <w:noProof/>
                <w:webHidden/>
              </w:rPr>
            </w:r>
            <w:r w:rsidR="00F63599">
              <w:rPr>
                <w:noProof/>
                <w:webHidden/>
              </w:rPr>
              <w:fldChar w:fldCharType="separate"/>
            </w:r>
            <w:r w:rsidR="00A57C59">
              <w:rPr>
                <w:noProof/>
                <w:webHidden/>
              </w:rPr>
              <w:t>23</w:t>
            </w:r>
            <w:r w:rsidR="00F63599">
              <w:rPr>
                <w:noProof/>
                <w:webHidden/>
              </w:rPr>
              <w:fldChar w:fldCharType="end"/>
            </w:r>
          </w:hyperlink>
        </w:p>
        <w:p w:rsidR="00A57C59" w:rsidRDefault="001B53FA">
          <w:pPr>
            <w:pStyle w:val="13"/>
            <w:tabs>
              <w:tab w:val="left" w:pos="660"/>
              <w:tab w:val="right" w:leader="dot" w:pos="9345"/>
            </w:tabs>
            <w:rPr>
              <w:rFonts w:eastAsiaTheme="minorEastAsia"/>
              <w:noProof/>
              <w:lang w:eastAsia="ru-RU"/>
            </w:rPr>
          </w:pPr>
          <w:hyperlink w:anchor="_Toc142745931" w:history="1">
            <w:r w:rsidR="00A57C59" w:rsidRPr="0092742C">
              <w:rPr>
                <w:rStyle w:val="ab"/>
                <w:rFonts w:ascii="Times New Roman" w:eastAsia="Times New Roman" w:hAnsi="Times New Roman" w:cs="Times New Roman"/>
                <w:b/>
                <w:bCs/>
                <w:noProof/>
                <w:lang w:eastAsia="ru-RU"/>
              </w:rPr>
              <w:t>12.</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Материально-техническое обеспечение дисциплины</w:t>
            </w:r>
            <w:r w:rsidR="00A57C59">
              <w:rPr>
                <w:noProof/>
                <w:webHidden/>
              </w:rPr>
              <w:tab/>
            </w:r>
            <w:r w:rsidR="00F63599">
              <w:rPr>
                <w:noProof/>
                <w:webHidden/>
              </w:rPr>
              <w:fldChar w:fldCharType="begin"/>
            </w:r>
            <w:r w:rsidR="00A57C59">
              <w:rPr>
                <w:noProof/>
                <w:webHidden/>
              </w:rPr>
              <w:instrText xml:space="preserve"> PAGEREF _Toc142745931 \h </w:instrText>
            </w:r>
            <w:r w:rsidR="00F63599">
              <w:rPr>
                <w:noProof/>
                <w:webHidden/>
              </w:rPr>
            </w:r>
            <w:r w:rsidR="00F63599">
              <w:rPr>
                <w:noProof/>
                <w:webHidden/>
              </w:rPr>
              <w:fldChar w:fldCharType="separate"/>
            </w:r>
            <w:r w:rsidR="00A57C59">
              <w:rPr>
                <w:noProof/>
                <w:webHidden/>
              </w:rPr>
              <w:t>24</w:t>
            </w:r>
            <w:r w:rsidR="00F63599">
              <w:rPr>
                <w:noProof/>
                <w:webHidden/>
              </w:rPr>
              <w:fldChar w:fldCharType="end"/>
            </w:r>
          </w:hyperlink>
        </w:p>
        <w:p w:rsidR="00AF6BE2" w:rsidRPr="00571334" w:rsidRDefault="00F63599">
          <w:pPr>
            <w:rPr>
              <w:rFonts w:ascii="Times New Roman" w:hAnsi="Times New Roman" w:cs="Times New Roman"/>
            </w:rPr>
          </w:pPr>
          <w:r w:rsidRPr="00571334">
            <w:rPr>
              <w:rFonts w:ascii="Times New Roman" w:hAnsi="Times New Roman" w:cs="Times New Roman"/>
              <w:b/>
              <w:bCs/>
              <w:sz w:val="24"/>
              <w:szCs w:val="24"/>
            </w:rPr>
            <w:fldChar w:fldCharType="end"/>
          </w:r>
        </w:p>
      </w:sdtContent>
    </w:sdt>
    <w:p w:rsidR="00AF6BE2" w:rsidRPr="00571334"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931109" w:rsidRPr="00571334" w:rsidRDefault="00931109">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p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0" w:name="_Toc142745920"/>
      <w:r w:rsidRPr="0057133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571334">
        <w:rPr>
          <w:rFonts w:ascii="Times New Roman" w:eastAsia="Times New Roman" w:hAnsi="Times New Roman" w:cs="Times New Roman"/>
          <w:b/>
          <w:bCs/>
          <w:color w:val="auto"/>
          <w:sz w:val="24"/>
          <w:szCs w:val="24"/>
          <w:lang w:eastAsia="ru-RU"/>
        </w:rPr>
        <w:t xml:space="preserve"> </w:t>
      </w:r>
    </w:p>
    <w:p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изучения дисциплины «</w:t>
      </w:r>
      <w:r w:rsidR="001965F5" w:rsidRPr="00571334">
        <w:rPr>
          <w:rFonts w:ascii="Times New Roman" w:eastAsia="Times New Roman" w:hAnsi="Times New Roman" w:cs="Times New Roman"/>
          <w:lang w:eastAsia="ru-RU"/>
        </w:rPr>
        <w:t xml:space="preserve">История </w:t>
      </w:r>
      <w:r w:rsidR="00530100" w:rsidRPr="00530100">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w:t>
      </w:r>
      <w:r w:rsidR="00530100">
        <w:rPr>
          <w:rFonts w:ascii="Times New Roman" w:eastAsia="Times New Roman" w:hAnsi="Times New Roman" w:cs="Times New Roman"/>
          <w:lang w:eastAsia="ru-RU"/>
        </w:rPr>
        <w:t> –</w:t>
      </w:r>
      <w:r w:rsidRPr="00571334">
        <w:rPr>
          <w:rFonts w:ascii="Times New Roman" w:eastAsia="Times New Roman" w:hAnsi="Times New Roman" w:cs="Times New Roman"/>
          <w:lang w:eastAsia="ru-RU"/>
        </w:rPr>
        <w:t xml:space="preserve"> </w:t>
      </w:r>
      <w:r w:rsidR="00530100" w:rsidRPr="00530100">
        <w:rPr>
          <w:rFonts w:ascii="Times New Roman" w:eastAsia="Times New Roman" w:hAnsi="Times New Roman" w:cs="Times New Roman"/>
          <w:lang w:eastAsia="ru-RU"/>
        </w:rPr>
        <w:t>сформировать у студентов представление об основных аспектах церковной истории Северного Кавказа</w:t>
      </w:r>
      <w:r w:rsidRPr="00571334">
        <w:rPr>
          <w:rFonts w:ascii="Times New Roman" w:eastAsia="Times New Roman" w:hAnsi="Times New Roman" w:cs="Times New Roman"/>
          <w:lang w:eastAsia="ru-RU"/>
        </w:rPr>
        <w:t xml:space="preserve">. </w:t>
      </w:r>
    </w:p>
    <w:p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Задачи курса: </w:t>
      </w:r>
    </w:p>
    <w:p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рассмотреть древнейшие памятники христианства на Северном Кавказе и основные события его истории в средневековый период;</w:t>
      </w:r>
    </w:p>
    <w:p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изучить особенности религиозных трансформаций северокавказского региона после монгольских и османских завоеваний;</w:t>
      </w:r>
    </w:p>
    <w:p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рассмотреть историю христианских общин Северного Кавказа в составе Российской империи;</w:t>
      </w:r>
    </w:p>
    <w:p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изучить историю северокавказских епархий Русской Православной Церкви в ХХ в.</w:t>
      </w:r>
    </w:p>
    <w:p w:rsidR="00931109" w:rsidRPr="00571334"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1" w:name="_Toc142745921"/>
      <w:r w:rsidRPr="0057133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517EAE" w:rsidRPr="00530100"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Дисциплина «</w:t>
      </w:r>
      <w:r w:rsidR="00530100" w:rsidRPr="00571334">
        <w:rPr>
          <w:rFonts w:ascii="Times New Roman" w:eastAsia="Times New Roman" w:hAnsi="Times New Roman" w:cs="Times New Roman"/>
          <w:lang w:eastAsia="ru-RU"/>
        </w:rPr>
        <w:t xml:space="preserve">История </w:t>
      </w:r>
      <w:r w:rsidR="00530100" w:rsidRPr="00530100">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w:t>
      </w:r>
      <w:r w:rsidR="00530100">
        <w:rPr>
          <w:rFonts w:ascii="Times New Roman" w:eastAsia="Times New Roman" w:hAnsi="Times New Roman" w:cs="Times New Roman"/>
          <w:lang w:eastAsia="ru-RU"/>
        </w:rPr>
        <w:t>ФТД</w:t>
      </w:r>
      <w:r w:rsidRPr="00571334">
        <w:rPr>
          <w:rFonts w:ascii="Times New Roman" w:eastAsia="Times New Roman" w:hAnsi="Times New Roman" w:cs="Times New Roman"/>
          <w:lang w:eastAsia="ru-RU"/>
        </w:rPr>
        <w:t xml:space="preserve">.04) относится к </w:t>
      </w:r>
      <w:r w:rsidR="00530100" w:rsidRPr="00530100">
        <w:rPr>
          <w:rFonts w:ascii="Times New Roman" w:eastAsia="Times New Roman" w:hAnsi="Times New Roman" w:cs="Times New Roman"/>
          <w:lang w:eastAsia="ru-RU"/>
        </w:rPr>
        <w:t>факультативным дисциплинам</w:t>
      </w:r>
      <w:r w:rsidRPr="00530100">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530100" w:rsidRPr="00530100">
        <w:rPr>
          <w:rFonts w:ascii="Times New Roman" w:eastAsia="Times New Roman" w:hAnsi="Times New Roman" w:cs="Times New Roman"/>
          <w:lang w:eastAsia="ru-RU"/>
        </w:rPr>
        <w:t>3</w:t>
      </w:r>
      <w:r w:rsidRPr="00530100">
        <w:rPr>
          <w:rFonts w:ascii="Times New Roman" w:eastAsia="Times New Roman" w:hAnsi="Times New Roman" w:cs="Times New Roman"/>
          <w:lang w:eastAsia="ru-RU"/>
        </w:rPr>
        <w:t xml:space="preserve"> семестр</w:t>
      </w:r>
      <w:r w:rsidR="00530100" w:rsidRPr="00530100">
        <w:rPr>
          <w:rFonts w:ascii="Times New Roman" w:eastAsia="Times New Roman" w:hAnsi="Times New Roman" w:cs="Times New Roman"/>
          <w:lang w:eastAsia="ru-RU"/>
        </w:rPr>
        <w:t>а</w:t>
      </w:r>
      <w:r w:rsidRPr="00530100">
        <w:rPr>
          <w:rFonts w:ascii="Times New Roman" w:eastAsia="Times New Roman" w:hAnsi="Times New Roman" w:cs="Times New Roman"/>
          <w:lang w:eastAsia="ru-RU"/>
        </w:rPr>
        <w:t xml:space="preserve">. </w:t>
      </w:r>
      <w:r w:rsidR="00530100" w:rsidRPr="00530100">
        <w:rPr>
          <w:rFonts w:ascii="Times New Roman" w:eastAsia="Times New Roman" w:hAnsi="Times New Roman" w:cs="Times New Roman"/>
          <w:lang w:eastAsia="ru-RU"/>
        </w:rPr>
        <w:t xml:space="preserve">Дисциплина «История христианства на Северном Кавказе» призвана расширить и углубить знания по проблемам церковной истории на материале северокавказского региона. Дисциплина имеет важное значение для будущих </w:t>
      </w:r>
      <w:r w:rsidR="00530100">
        <w:rPr>
          <w:rFonts w:ascii="Times New Roman" w:eastAsia="Times New Roman" w:hAnsi="Times New Roman" w:cs="Times New Roman"/>
          <w:lang w:eastAsia="ru-RU"/>
        </w:rPr>
        <w:t>теологов</w:t>
      </w:r>
      <w:r w:rsidR="00530100" w:rsidRPr="00530100">
        <w:rPr>
          <w:rFonts w:ascii="Times New Roman" w:eastAsia="Times New Roman" w:hAnsi="Times New Roman" w:cs="Times New Roman"/>
          <w:lang w:eastAsia="ru-RU"/>
        </w:rPr>
        <w:t xml:space="preserve">, так как знание местной церковной истории позволит </w:t>
      </w:r>
      <w:r w:rsidR="00530100">
        <w:rPr>
          <w:rFonts w:ascii="Times New Roman" w:eastAsia="Times New Roman" w:hAnsi="Times New Roman" w:cs="Times New Roman"/>
          <w:lang w:eastAsia="ru-RU"/>
        </w:rPr>
        <w:t xml:space="preserve">им </w:t>
      </w:r>
      <w:r w:rsidR="00530100" w:rsidRPr="00530100">
        <w:rPr>
          <w:rFonts w:ascii="Times New Roman" w:eastAsia="Times New Roman" w:hAnsi="Times New Roman" w:cs="Times New Roman"/>
          <w:lang w:eastAsia="ru-RU"/>
        </w:rPr>
        <w:t xml:space="preserve">вести </w:t>
      </w:r>
      <w:r w:rsidR="00530100">
        <w:rPr>
          <w:rFonts w:ascii="Times New Roman" w:eastAsia="Times New Roman" w:hAnsi="Times New Roman" w:cs="Times New Roman"/>
          <w:lang w:eastAsia="ru-RU"/>
        </w:rPr>
        <w:t>профессиональную деятельность</w:t>
      </w:r>
      <w:r w:rsidR="00530100" w:rsidRPr="00530100">
        <w:rPr>
          <w:rFonts w:ascii="Times New Roman" w:eastAsia="Times New Roman" w:hAnsi="Times New Roman" w:cs="Times New Roman"/>
          <w:lang w:eastAsia="ru-RU"/>
        </w:rPr>
        <w:t xml:space="preserve">, опираясь на историческую память и традиции населения данного региона. </w:t>
      </w:r>
      <w:r w:rsidRPr="00530100">
        <w:rPr>
          <w:rFonts w:ascii="Times New Roman" w:eastAsia="Times New Roman" w:hAnsi="Times New Roman" w:cs="Times New Roman"/>
          <w:lang w:eastAsia="ru-RU"/>
        </w:rPr>
        <w:t>Структура и содержание курса обусловлены необходимостью подготовки выпускников духовных образовательных организаций к самостоятельной профессиональной деятельности.</w:t>
      </w:r>
    </w:p>
    <w:p w:rsidR="00517EAE" w:rsidRPr="00530100"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Дисциплина «</w:t>
      </w:r>
      <w:r w:rsidR="00530100" w:rsidRPr="00530100">
        <w:rPr>
          <w:rFonts w:ascii="Times New Roman" w:eastAsia="Times New Roman" w:hAnsi="Times New Roman" w:cs="Times New Roman"/>
          <w:lang w:eastAsia="ru-RU"/>
        </w:rPr>
        <w:t>История христианства на Северном Кавказе</w:t>
      </w:r>
      <w:r w:rsidRPr="00530100">
        <w:rPr>
          <w:rFonts w:ascii="Times New Roman" w:eastAsia="Times New Roman" w:hAnsi="Times New Roman" w:cs="Times New Roman"/>
          <w:lang w:eastAsia="ru-RU"/>
        </w:rPr>
        <w:t>» органично связана с Историческими и Церковно-историческими дисциплинами: является продолжением дисциплин «История древней Церкви», «История России» и предшествует дисциплинам «История Поместных Церквей», «Русская патрология».</w:t>
      </w:r>
    </w:p>
    <w:p w:rsidR="00931109" w:rsidRPr="0084550B" w:rsidRDefault="00931109" w:rsidP="0084550B">
      <w:pPr>
        <w:spacing w:after="0" w:line="240" w:lineRule="auto"/>
        <w:rPr>
          <w:rFonts w:ascii="Times New Roman" w:eastAsia="Times New Roman" w:hAnsi="Times New Roman" w:cs="Times New Roman"/>
          <w:lang w:eastAsia="ru-RU"/>
        </w:rPr>
      </w:pPr>
    </w:p>
    <w:p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2" w:name="_Toc142745922"/>
      <w:r w:rsidRPr="0057133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571334" w:rsidRDefault="00931109" w:rsidP="00931109">
      <w:pPr>
        <w:spacing w:after="0" w:line="240" w:lineRule="auto"/>
        <w:rPr>
          <w:rFonts w:ascii="Times New Roman" w:eastAsia="Times New Roman" w:hAnsi="Times New Roman" w:cs="Times New Roman"/>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CellMar>
          <w:left w:w="0" w:type="dxa"/>
          <w:right w:w="0" w:type="dxa"/>
        </w:tblCellMar>
        <w:tblLook w:val="04A0" w:firstRow="1" w:lastRow="0" w:firstColumn="1" w:lastColumn="0" w:noHBand="0" w:noVBand="1"/>
      </w:tblPr>
      <w:tblGrid>
        <w:gridCol w:w="2282"/>
        <w:gridCol w:w="3101"/>
        <w:gridCol w:w="4090"/>
      </w:tblGrid>
      <w:tr w:rsidR="00D761F4" w:rsidRPr="00571334" w:rsidTr="00451A1F">
        <w:trPr>
          <w:trHeight w:val="270"/>
        </w:trPr>
        <w:tc>
          <w:tcPr>
            <w:tcW w:w="1204" w:type="pct"/>
          </w:tcPr>
          <w:p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Код и наименование компетенции</w:t>
            </w:r>
          </w:p>
        </w:tc>
        <w:tc>
          <w:tcPr>
            <w:tcW w:w="1637" w:type="pct"/>
            <w:tcMar>
              <w:top w:w="0" w:type="dxa"/>
              <w:left w:w="108" w:type="dxa"/>
              <w:bottom w:w="0" w:type="dxa"/>
              <w:right w:w="108" w:type="dxa"/>
            </w:tcMar>
            <w:hideMark/>
          </w:tcPr>
          <w:p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Индикаторы достижения компетенций</w:t>
            </w:r>
          </w:p>
        </w:tc>
        <w:tc>
          <w:tcPr>
            <w:tcW w:w="2159" w:type="pct"/>
            <w:tcMar>
              <w:top w:w="0" w:type="dxa"/>
              <w:left w:w="108" w:type="dxa"/>
              <w:bottom w:w="0" w:type="dxa"/>
              <w:right w:w="108" w:type="dxa"/>
            </w:tcMar>
            <w:hideMark/>
          </w:tcPr>
          <w:p w:rsidR="00D761F4" w:rsidRPr="0057133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571334">
              <w:rPr>
                <w:rFonts w:ascii="Times New Roman" w:eastAsia="Times New Roman" w:hAnsi="Times New Roman" w:cs="Times New Roman"/>
                <w:b/>
                <w:bCs/>
              </w:rPr>
              <w:t>Планируемые результаты обучения по дисциплине</w:t>
            </w:r>
            <w:bookmarkEnd w:id="3"/>
          </w:p>
        </w:tc>
      </w:tr>
      <w:tr w:rsidR="00517EAE" w:rsidRPr="00571334" w:rsidTr="00451A1F">
        <w:trPr>
          <w:trHeight w:val="2116"/>
        </w:trPr>
        <w:tc>
          <w:tcPr>
            <w:tcW w:w="1204" w:type="pct"/>
            <w:vMerge w:val="restart"/>
            <w:vAlign w:val="center"/>
          </w:tcPr>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w:t>
            </w:r>
          </w:p>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Способен применять базовые знания теологических дисциплин исторического характера при решении теологических задач</w:t>
            </w:r>
          </w:p>
        </w:tc>
        <w:tc>
          <w:tcPr>
            <w:tcW w:w="1637" w:type="pct"/>
            <w:tcMar>
              <w:top w:w="0" w:type="dxa"/>
              <w:left w:w="108" w:type="dxa"/>
              <w:bottom w:w="0" w:type="dxa"/>
              <w:right w:w="108" w:type="dxa"/>
            </w:tcMar>
          </w:tcPr>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ОПК-3.1</w:t>
            </w:r>
          </w:p>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2159" w:type="pct"/>
            <w:vMerge w:val="restart"/>
            <w:tcMar>
              <w:top w:w="0" w:type="dxa"/>
              <w:left w:w="108" w:type="dxa"/>
              <w:bottom w:w="0" w:type="dxa"/>
              <w:right w:w="108" w:type="dxa"/>
            </w:tcMar>
          </w:tcPr>
          <w:p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t>Знать:</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региональные аспекты истории</w:t>
            </w:r>
            <w:r>
              <w:rPr>
                <w:rFonts w:ascii="Times New Roman" w:eastAsia="Times New Roman" w:hAnsi="Times New Roman" w:cs="Times New Roman"/>
                <w:bCs/>
              </w:rPr>
              <w:t xml:space="preserve"> Церкви</w:t>
            </w:r>
            <w:r w:rsidRPr="00547C67">
              <w:rPr>
                <w:rFonts w:ascii="Times New Roman" w:eastAsia="Times New Roman" w:hAnsi="Times New Roman" w:cs="Times New Roman"/>
                <w:bCs/>
              </w:rPr>
              <w:t>;</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основные события и явления</w:t>
            </w:r>
            <w:r w:rsidRPr="00547C67">
              <w:rPr>
                <w:rFonts w:ascii="Times New Roman" w:eastAsia="Times New Roman" w:hAnsi="Times New Roman" w:cs="Times New Roman"/>
                <w:bCs/>
              </w:rPr>
              <w:t xml:space="preserve"> истории христианства на С</w:t>
            </w:r>
            <w:r>
              <w:rPr>
                <w:rFonts w:ascii="Times New Roman" w:eastAsia="Times New Roman" w:hAnsi="Times New Roman" w:cs="Times New Roman"/>
                <w:bCs/>
              </w:rPr>
              <w:t>еве</w:t>
            </w:r>
            <w:r w:rsidRPr="00547C67">
              <w:rPr>
                <w:rFonts w:ascii="Times New Roman" w:eastAsia="Times New Roman" w:hAnsi="Times New Roman" w:cs="Times New Roman"/>
                <w:bCs/>
              </w:rPr>
              <w:t>рном Кавказе</w:t>
            </w:r>
            <w:r>
              <w:rPr>
                <w:rFonts w:ascii="Times New Roman" w:eastAsia="Times New Roman" w:hAnsi="Times New Roman" w:cs="Times New Roman"/>
                <w:bCs/>
              </w:rPr>
              <w:t>;</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биографии персоналий це</w:t>
            </w:r>
            <w:r w:rsidRPr="00547C67">
              <w:rPr>
                <w:rFonts w:ascii="Times New Roman" w:eastAsia="Times New Roman" w:hAnsi="Times New Roman" w:cs="Times New Roman"/>
                <w:bCs/>
              </w:rPr>
              <w:t>рков</w:t>
            </w:r>
            <w:r>
              <w:rPr>
                <w:rFonts w:ascii="Times New Roman" w:eastAsia="Times New Roman" w:hAnsi="Times New Roman" w:cs="Times New Roman"/>
                <w:bCs/>
              </w:rPr>
              <w:t>н</w:t>
            </w:r>
            <w:r w:rsidRPr="00547C67">
              <w:rPr>
                <w:rFonts w:ascii="Times New Roman" w:eastAsia="Times New Roman" w:hAnsi="Times New Roman" w:cs="Times New Roman"/>
                <w:bCs/>
              </w:rPr>
              <w:t>ой истории Северного Кавказа</w:t>
            </w:r>
            <w:r>
              <w:rPr>
                <w:rFonts w:ascii="Times New Roman" w:eastAsia="Times New Roman" w:hAnsi="Times New Roman" w:cs="Times New Roman"/>
                <w:bCs/>
              </w:rPr>
              <w:t>.</w:t>
            </w:r>
          </w:p>
          <w:p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t>Уметь:</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формулировать проблемы в</w:t>
            </w:r>
            <w:r w:rsidRPr="00547C67">
              <w:rPr>
                <w:rFonts w:ascii="Times New Roman" w:eastAsia="Times New Roman" w:hAnsi="Times New Roman" w:cs="Times New Roman"/>
                <w:bCs/>
              </w:rPr>
              <w:t xml:space="preserve"> истории христианства на Северном Кавказе;</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выявлять причинно-следственные связи между событиями и явлениями в истории христианства на Северном Кавказе.</w:t>
            </w:r>
          </w:p>
          <w:p w:rsidR="00547C67" w:rsidRDefault="00547C67" w:rsidP="00547C67">
            <w:pPr>
              <w:widowControl w:val="0"/>
              <w:spacing w:after="0"/>
              <w:rPr>
                <w:rFonts w:ascii="Times New Roman" w:eastAsia="Times New Roman" w:hAnsi="Times New Roman" w:cs="Times New Roman"/>
                <w:b/>
                <w:bCs/>
              </w:rPr>
            </w:pPr>
          </w:p>
          <w:p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lastRenderedPageBreak/>
              <w:t>Владеть:</w:t>
            </w:r>
          </w:p>
          <w:p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 xml:space="preserve">навыками работы с источниками </w:t>
            </w:r>
            <w:r>
              <w:rPr>
                <w:rFonts w:ascii="Times New Roman" w:eastAsia="Times New Roman" w:hAnsi="Times New Roman" w:cs="Times New Roman"/>
                <w:bCs/>
              </w:rPr>
              <w:t xml:space="preserve">по </w:t>
            </w:r>
            <w:r w:rsidRPr="00547C67">
              <w:rPr>
                <w:rFonts w:ascii="Times New Roman" w:eastAsia="Times New Roman" w:hAnsi="Times New Roman" w:cs="Times New Roman"/>
                <w:bCs/>
              </w:rPr>
              <w:t>истори</w:t>
            </w:r>
            <w:r>
              <w:rPr>
                <w:rFonts w:ascii="Times New Roman" w:eastAsia="Times New Roman" w:hAnsi="Times New Roman" w:cs="Times New Roman"/>
                <w:bCs/>
              </w:rPr>
              <w:t>и</w:t>
            </w:r>
            <w:r w:rsidRPr="00547C67">
              <w:rPr>
                <w:rFonts w:ascii="Times New Roman" w:eastAsia="Times New Roman" w:hAnsi="Times New Roman" w:cs="Times New Roman"/>
                <w:bCs/>
              </w:rPr>
              <w:t xml:space="preserve"> христианства на Северном Кавказе;</w:t>
            </w:r>
          </w:p>
          <w:p w:rsidR="00517EAE" w:rsidRPr="00571334"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 xml:space="preserve">навыками </w:t>
            </w:r>
            <w:r>
              <w:rPr>
                <w:rFonts w:ascii="Times New Roman" w:eastAsia="Times New Roman" w:hAnsi="Times New Roman" w:cs="Times New Roman"/>
                <w:bCs/>
              </w:rPr>
              <w:t>работы с</w:t>
            </w:r>
            <w:r w:rsidRPr="00547C67">
              <w:rPr>
                <w:rFonts w:ascii="Times New Roman" w:eastAsia="Times New Roman" w:hAnsi="Times New Roman" w:cs="Times New Roman"/>
                <w:bCs/>
              </w:rPr>
              <w:t xml:space="preserve"> </w:t>
            </w:r>
            <w:r>
              <w:rPr>
                <w:rFonts w:ascii="Times New Roman" w:eastAsia="Times New Roman" w:hAnsi="Times New Roman" w:cs="Times New Roman"/>
                <w:bCs/>
              </w:rPr>
              <w:t>научной исторической литературой по</w:t>
            </w:r>
            <w:r w:rsidRPr="00547C67">
              <w:rPr>
                <w:rFonts w:ascii="Times New Roman" w:eastAsia="Times New Roman" w:hAnsi="Times New Roman" w:cs="Times New Roman"/>
                <w:bCs/>
              </w:rPr>
              <w:t xml:space="preserve"> истории христианства на Северном Кавказе</w:t>
            </w:r>
          </w:p>
        </w:tc>
      </w:tr>
      <w:tr w:rsidR="00517EAE" w:rsidRPr="00571334" w:rsidTr="00451A1F">
        <w:trPr>
          <w:trHeight w:val="449"/>
        </w:trPr>
        <w:tc>
          <w:tcPr>
            <w:tcW w:w="1204" w:type="pct"/>
            <w:vMerge/>
            <w:vAlign w:val="center"/>
          </w:tcPr>
          <w:p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ОПК-3.2</w:t>
            </w:r>
          </w:p>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Обладает навыком чтения научной исторической литературы и имеет представления о наиболее важных трудах по истории Церкви.</w:t>
            </w:r>
          </w:p>
        </w:tc>
        <w:tc>
          <w:tcPr>
            <w:tcW w:w="2159" w:type="pct"/>
            <w:vMerge/>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rsidTr="00451A1F">
        <w:trPr>
          <w:trHeight w:val="449"/>
        </w:trPr>
        <w:tc>
          <w:tcPr>
            <w:tcW w:w="1204" w:type="pct"/>
            <w:vMerge/>
            <w:vAlign w:val="center"/>
          </w:tcPr>
          <w:p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ОПК-3.3</w:t>
            </w:r>
          </w:p>
          <w:p w:rsidR="00517EAE" w:rsidRPr="00571334" w:rsidRDefault="00517EAE" w:rsidP="00547C67">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Знает основные события и явления истории Церкви</w:t>
            </w:r>
            <w:r w:rsidR="00547C67">
              <w:rPr>
                <w:rFonts w:ascii="Times New Roman" w:eastAsia="Times New Roman" w:hAnsi="Times New Roman" w:cs="Times New Roman"/>
                <w:bCs/>
              </w:rPr>
              <w:t>.</w:t>
            </w:r>
          </w:p>
        </w:tc>
        <w:tc>
          <w:tcPr>
            <w:tcW w:w="2159" w:type="pct"/>
            <w:vMerge/>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
                <w:bCs/>
                <w:lang w:eastAsia="ru-RU"/>
              </w:rPr>
            </w:pPr>
          </w:p>
        </w:tc>
      </w:tr>
      <w:tr w:rsidR="00547C67" w:rsidRPr="00571334" w:rsidTr="00451A1F">
        <w:trPr>
          <w:trHeight w:val="3037"/>
        </w:trPr>
        <w:tc>
          <w:tcPr>
            <w:tcW w:w="1204" w:type="pct"/>
            <w:vMerge/>
            <w:vAlign w:val="center"/>
          </w:tcPr>
          <w:p w:rsidR="00547C67" w:rsidRPr="00571334" w:rsidRDefault="00547C67"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rsidR="00547C67" w:rsidRPr="00571334" w:rsidRDefault="00547C67"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ОПК-3.4</w:t>
            </w:r>
          </w:p>
          <w:p w:rsidR="00547C67" w:rsidRPr="00571334" w:rsidRDefault="00547C67"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2159" w:type="pct"/>
            <w:vMerge/>
            <w:tcMar>
              <w:top w:w="0" w:type="dxa"/>
              <w:left w:w="108" w:type="dxa"/>
              <w:bottom w:w="0" w:type="dxa"/>
              <w:right w:w="108" w:type="dxa"/>
            </w:tcMar>
          </w:tcPr>
          <w:p w:rsidR="00547C67" w:rsidRPr="00571334" w:rsidRDefault="00547C67" w:rsidP="00517EAE">
            <w:pPr>
              <w:spacing w:after="0" w:line="240" w:lineRule="auto"/>
              <w:rPr>
                <w:rFonts w:ascii="Times New Roman" w:eastAsia="Times New Roman" w:hAnsi="Times New Roman" w:cs="Times New Roman"/>
                <w:b/>
                <w:bCs/>
                <w:lang w:eastAsia="ru-RU"/>
              </w:rPr>
            </w:pPr>
          </w:p>
        </w:tc>
      </w:tr>
    </w:tbl>
    <w:p w:rsidR="00931109" w:rsidRPr="00571334" w:rsidRDefault="00931109" w:rsidP="00931109">
      <w:pPr>
        <w:spacing w:after="0" w:line="240" w:lineRule="auto"/>
        <w:rPr>
          <w:rFonts w:ascii="Times New Roman" w:eastAsia="Times New Roman" w:hAnsi="Times New Roman" w:cs="Times New Roman"/>
          <w:lang w:eastAsia="ru-RU"/>
        </w:rPr>
      </w:pPr>
    </w:p>
    <w:p w:rsidR="00931109"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4" w:name="_Toc142745923"/>
      <w:bookmarkStart w:id="5" w:name="_Hlk116897020"/>
      <w:r w:rsidRPr="00571334">
        <w:rPr>
          <w:rFonts w:ascii="Times New Roman" w:eastAsia="Times New Roman" w:hAnsi="Times New Roman" w:cs="Times New Roman"/>
          <w:b/>
          <w:bCs/>
          <w:color w:val="auto"/>
          <w:sz w:val="24"/>
          <w:szCs w:val="24"/>
          <w:lang w:eastAsia="ru-RU"/>
        </w:rPr>
        <w:t>Наименование и содержание лекций</w:t>
      </w:r>
      <w:bookmarkEnd w:id="4"/>
    </w:p>
    <w:p w:rsidR="00451A1F" w:rsidRPr="00451A1F" w:rsidRDefault="00451A1F" w:rsidP="00451A1F">
      <w:pPr>
        <w:spacing w:after="0" w:line="240"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5203"/>
        <w:gridCol w:w="922"/>
        <w:gridCol w:w="1573"/>
        <w:gridCol w:w="1435"/>
      </w:tblGrid>
      <w:tr w:rsidR="00451A1F" w:rsidRPr="00781C65" w:rsidTr="00451A1F">
        <w:trPr>
          <w:trHeight w:val="557"/>
        </w:trPr>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 xml:space="preserve">Наименование тем дисциплины, </w:t>
            </w:r>
            <w:r w:rsidRPr="00781C65">
              <w:rPr>
                <w:rFonts w:ascii="Times New Roman" w:hAnsi="Times New Roman" w:cs="Times New Roman"/>
                <w:b/>
                <w:noProof/>
              </w:rPr>
              <w:br/>
              <w:t>их краткое содержание</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Обьем часов</w:t>
            </w:r>
          </w:p>
        </w:tc>
        <w:tc>
          <w:tcPr>
            <w:tcW w:w="1573"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eastAsia="Times New Roman" w:hAnsi="Times New Roman" w:cs="Times New Roman"/>
                <w:b/>
                <w:noProof/>
                <w:lang w:eastAsia="ru-RU"/>
              </w:rPr>
              <w:t>Компетенции</w:t>
            </w:r>
          </w:p>
        </w:tc>
        <w:tc>
          <w:tcPr>
            <w:tcW w:w="1435"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 xml:space="preserve">Форма проведения </w:t>
            </w:r>
          </w:p>
        </w:tc>
      </w:tr>
      <w:tr w:rsidR="00451A1F" w:rsidRPr="00781C65" w:rsidTr="00451A1F">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r w:rsidRPr="00781C65">
              <w:rPr>
                <w:rFonts w:ascii="Times New Roman" w:hAnsi="Times New Roman" w:cs="Times New Roman"/>
                <w:b/>
                <w:bCs/>
                <w:noProof/>
              </w:rPr>
              <w:t>3 семестр</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1573"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1435"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both"/>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Введение.</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Место региональной церковной истории в системе духовного образования. Географические рамки и периодизация. Источники и исследования по истории христианства на Северном Кавказе.</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Предание об апостольской проповеди на Кавказе. Скифский жребий святого Андрея Первозванного. География проповеди Первозванного апостола по древним житиям.</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4</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Христианская миссия Грузии на Северном Кавказе в X-XIII вв.</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Объединение Грузии и ликвидация Тбилисского эмирата. Миссионерская активность первых Католикосов всея Грузии. Памятники средневекового грузинского храмового зодчества на территории Северной Осетии, Ингушетии и Дагестана. Политические, религиозные и культурные связи Грузии и Северного Кавказа в эпоху святой царицы Тамары. Наследие Грузинской Церкви в традициях народов Северного Кавказа.</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4</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Христианство на Северном Кавказе в XIII-XVII вв.</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Восточная политика папства в начале XIII в. и падение Константинополя. Трапезундская империя времен царицы Тамары и митрополиты Алании. Христианский Кавказ в эпоху монгольских завоеваний. Разделение Грузии. Никейская империя и образование Сарайской епархии. Нимфейский трактат и начало латинской экспансии на Северный Кавказ. Католические епископские кафедры в Каффе, Сарае, Султании, Севастополисе и Матреге. Архиепископ Иоанн Зихский и прозелитизм среди народов Северного Кавказа. Памятники католического присутствия на Северном Кавказе. Османские завоевания и изоляция Северного Кавказа от основных христианских центров. Влияние Порты на Кавказе в XVI-XVII вв. </w:t>
            </w:r>
            <w:r w:rsidRPr="00781C65">
              <w:rPr>
                <w:rFonts w:ascii="Times New Roman" w:hAnsi="Times New Roman" w:cs="Times New Roman"/>
              </w:rPr>
              <w:lastRenderedPageBreak/>
              <w:t>Свидетельства европейских авторов о христианстве у народов Северного Кавказа в XIII–XVIII вв. Данные письменных и археологических источников о православных священнослужителях-адыгах в средневековый период. Белореченская церковь и другие памятники христианства у адыгов XIII-XIV вв. Черкесские посольства в Москву 2 пол. XVI в. и их результаты. Христиане Терека и Русская Церковь в к. XVI в. Образование Астраханской и Терской епархии и судьба архиепископа Феодосия (Харитонова). Приходы и монастыри Северного Кавказа в XVII в., священномученик митрополит Иосиф Астраханский, кумская старообрядческая община и взаимоотношения раскольников с гребенскими казаками. Карательные походы крымских ханов начала XVIII в. и насильственная исламизация народов Северного Кавказа. Соотношение христианских и исламских родов среди основных этических групп региона к началу XVIII в.</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4</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Кавказская и Черноморская епархия в годы служения епископов Иеремии (Соловьева) и Иоанникия (Образцова).</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Образование Кавказской епархии. Личность Преосвященного Иеремии. Рост церковного строительства на Ставрополье после образования епархии, открытие Кавказской духовной семинарии. Проблема церковного окормления линейных станиц в условиях войны. Уход на покой Преосвященного Иеремии. Личность епископа Иоанникия. Завершение проектов первого епископа Кавказского: освящение домовых и приходских храмов, обустройство Андреевского архиерейского подворья, открытие Иоанно-Мариинского женского монастыря. Уход на покой Преосвященного Иоанникия. </w:t>
            </w:r>
          </w:p>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Кавказская и Черноморская епархия в годы служения святителя Игнатия Брянчанинова.</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Личность и жизненный путь святителя Игнатия. Меры по преобразованию системы управления Кавказской епархии. Архипастырские поездки святителя по Кавказу, его позиция по вопросам окормления казачьих приходов, миссии среди народов Северного Кавказа и др. Соработничество святителя с братом – ставропольским гражданским губернатором П. А. Брянчаниновым, его заботы о духовно-нравственном состоянии паствы. Святитель Игнатий и Кавказская духовная семинария, архипастырское попечение о кавказском духовенстве. Монашеская жизнь на Кавказе в годы служения святителя Игнатия. Уход святителя на покой. Его жизнь в Николо-Бабаевском монастыре, блаженная кончина и аскетическое наследие.</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2</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Ставропольская епархия в 1885-1919 гг.</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Ставропольская епархия после реорганизации в 1885 г. Личность и миссионерское служение Преосвященного Владимира (Петрова). Создание </w:t>
            </w:r>
            <w:r w:rsidRPr="00781C65">
              <w:rPr>
                <w:rFonts w:ascii="Times New Roman" w:hAnsi="Times New Roman" w:cs="Times New Roman"/>
              </w:rPr>
              <w:lastRenderedPageBreak/>
              <w:t>Князе-Михайловского миссионерского скита, упорядочение миссионерской работы в епархии. Вклад епископа Владимира в изучение истории христианства на Северном Кавказе. Личность епископа Евгения. Социальное служение и церковная благотворительность в годы служения епископа Евгения на Ставропольской кафедре. Расширение деятельности братств. Развитие духовного образования и народного просвещения при епископах Владимире и Евгении.</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b/>
              </w:rPr>
              <w:t>Личность и жизненный путь архиепископа Агафодора.</w:t>
            </w:r>
            <w:r w:rsidRPr="00781C65">
              <w:rPr>
                <w:rFonts w:ascii="Times New Roman" w:hAnsi="Times New Roman" w:cs="Times New Roman"/>
              </w:rPr>
              <w:t xml:space="preserve"> Миссия и духовное просвещение в Ставропольской епархии к. XIX – н. ХХ вв. Создание ставропольского церковно-археологического общества, его деятельность. Рост Ставропольской епархии, образование Ейского, Александровского и Екатеринодарского викариатств. Южно-Русский церковный собор и кончина архиепископа Агафодора.</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Положение Православной Церкви на Северном Кавказе в 1920-1943 гг.</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b/>
              </w:rPr>
              <w:t>Установление советской власти на Северном Кавказе и его последствия для Церкви.</w:t>
            </w:r>
            <w:r w:rsidRPr="00781C65">
              <w:rPr>
                <w:rFonts w:ascii="Times New Roman" w:hAnsi="Times New Roman" w:cs="Times New Roman"/>
              </w:rPr>
              <w:t xml:space="preserve"> Распространение обновленческого раскола на Северном Кавказе. Частая смена правящих архиереев. Аресты духовенства и сокращение числа приходов в епархиях Северного Кавказа. Расстрелы митрополита Серафима (Мещерякова), епископа Льва (Черепанова) и разгром Ставропольской епархии. Период вдовства архиерейских кафедр Северного Кавказа с 1937 по 1943 гг. Церковь Кавказа в первой половине Великой Отечественной войны. Битва за Кавказ и частичная легализация церковной жизни в регионе.</w:t>
            </w:r>
          </w:p>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 xml:space="preserve">Новомученики </w:t>
            </w:r>
            <w:r w:rsidR="001142C5" w:rsidRPr="00781C65">
              <w:rPr>
                <w:rFonts w:ascii="Times New Roman" w:hAnsi="Times New Roman" w:cs="Times New Roman"/>
                <w:b/>
              </w:rPr>
              <w:t>Церкви Русской на</w:t>
            </w:r>
            <w:r w:rsidRPr="00781C65">
              <w:rPr>
                <w:rFonts w:ascii="Times New Roman" w:hAnsi="Times New Roman" w:cs="Times New Roman"/>
                <w:b/>
              </w:rPr>
              <w:t xml:space="preserve"> Северно</w:t>
            </w:r>
            <w:r w:rsidR="001142C5" w:rsidRPr="00781C65">
              <w:rPr>
                <w:rFonts w:ascii="Times New Roman" w:hAnsi="Times New Roman" w:cs="Times New Roman"/>
                <w:b/>
              </w:rPr>
              <w:t>м</w:t>
            </w:r>
            <w:r w:rsidRPr="00781C65">
              <w:rPr>
                <w:rFonts w:ascii="Times New Roman" w:hAnsi="Times New Roman" w:cs="Times New Roman"/>
                <w:b/>
              </w:rPr>
              <w:t xml:space="preserve"> Кавказ</w:t>
            </w:r>
            <w:r w:rsidR="001142C5" w:rsidRPr="00781C65">
              <w:rPr>
                <w:rFonts w:ascii="Times New Roman" w:hAnsi="Times New Roman" w:cs="Times New Roman"/>
                <w:b/>
              </w:rPr>
              <w:t>е</w:t>
            </w:r>
            <w:r w:rsidRPr="00781C65">
              <w:rPr>
                <w:rFonts w:ascii="Times New Roman" w:hAnsi="Times New Roman" w:cs="Times New Roman"/>
                <w:b/>
              </w:rPr>
              <w:t>.</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Гонения на Русскую Церковь в ХХ в., их периодизация и особенности проведения на Кавказе. Священномученики – выпускники Ставропольской духовной семинарии: протоиерей Иоанн Восторгов, Симон Мчедлидзе, Николай Кандауров и Дмитрий Гливенко; собор новомучеников Кубанских. Новомученики и исповедники – архипастыри Кавказа: священномученики Фаддей (Успенский) и Димитрий (Добросердов), священномученик Иоасаф (Жевахов). Исповеднический подвиг пострадавших за веру архипастырей, пастырей, монашествующих и мирян Кавказа, чтимых панихидами.</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2</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451A1F" w:rsidRPr="00781C65" w:rsidTr="00451A1F">
        <w:tc>
          <w:tcPr>
            <w:tcW w:w="0" w:type="auto"/>
          </w:tcPr>
          <w:p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Ставропольская епархия в 1990-е – 20</w:t>
            </w:r>
            <w:r w:rsidR="001142C5" w:rsidRPr="00781C65">
              <w:rPr>
                <w:rFonts w:ascii="Times New Roman" w:hAnsi="Times New Roman" w:cs="Times New Roman"/>
                <w:b/>
              </w:rPr>
              <w:t>2</w:t>
            </w:r>
            <w:r w:rsidRPr="00781C65">
              <w:rPr>
                <w:rFonts w:ascii="Times New Roman" w:hAnsi="Times New Roman" w:cs="Times New Roman"/>
                <w:b/>
              </w:rPr>
              <w:t>0-е годы.</w:t>
            </w:r>
          </w:p>
          <w:p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Личность и жизненный путь митрополита Гедеона (Докукина). Ставропольская духовная семинария в 1990-е – 2000-е гг. Визит Святейшего Патриарха Московского и всея Руси Алексия II на Ставрополье. Образование Элистинской и Бакинской епархий, возрождение храмов и монастырей. Личность и жизненный путь Преосвященного Феофана (Ашуркова), основные </w:t>
            </w:r>
            <w:r w:rsidRPr="00781C65">
              <w:rPr>
                <w:rFonts w:ascii="Times New Roman" w:hAnsi="Times New Roman" w:cs="Times New Roman"/>
              </w:rPr>
              <w:lastRenderedPageBreak/>
              <w:t>направления его архипастырского служения на Северном Кавказе. Образование Владикавказской и Махачкалинской, Пятигорской и Черкесской, Георгиевской и Прасковейской епархий. Визит Святейшего Патриарха Московского и всея Руси Кирилла на Ставрополье. Епархии Северного Кавказа на современном этапе.</w:t>
            </w:r>
          </w:p>
        </w:tc>
        <w:tc>
          <w:tcPr>
            <w:tcW w:w="0" w:type="auto"/>
          </w:tcPr>
          <w:p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2</w:t>
            </w:r>
          </w:p>
        </w:tc>
        <w:tc>
          <w:tcPr>
            <w:tcW w:w="1573" w:type="dxa"/>
          </w:tcPr>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781C65" w:rsidRPr="00781C65" w:rsidTr="007A5445">
        <w:tc>
          <w:tcPr>
            <w:tcW w:w="0" w:type="auto"/>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tcPr>
          <w:p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lang w:val="en-US"/>
              </w:rPr>
            </w:pPr>
            <w:r w:rsidRPr="00781C65">
              <w:rPr>
                <w:rFonts w:ascii="Times New Roman" w:hAnsi="Times New Roman" w:cs="Times New Roman"/>
                <w:b/>
                <w:bCs/>
                <w:noProof/>
              </w:rPr>
              <w:t>Итого за 3се</w:t>
            </w:r>
            <w:r w:rsidRPr="00781C65">
              <w:rPr>
                <w:rFonts w:ascii="Times New Roman" w:hAnsi="Times New Roman" w:cs="Times New Roman"/>
                <w:b/>
                <w:bCs/>
                <w:noProof/>
                <w:lang w:val="en-US"/>
              </w:rPr>
              <w:t>местр</w:t>
            </w:r>
          </w:p>
        </w:tc>
        <w:tc>
          <w:tcPr>
            <w:tcW w:w="0" w:type="auto"/>
          </w:tcPr>
          <w:p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18</w:t>
            </w:r>
          </w:p>
        </w:tc>
        <w:tc>
          <w:tcPr>
            <w:tcW w:w="3008" w:type="dxa"/>
            <w:gridSpan w:val="2"/>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lang w:val="en-US"/>
              </w:rPr>
            </w:pPr>
          </w:p>
        </w:tc>
      </w:tr>
      <w:tr w:rsidR="00781C65" w:rsidRPr="00781C65" w:rsidTr="00122160">
        <w:tc>
          <w:tcPr>
            <w:tcW w:w="0" w:type="auto"/>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tcPr>
          <w:p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rPr>
            </w:pPr>
            <w:r w:rsidRPr="00781C65">
              <w:rPr>
                <w:rFonts w:ascii="Times New Roman" w:hAnsi="Times New Roman" w:cs="Times New Roman"/>
                <w:b/>
                <w:bCs/>
                <w:noProof/>
              </w:rPr>
              <w:t>Итого</w:t>
            </w:r>
          </w:p>
        </w:tc>
        <w:tc>
          <w:tcPr>
            <w:tcW w:w="0" w:type="auto"/>
          </w:tcPr>
          <w:p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18</w:t>
            </w:r>
          </w:p>
        </w:tc>
        <w:tc>
          <w:tcPr>
            <w:tcW w:w="3008" w:type="dxa"/>
            <w:gridSpan w:val="2"/>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rPr>
            </w:pPr>
          </w:p>
        </w:tc>
      </w:tr>
      <w:tr w:rsidR="00781C65" w:rsidRPr="00781C65" w:rsidTr="006D79C0">
        <w:tc>
          <w:tcPr>
            <w:tcW w:w="0" w:type="auto"/>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tcPr>
          <w:p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rPr>
            </w:pPr>
            <w:r w:rsidRPr="00781C65">
              <w:rPr>
                <w:rFonts w:ascii="Times New Roman" w:hAnsi="Times New Roman" w:cs="Times New Roman"/>
                <w:b/>
                <w:bCs/>
                <w:noProof/>
              </w:rPr>
              <w:t>Контроль</w:t>
            </w:r>
          </w:p>
        </w:tc>
        <w:tc>
          <w:tcPr>
            <w:tcW w:w="0" w:type="auto"/>
          </w:tcPr>
          <w:p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4</w:t>
            </w:r>
          </w:p>
        </w:tc>
        <w:tc>
          <w:tcPr>
            <w:tcW w:w="3008" w:type="dxa"/>
            <w:gridSpan w:val="2"/>
          </w:tcPr>
          <w:p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rPr>
            </w:pPr>
            <w:r w:rsidRPr="00781C65">
              <w:rPr>
                <w:rFonts w:ascii="Times New Roman" w:hAnsi="Times New Roman" w:cs="Times New Roman"/>
                <w:bCs/>
                <w:noProof/>
              </w:rPr>
              <w:t>Зачет</w:t>
            </w:r>
          </w:p>
        </w:tc>
      </w:tr>
    </w:tbl>
    <w:p w:rsidR="00451A1F" w:rsidRDefault="00451A1F" w:rsidP="00451A1F">
      <w:pPr>
        <w:spacing w:after="0" w:line="240" w:lineRule="auto"/>
        <w:rPr>
          <w:rFonts w:ascii="Times New Roman" w:eastAsia="Times New Roman" w:hAnsi="Times New Roman" w:cs="Times New Roman"/>
          <w:lang w:eastAsia="ru-RU"/>
        </w:rPr>
      </w:pPr>
    </w:p>
    <w:p w:rsidR="00FE2690" w:rsidRPr="00571334" w:rsidRDefault="00E720B7" w:rsidP="00EA49BA">
      <w:pPr>
        <w:pStyle w:val="1"/>
        <w:numPr>
          <w:ilvl w:val="0"/>
          <w:numId w:val="1"/>
        </w:numPr>
        <w:rPr>
          <w:rFonts w:ascii="Times New Roman" w:eastAsia="Times New Roman" w:hAnsi="Times New Roman" w:cs="Times New Roman"/>
          <w:b/>
          <w:bCs/>
          <w:color w:val="auto"/>
          <w:sz w:val="24"/>
          <w:szCs w:val="24"/>
          <w:lang w:eastAsia="ru-RU"/>
        </w:rPr>
      </w:pPr>
      <w:bookmarkStart w:id="6" w:name="_Toc142745924"/>
      <w:bookmarkStart w:id="7" w:name="_Hlk116897600"/>
      <w:bookmarkEnd w:id="5"/>
      <w:r w:rsidRPr="00571334">
        <w:rPr>
          <w:rFonts w:ascii="Times New Roman" w:eastAsia="Times New Roman" w:hAnsi="Times New Roman" w:cs="Times New Roman"/>
          <w:b/>
          <w:bCs/>
          <w:color w:val="auto"/>
          <w:sz w:val="24"/>
          <w:szCs w:val="24"/>
          <w:lang w:eastAsia="ru-RU"/>
        </w:rPr>
        <w:t>Наименование практических занятий</w:t>
      </w:r>
      <w:bookmarkEnd w:id="6"/>
    </w:p>
    <w:p w:rsidR="00612EE1" w:rsidRPr="00571334" w:rsidRDefault="00612EE1" w:rsidP="00612EE1">
      <w:pPr>
        <w:rPr>
          <w:rFonts w:ascii="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4969"/>
        <w:gridCol w:w="882"/>
        <w:gridCol w:w="1612"/>
        <w:gridCol w:w="1405"/>
      </w:tblGrid>
      <w:tr w:rsidR="00451A1F" w:rsidRPr="00451A1F" w:rsidTr="00451A1F">
        <w:tc>
          <w:tcPr>
            <w:tcW w:w="367" w:type="pct"/>
          </w:tcPr>
          <w:p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w:t>
            </w:r>
          </w:p>
        </w:tc>
        <w:tc>
          <w:tcPr>
            <w:tcW w:w="2596" w:type="pct"/>
          </w:tcPr>
          <w:p w:rsidR="00451A1F" w:rsidRPr="00451A1F" w:rsidRDefault="00451A1F" w:rsidP="005272D0">
            <w:pPr>
              <w:widowControl w:val="0"/>
              <w:tabs>
                <w:tab w:val="center" w:pos="4677"/>
                <w:tab w:val="right" w:pos="9355"/>
              </w:tabs>
              <w:spacing w:after="0"/>
              <w:jc w:val="center"/>
              <w:rPr>
                <w:rFonts w:ascii="Times New Roman" w:hAnsi="Times New Roman" w:cs="Times New Roman"/>
                <w:b/>
                <w:noProof/>
              </w:rPr>
            </w:pPr>
            <w:r w:rsidRPr="00451A1F">
              <w:rPr>
                <w:rFonts w:ascii="Times New Roman" w:hAnsi="Times New Roman" w:cs="Times New Roman"/>
                <w:b/>
                <w:noProof/>
              </w:rPr>
              <w:t xml:space="preserve">Наименование </w:t>
            </w:r>
            <w:r>
              <w:rPr>
                <w:rFonts w:ascii="Times New Roman" w:hAnsi="Times New Roman" w:cs="Times New Roman"/>
                <w:b/>
                <w:noProof/>
              </w:rPr>
              <w:t>работы</w:t>
            </w:r>
          </w:p>
        </w:tc>
        <w:tc>
          <w:tcPr>
            <w:tcW w:w="461" w:type="pct"/>
          </w:tcPr>
          <w:p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Обьем часов</w:t>
            </w:r>
          </w:p>
        </w:tc>
        <w:tc>
          <w:tcPr>
            <w:tcW w:w="842" w:type="pct"/>
          </w:tcPr>
          <w:p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Компетенции</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 xml:space="preserve">Форма проведения </w:t>
            </w:r>
          </w:p>
        </w:tc>
      </w:tr>
      <w:tr w:rsidR="00451A1F" w:rsidRPr="00451A1F" w:rsidTr="00451A1F">
        <w:tc>
          <w:tcPr>
            <w:tcW w:w="367" w:type="pct"/>
          </w:tcPr>
          <w:p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2596" w:type="pct"/>
          </w:tcPr>
          <w:p w:rsidR="00451A1F" w:rsidRPr="00451A1F" w:rsidRDefault="00451A1F" w:rsidP="005272D0">
            <w:pPr>
              <w:widowControl w:val="0"/>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3</w:t>
            </w:r>
            <w:r w:rsidRPr="00451A1F">
              <w:rPr>
                <w:rFonts w:ascii="Times New Roman" w:hAnsi="Times New Roman" w:cs="Times New Roman"/>
                <w:b/>
                <w:bCs/>
                <w:noProof/>
              </w:rPr>
              <w:t xml:space="preserve"> семестр</w:t>
            </w:r>
          </w:p>
        </w:tc>
        <w:tc>
          <w:tcPr>
            <w:tcW w:w="461" w:type="pct"/>
          </w:tcPr>
          <w:p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842" w:type="pct"/>
          </w:tcPr>
          <w:p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735" w:type="pct"/>
          </w:tcPr>
          <w:p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both"/>
              <w:rPr>
                <w:rFonts w:ascii="Times New Roman" w:hAnsi="Times New Roman" w:cs="Times New Roman"/>
              </w:rPr>
            </w:pP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Христианство на Северном Кавказе до IX вв.</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Христианство в Северном и Восточном Причерноморье со II по IX вв. Христианство в Крыму и Абхазии до IV в. Древнейшие христианские археологические памятники Тамани. Епископия в Фанагории. Христианская миссия на Кавказе в эпоху Юстиниана Великого. Зихийская и Абазгийская епархии Константинопольского Патриархата в VI-VIII вв. Христианская миссия Восточной и Западной Грузии VII-IX вв. Епархия Таматарха.</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Христианство в Прикаспии в IV-IX вв. Христианская миссия Армении на Кавказе. Христианство в Кавказской Албании в IV-VII вв. Христианство в Хазарии VII-IX вв. Свт. Фотий Патриарх Константинопольский и «хазарская миссия» свв. равноапп. Кирилла и Мефодия.</w:t>
            </w:r>
          </w:p>
        </w:tc>
        <w:tc>
          <w:tcPr>
            <w:tcW w:w="461"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4</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both"/>
              <w:rPr>
                <w:rFonts w:ascii="Times New Roman" w:hAnsi="Times New Roman" w:cs="Times New Roman"/>
              </w:rPr>
            </w:pP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Христианство у алан в VII-XIV вв.</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Древнейшие письменные и археологические свидетельства о христианстве у алан. Крещение </w:t>
            </w:r>
            <w:r w:rsidR="005272D0" w:rsidRPr="00451A1F">
              <w:rPr>
                <w:rFonts w:ascii="Times New Roman" w:hAnsi="Times New Roman" w:cs="Times New Roman"/>
              </w:rPr>
              <w:t>Алан</w:t>
            </w:r>
            <w:r w:rsidR="005272D0">
              <w:rPr>
                <w:rFonts w:ascii="Times New Roman" w:hAnsi="Times New Roman" w:cs="Times New Roman"/>
              </w:rPr>
              <w:t>ии</w:t>
            </w:r>
            <w:r w:rsidRPr="00451A1F">
              <w:rPr>
                <w:rFonts w:ascii="Times New Roman" w:hAnsi="Times New Roman" w:cs="Times New Roman"/>
              </w:rPr>
              <w:t>. Археологические памятники христианской Алании. Вехи истории Аланской митрополии в X-XII вв. Алания и Сотириуполь: вопросы церковной юрисдикции. Судьбы христианства в Западной Алании в XIII-XIV вв. Титулярные Аланские митрополиты.</w:t>
            </w:r>
          </w:p>
        </w:tc>
        <w:tc>
          <w:tcPr>
            <w:tcW w:w="461" w:type="pct"/>
          </w:tcPr>
          <w:p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t>2</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r w:rsidRPr="00451A1F">
              <w:rPr>
                <w:rFonts w:ascii="Times New Roman" w:hAnsi="Times New Roman" w:cs="Times New Roman"/>
              </w:rPr>
              <w:t>2</w:t>
            </w: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Православие на Северном Кавказе в XVIII – начале XIX в.</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Казачьи общины Терека в эпоху Петра I. Епископы Астраханские и Ставропольские. Кизляр как центр духовного управления. Меры епископа Илариона по упорядочению церковной жизни казачьих станиц Северо-Восточного Кавказа.</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Осетинская духовная комиссия в Елисаветинскую </w:t>
            </w:r>
            <w:r w:rsidRPr="00451A1F">
              <w:rPr>
                <w:rFonts w:ascii="Times New Roman" w:hAnsi="Times New Roman" w:cs="Times New Roman"/>
              </w:rPr>
              <w:lastRenderedPageBreak/>
              <w:t xml:space="preserve">эпоху: миссионерская, духовно-просветительская, переводческая и издательская деятельность грузинских духовных лиц. </w:t>
            </w:r>
            <w:r w:rsidR="005272D0" w:rsidRPr="00451A1F">
              <w:rPr>
                <w:rFonts w:ascii="Times New Roman" w:hAnsi="Times New Roman" w:cs="Times New Roman"/>
              </w:rPr>
              <w:t>Осетинская духовная комиссия в Е</w:t>
            </w:r>
            <w:r w:rsidR="005272D0">
              <w:rPr>
                <w:rFonts w:ascii="Times New Roman" w:hAnsi="Times New Roman" w:cs="Times New Roman"/>
              </w:rPr>
              <w:t>катерин</w:t>
            </w:r>
            <w:r w:rsidR="005272D0" w:rsidRPr="00451A1F">
              <w:rPr>
                <w:rFonts w:ascii="Times New Roman" w:hAnsi="Times New Roman" w:cs="Times New Roman"/>
              </w:rPr>
              <w:t xml:space="preserve">инскую эпоху: </w:t>
            </w:r>
            <w:r w:rsidRPr="00451A1F">
              <w:rPr>
                <w:rFonts w:ascii="Times New Roman" w:hAnsi="Times New Roman" w:cs="Times New Roman"/>
              </w:rPr>
              <w:t>деятельность протоиереев Афанасия Лебедева и Иоанна Болгарского. Первые выпускники Астраханской духовной семинарии. Архимандрит Гаий (Такаов) во главе Комиссии.</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Моздокско-Маджарское викариатство Астраханской епархии: приходская и монашеская жизнь; трудности церковного строительства; переводческая, духовно-просветительская и издательская деятельность епископа Гаия. Упразднение викариатства и дальнейшая деятельность владыки Гаия.</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Начало казачьей колонизации Северо-Западного Кавказа, первые казачьи храмы и станицы в Черномории. Епископ Феодосийский Иов (Потемкин) и первые войсковые священники Черноморского казачьего войска.</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Астраханские Преосвященные начала XIX в. Объединение Северного Кавказа под омофором архиепископа Гаия (Такаова). Донская епархия и епископ Новочеркасский и Георгиевский Афанасий (Телятев).</w:t>
            </w:r>
          </w:p>
        </w:tc>
        <w:tc>
          <w:tcPr>
            <w:tcW w:w="461" w:type="pct"/>
          </w:tcPr>
          <w:p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lastRenderedPageBreak/>
              <w:t>4</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Кавказская епархия в годы служения епископов Феофилакта (Губина) и Германа (Осецкого)</w:t>
            </w:r>
            <w:r w:rsidR="001142C5">
              <w:rPr>
                <w:rFonts w:ascii="Times New Roman" w:hAnsi="Times New Roman" w:cs="Times New Roman"/>
                <w:b/>
              </w:rPr>
              <w:t>.</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Личность и жизненный путь епископа Феофилакта. Реорганизация казачьих войск после окончания Кавказской войны и возвращение войсковых приходов в состав епархии. Обустройство новых приходов в Закубанье. </w:t>
            </w:r>
            <w:r w:rsidR="00B56C07">
              <w:rPr>
                <w:rFonts w:ascii="Times New Roman" w:hAnsi="Times New Roman" w:cs="Times New Roman"/>
              </w:rPr>
              <w:t>Р</w:t>
            </w:r>
            <w:r w:rsidRPr="00451A1F">
              <w:rPr>
                <w:rFonts w:ascii="Times New Roman" w:hAnsi="Times New Roman" w:cs="Times New Roman"/>
              </w:rPr>
              <w:t>ост числа приходов Кавказской епархии и временное возрождение Моздокского викариатства. Кончина, погребение и посмертное почитание епископа Феофилакта.</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Личность, жизненный путь и литературная деятельность епископа Германа. Кавказская епархия в эпоху Великих реформ. Начало издания Кавказских епархиальных ведомостей, первые епархиальные съезды духовенства. Активизация миссионерской деятельности Кавказской епархии в годы служения епископа Германа, учреждение Свято-Андреевского миссионерского братства. Открытие новых храмов и монастырей, развитие духовного образования.</w:t>
            </w:r>
          </w:p>
        </w:tc>
        <w:tc>
          <w:tcPr>
            <w:tcW w:w="461" w:type="pct"/>
          </w:tcPr>
          <w:p w:rsidR="00451A1F" w:rsidRPr="00451A1F" w:rsidRDefault="005272D0" w:rsidP="00451A1F">
            <w:pPr>
              <w:jc w:val="center"/>
              <w:rPr>
                <w:rFonts w:ascii="Times New Roman" w:hAnsi="Times New Roman" w:cs="Times New Roman"/>
              </w:rPr>
            </w:pPr>
            <w:r>
              <w:rPr>
                <w:rFonts w:ascii="Times New Roman" w:hAnsi="Times New Roman" w:cs="Times New Roman"/>
                <w:noProof/>
              </w:rPr>
              <w:t>2</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Миссия Грузинского Экзархата на Северном Кавказе в XIX в.</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Деятельность Осетинской духовной комиссии в Тифлисе. Управление осетинскими приходами во Владикавказском военном округе. Деятельность Общества восстановления православного </w:t>
            </w:r>
            <w:r w:rsidRPr="00451A1F">
              <w:rPr>
                <w:rFonts w:ascii="Times New Roman" w:hAnsi="Times New Roman" w:cs="Times New Roman"/>
              </w:rPr>
              <w:lastRenderedPageBreak/>
              <w:t xml:space="preserve">христианства на Кавказе. </w:t>
            </w:r>
            <w:r w:rsidR="00B56C07">
              <w:rPr>
                <w:rFonts w:ascii="Times New Roman" w:hAnsi="Times New Roman" w:cs="Times New Roman"/>
              </w:rPr>
              <w:t>Жизн</w:t>
            </w:r>
            <w:r w:rsidR="00B56C07" w:rsidRPr="00451A1F">
              <w:rPr>
                <w:rFonts w:ascii="Times New Roman" w:hAnsi="Times New Roman" w:cs="Times New Roman"/>
              </w:rPr>
              <w:t xml:space="preserve">ь и </w:t>
            </w:r>
            <w:r w:rsidR="00B56C07">
              <w:rPr>
                <w:rFonts w:ascii="Times New Roman" w:hAnsi="Times New Roman" w:cs="Times New Roman"/>
              </w:rPr>
              <w:t>служение</w:t>
            </w:r>
            <w:r w:rsidR="00B56C07" w:rsidRPr="00451A1F">
              <w:rPr>
                <w:rFonts w:ascii="Times New Roman" w:hAnsi="Times New Roman" w:cs="Times New Roman"/>
              </w:rPr>
              <w:t xml:space="preserve"> </w:t>
            </w:r>
            <w:r w:rsidRPr="00451A1F">
              <w:rPr>
                <w:rFonts w:ascii="Times New Roman" w:hAnsi="Times New Roman" w:cs="Times New Roman"/>
              </w:rPr>
              <w:t xml:space="preserve">епископа Владикавказского Иосифа (Чепиговского). </w:t>
            </w:r>
          </w:p>
          <w:p w:rsidR="00451A1F" w:rsidRPr="00B56C07" w:rsidRDefault="00451A1F" w:rsidP="005272D0">
            <w:pPr>
              <w:widowControl w:val="0"/>
              <w:spacing w:after="0"/>
              <w:ind w:right="-1"/>
              <w:jc w:val="both"/>
              <w:rPr>
                <w:rFonts w:ascii="Times New Roman" w:hAnsi="Times New Roman" w:cs="Times New Roman"/>
                <w:b/>
              </w:rPr>
            </w:pPr>
            <w:r w:rsidRPr="00B56C07">
              <w:rPr>
                <w:rFonts w:ascii="Times New Roman" w:hAnsi="Times New Roman" w:cs="Times New Roman"/>
                <w:b/>
              </w:rPr>
              <w:t>Владикавказская епархия в 1885-1917 гг.</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Преосвященные Петр, Иоанникий и Феодосий, епископы Владикавказские. Епископ Владикавказский и Моздокский Владимир. Преосвященные Гедеон и Агапит, епископы Владикавказские и Моздокские. Архиепископ Владикавказский и Моздокский Питирим (Окнов). Епископ Антонин (Грановский) на Владикавказской кафедре.</w:t>
            </w:r>
          </w:p>
        </w:tc>
        <w:tc>
          <w:tcPr>
            <w:tcW w:w="461" w:type="pct"/>
          </w:tcPr>
          <w:p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lastRenderedPageBreak/>
              <w:t>2</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Ставропольская епархия в годы служения митрополита Антония (Романовского).</w:t>
            </w:r>
          </w:p>
          <w:p w:rsidR="00451A1F" w:rsidRPr="00451A1F" w:rsidRDefault="00B56C07" w:rsidP="005272D0">
            <w:pPr>
              <w:widowControl w:val="0"/>
              <w:spacing w:after="0"/>
              <w:ind w:right="-1"/>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451A1F" w:rsidRPr="00451A1F">
              <w:rPr>
                <w:rFonts w:ascii="Times New Roman" w:hAnsi="Times New Roman" w:cs="Times New Roman"/>
              </w:rPr>
              <w:t>митрополита Антония (Романовского). Интронизация Святейшего Патриарха Московского и всея Руси Сергия и назначение владыки Антония архиепископом Ставропольским и Пятигорским. Возобновление евхаристического общения с Грузинской Церковью, преодоление обновленческого раскола, включение Азербайджана в состав Ставропольской епархии. Патриотическая деятельность духовенства епархии в годы войны. Возрождение Ставропольской духовной семинарии. Сокращение числа храмов, открытых в годы войны. Хрущевские гонения на Ставрополье, закрытие семинарии, кончина митрополита Антония.</w:t>
            </w:r>
          </w:p>
          <w:p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Ставропольская епархия в 1964-1989 гг.</w:t>
            </w:r>
          </w:p>
          <w:p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Личность и богословское наследие архиепископа Михаила (Чуба). Закрытие архиерейской Крестовоздвиженско</w:t>
            </w:r>
            <w:r>
              <w:rPr>
                <w:rFonts w:ascii="Times New Roman" w:hAnsi="Times New Roman" w:cs="Times New Roman"/>
              </w:rPr>
              <w:t>й</w:t>
            </w:r>
            <w:r w:rsidRPr="00451A1F">
              <w:rPr>
                <w:rFonts w:ascii="Times New Roman" w:hAnsi="Times New Roman" w:cs="Times New Roman"/>
              </w:rPr>
              <w:t xml:space="preserve"> </w:t>
            </w:r>
            <w:r>
              <w:rPr>
                <w:rFonts w:ascii="Times New Roman" w:hAnsi="Times New Roman" w:cs="Times New Roman"/>
              </w:rPr>
              <w:t>церкви</w:t>
            </w:r>
            <w:r w:rsidRPr="00451A1F">
              <w:rPr>
                <w:rFonts w:ascii="Times New Roman" w:hAnsi="Times New Roman" w:cs="Times New Roman"/>
              </w:rPr>
              <w:t xml:space="preserve"> и перенесение кафедры в Андреевский собор. Епископ Иона (Зырянов). </w:t>
            </w:r>
            <w:r w:rsidR="00B56C07">
              <w:rPr>
                <w:rFonts w:ascii="Times New Roman" w:hAnsi="Times New Roman" w:cs="Times New Roman"/>
              </w:rPr>
              <w:t>Жизн</w:t>
            </w:r>
            <w:r w:rsidR="00B56C07" w:rsidRPr="00451A1F">
              <w:rPr>
                <w:rFonts w:ascii="Times New Roman" w:hAnsi="Times New Roman" w:cs="Times New Roman"/>
              </w:rPr>
              <w:t xml:space="preserve">ь и </w:t>
            </w:r>
            <w:r w:rsidR="00B56C07">
              <w:rPr>
                <w:rFonts w:ascii="Times New Roman" w:hAnsi="Times New Roman" w:cs="Times New Roman"/>
              </w:rPr>
              <w:t>служение</w:t>
            </w:r>
            <w:r w:rsidR="00B56C07" w:rsidRPr="00451A1F">
              <w:rPr>
                <w:rFonts w:ascii="Times New Roman" w:hAnsi="Times New Roman" w:cs="Times New Roman"/>
              </w:rPr>
              <w:t xml:space="preserve"> </w:t>
            </w:r>
            <w:r w:rsidRPr="00451A1F">
              <w:rPr>
                <w:rFonts w:ascii="Times New Roman" w:hAnsi="Times New Roman" w:cs="Times New Roman"/>
              </w:rPr>
              <w:t xml:space="preserve">архиепископа Антония (Завгороднего). </w:t>
            </w:r>
            <w:r w:rsidR="00B56C07" w:rsidRPr="00451A1F">
              <w:rPr>
                <w:rFonts w:ascii="Times New Roman" w:hAnsi="Times New Roman" w:cs="Times New Roman"/>
              </w:rPr>
              <w:t>Международные делегации в Ставропольской епархии и их значение для церковной жизни</w:t>
            </w:r>
            <w:r w:rsidR="00B56C07">
              <w:rPr>
                <w:rFonts w:ascii="Times New Roman" w:hAnsi="Times New Roman" w:cs="Times New Roman"/>
              </w:rPr>
              <w:t xml:space="preserve"> </w:t>
            </w:r>
            <w:r w:rsidR="00B56C07" w:rsidRPr="00451A1F">
              <w:rPr>
                <w:rFonts w:ascii="Times New Roman" w:hAnsi="Times New Roman" w:cs="Times New Roman"/>
              </w:rPr>
              <w:t>1980-х гг.</w:t>
            </w:r>
            <w:r w:rsidR="00B56C07">
              <w:rPr>
                <w:rFonts w:ascii="Times New Roman" w:hAnsi="Times New Roman" w:cs="Times New Roman"/>
              </w:rPr>
              <w:t xml:space="preserve"> </w:t>
            </w:r>
            <w:r w:rsidRPr="00451A1F">
              <w:rPr>
                <w:rFonts w:ascii="Times New Roman" w:hAnsi="Times New Roman" w:cs="Times New Roman"/>
              </w:rPr>
              <w:t>Возрождение храмостроительства. Празднование 1000-летия Крещения Руси в Ставропольской епархии. Открытие Ставропольского духовного училища. Кончина архиепископа Антония.</w:t>
            </w:r>
          </w:p>
        </w:tc>
        <w:tc>
          <w:tcPr>
            <w:tcW w:w="461" w:type="pct"/>
          </w:tcPr>
          <w:p w:rsidR="00451A1F" w:rsidRPr="00451A1F" w:rsidRDefault="005272D0" w:rsidP="00451A1F">
            <w:pPr>
              <w:jc w:val="center"/>
              <w:rPr>
                <w:rFonts w:ascii="Times New Roman" w:hAnsi="Times New Roman" w:cs="Times New Roman"/>
              </w:rPr>
            </w:pPr>
            <w:r>
              <w:rPr>
                <w:rFonts w:ascii="Times New Roman" w:hAnsi="Times New Roman" w:cs="Times New Roman"/>
                <w:noProof/>
              </w:rPr>
              <w:t>4</w:t>
            </w:r>
          </w:p>
        </w:tc>
        <w:tc>
          <w:tcPr>
            <w:tcW w:w="842"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rsidTr="00451A1F">
        <w:tc>
          <w:tcPr>
            <w:tcW w:w="367" w:type="pct"/>
          </w:tcPr>
          <w:p w:rsidR="00451A1F" w:rsidRPr="00451A1F" w:rsidRDefault="00451A1F" w:rsidP="00451A1F">
            <w:pPr>
              <w:widowControl w:val="0"/>
              <w:tabs>
                <w:tab w:val="right" w:pos="9355"/>
              </w:tabs>
              <w:jc w:val="center"/>
              <w:rPr>
                <w:rFonts w:ascii="Times New Roman" w:hAnsi="Times New Roman" w:cs="Times New Roman"/>
                <w:b/>
                <w:bCs/>
                <w:noProof/>
              </w:rPr>
            </w:pPr>
          </w:p>
        </w:tc>
        <w:tc>
          <w:tcPr>
            <w:tcW w:w="2596" w:type="pct"/>
          </w:tcPr>
          <w:p w:rsidR="00451A1F" w:rsidRPr="00451A1F" w:rsidRDefault="00451A1F" w:rsidP="005272D0">
            <w:pPr>
              <w:widowControl w:val="0"/>
              <w:tabs>
                <w:tab w:val="center" w:pos="4677"/>
                <w:tab w:val="right" w:pos="9355"/>
              </w:tabs>
              <w:spacing w:after="0"/>
              <w:jc w:val="right"/>
              <w:rPr>
                <w:rFonts w:ascii="Times New Roman" w:hAnsi="Times New Roman" w:cs="Times New Roman"/>
                <w:b/>
                <w:bCs/>
                <w:noProof/>
              </w:rPr>
            </w:pPr>
            <w:r w:rsidRPr="00451A1F">
              <w:rPr>
                <w:rFonts w:ascii="Times New Roman" w:hAnsi="Times New Roman" w:cs="Times New Roman"/>
                <w:b/>
                <w:bCs/>
                <w:noProof/>
              </w:rPr>
              <w:t xml:space="preserve">Итого за </w:t>
            </w:r>
            <w:r w:rsidR="005272D0">
              <w:rPr>
                <w:rFonts w:ascii="Times New Roman" w:hAnsi="Times New Roman" w:cs="Times New Roman"/>
                <w:b/>
                <w:bCs/>
                <w:noProof/>
              </w:rPr>
              <w:t>3</w:t>
            </w:r>
            <w:r w:rsidRPr="00451A1F">
              <w:rPr>
                <w:rFonts w:ascii="Times New Roman" w:hAnsi="Times New Roman" w:cs="Times New Roman"/>
                <w:b/>
                <w:bCs/>
                <w:noProof/>
              </w:rPr>
              <w:t xml:space="preserve"> семестр</w:t>
            </w:r>
          </w:p>
        </w:tc>
        <w:tc>
          <w:tcPr>
            <w:tcW w:w="461" w:type="pct"/>
          </w:tcPr>
          <w:p w:rsidR="00451A1F" w:rsidRPr="00A57DAD" w:rsidRDefault="00451A1F" w:rsidP="00451A1F">
            <w:pPr>
              <w:widowControl w:val="0"/>
              <w:tabs>
                <w:tab w:val="center" w:pos="4677"/>
                <w:tab w:val="right" w:pos="9355"/>
              </w:tabs>
              <w:jc w:val="center"/>
              <w:rPr>
                <w:rFonts w:ascii="Times New Roman" w:hAnsi="Times New Roman" w:cs="Times New Roman"/>
                <w:b/>
                <w:bCs/>
                <w:noProof/>
              </w:rPr>
            </w:pPr>
            <w:r w:rsidRPr="00A57DAD">
              <w:rPr>
                <w:rFonts w:ascii="Times New Roman" w:hAnsi="Times New Roman" w:cs="Times New Roman"/>
                <w:b/>
                <w:bCs/>
                <w:noProof/>
              </w:rPr>
              <w:t>18</w:t>
            </w:r>
          </w:p>
        </w:tc>
        <w:tc>
          <w:tcPr>
            <w:tcW w:w="842" w:type="pct"/>
          </w:tcPr>
          <w:p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r>
      <w:tr w:rsidR="00451A1F" w:rsidRPr="00451A1F" w:rsidTr="00451A1F">
        <w:tc>
          <w:tcPr>
            <w:tcW w:w="367" w:type="pct"/>
          </w:tcPr>
          <w:p w:rsidR="00451A1F" w:rsidRPr="00451A1F" w:rsidRDefault="00451A1F" w:rsidP="00451A1F">
            <w:pPr>
              <w:widowControl w:val="0"/>
              <w:tabs>
                <w:tab w:val="center" w:pos="4677"/>
                <w:tab w:val="right" w:pos="9355"/>
              </w:tabs>
              <w:jc w:val="center"/>
              <w:rPr>
                <w:rFonts w:ascii="Times New Roman" w:hAnsi="Times New Roman" w:cs="Times New Roman"/>
                <w:b/>
                <w:bCs/>
                <w:noProof/>
              </w:rPr>
            </w:pPr>
          </w:p>
        </w:tc>
        <w:tc>
          <w:tcPr>
            <w:tcW w:w="2596" w:type="pct"/>
          </w:tcPr>
          <w:p w:rsidR="00451A1F" w:rsidRPr="00451A1F" w:rsidRDefault="00451A1F" w:rsidP="005272D0">
            <w:pPr>
              <w:widowControl w:val="0"/>
              <w:tabs>
                <w:tab w:val="center" w:pos="4677"/>
                <w:tab w:val="right" w:pos="9355"/>
              </w:tabs>
              <w:spacing w:after="0"/>
              <w:jc w:val="right"/>
              <w:rPr>
                <w:rFonts w:ascii="Times New Roman" w:hAnsi="Times New Roman" w:cs="Times New Roman"/>
                <w:b/>
                <w:bCs/>
                <w:noProof/>
              </w:rPr>
            </w:pPr>
            <w:r w:rsidRPr="00451A1F">
              <w:rPr>
                <w:rFonts w:ascii="Times New Roman" w:hAnsi="Times New Roman" w:cs="Times New Roman"/>
                <w:b/>
                <w:bCs/>
                <w:noProof/>
              </w:rPr>
              <w:t>Итого</w:t>
            </w:r>
          </w:p>
        </w:tc>
        <w:tc>
          <w:tcPr>
            <w:tcW w:w="461" w:type="pct"/>
          </w:tcPr>
          <w:p w:rsidR="00451A1F" w:rsidRPr="00A57DAD" w:rsidRDefault="00451A1F" w:rsidP="00451A1F">
            <w:pPr>
              <w:widowControl w:val="0"/>
              <w:tabs>
                <w:tab w:val="center" w:pos="4677"/>
                <w:tab w:val="right" w:pos="9355"/>
              </w:tabs>
              <w:jc w:val="center"/>
              <w:rPr>
                <w:rFonts w:ascii="Times New Roman" w:hAnsi="Times New Roman" w:cs="Times New Roman"/>
                <w:b/>
                <w:bCs/>
                <w:noProof/>
              </w:rPr>
            </w:pPr>
            <w:r w:rsidRPr="00A57DAD">
              <w:rPr>
                <w:rFonts w:ascii="Times New Roman" w:hAnsi="Times New Roman" w:cs="Times New Roman"/>
                <w:b/>
                <w:bCs/>
                <w:noProof/>
              </w:rPr>
              <w:t>18</w:t>
            </w:r>
          </w:p>
        </w:tc>
        <w:tc>
          <w:tcPr>
            <w:tcW w:w="842" w:type="pct"/>
          </w:tcPr>
          <w:p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c>
          <w:tcPr>
            <w:tcW w:w="735" w:type="pct"/>
          </w:tcPr>
          <w:p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r>
    </w:tbl>
    <w:p w:rsidR="00612EE1" w:rsidRDefault="00612EE1" w:rsidP="00612EE1">
      <w:pPr>
        <w:rPr>
          <w:rFonts w:ascii="Times New Roman" w:hAnsi="Times New Roman" w:cs="Times New Roman"/>
          <w:lang w:eastAsia="ru-RU"/>
        </w:rPr>
      </w:pPr>
    </w:p>
    <w:p w:rsidR="00FF3BA8" w:rsidRPr="00571334" w:rsidRDefault="00E720B7" w:rsidP="00EA49BA">
      <w:pPr>
        <w:pStyle w:val="1"/>
        <w:numPr>
          <w:ilvl w:val="0"/>
          <w:numId w:val="1"/>
        </w:numPr>
        <w:rPr>
          <w:rFonts w:ascii="Times New Roman" w:eastAsia="Times New Roman" w:hAnsi="Times New Roman" w:cs="Times New Roman"/>
          <w:b/>
          <w:bCs/>
          <w:color w:val="auto"/>
          <w:sz w:val="24"/>
          <w:szCs w:val="24"/>
          <w:lang w:eastAsia="ru-RU"/>
        </w:rPr>
      </w:pPr>
      <w:bookmarkStart w:id="8" w:name="_Toc142745925"/>
      <w:bookmarkStart w:id="9" w:name="_Hlk116897969"/>
      <w:bookmarkEnd w:id="7"/>
      <w:r w:rsidRPr="00571334">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p w:rsidR="00A06F82" w:rsidRPr="0084550B" w:rsidRDefault="00A06F82" w:rsidP="0084550B">
      <w:pPr>
        <w:widowControl w:val="0"/>
        <w:spacing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656"/>
        <w:gridCol w:w="828"/>
        <w:gridCol w:w="1532"/>
        <w:gridCol w:w="1979"/>
      </w:tblGrid>
      <w:tr w:rsidR="00A06F82" w:rsidRPr="00571334" w:rsidTr="001142C5">
        <w:tc>
          <w:tcPr>
            <w:tcW w:w="277"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2442"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442"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809"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1030" w:type="pct"/>
          </w:tcPr>
          <w:p w:rsidR="00A06F82" w:rsidRPr="00571334" w:rsidRDefault="00A06F82"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tc>
      </w:tr>
      <w:tr w:rsidR="00A06F82" w:rsidRPr="00571334" w:rsidTr="001142C5">
        <w:tc>
          <w:tcPr>
            <w:tcW w:w="277"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2442" w:type="pct"/>
          </w:tcPr>
          <w:p w:rsidR="00A06F82" w:rsidRPr="00571334" w:rsidRDefault="005272D0"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A06F82" w:rsidRPr="00571334">
              <w:rPr>
                <w:rFonts w:ascii="Times New Roman" w:eastAsia="Times New Roman" w:hAnsi="Times New Roman" w:cs="Times New Roman"/>
                <w:b/>
                <w:bCs/>
                <w:noProof/>
                <w:lang w:eastAsia="ru-RU"/>
              </w:rPr>
              <w:t xml:space="preserve"> семестр</w:t>
            </w:r>
          </w:p>
        </w:tc>
        <w:tc>
          <w:tcPr>
            <w:tcW w:w="442"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809"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51A1F" w:rsidRPr="00571334" w:rsidTr="001142C5">
        <w:tc>
          <w:tcPr>
            <w:tcW w:w="277" w:type="pct"/>
          </w:tcPr>
          <w:p w:rsidR="00451A1F" w:rsidRPr="00571334" w:rsidRDefault="00451A1F"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451A1F" w:rsidRPr="00571334" w:rsidRDefault="00451A1F" w:rsidP="00451A1F">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tc>
        <w:tc>
          <w:tcPr>
            <w:tcW w:w="442" w:type="pct"/>
          </w:tcPr>
          <w:p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lastRenderedPageBreak/>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451A1F" w:rsidRPr="00571334" w:rsidRDefault="00451A1F" w:rsidP="00451A1F">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Конспектирование</w:t>
            </w:r>
          </w:p>
        </w:tc>
      </w:tr>
      <w:tr w:rsidR="00451A1F" w:rsidRPr="00571334" w:rsidTr="001142C5">
        <w:tc>
          <w:tcPr>
            <w:tcW w:w="277" w:type="pct"/>
          </w:tcPr>
          <w:p w:rsidR="00451A1F" w:rsidRPr="00571334" w:rsidRDefault="00451A1F"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451A1F" w:rsidRPr="00571334" w:rsidRDefault="00451A1F" w:rsidP="00451A1F">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на Северном Кавказе до IX вв.</w:t>
            </w:r>
          </w:p>
        </w:tc>
        <w:tc>
          <w:tcPr>
            <w:tcW w:w="442" w:type="pct"/>
          </w:tcPr>
          <w:p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809" w:type="pct"/>
          </w:tcPr>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451A1F" w:rsidRPr="00571334" w:rsidRDefault="001142C5" w:rsidP="00451A1F">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у алан в VII–XIV вв.</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Христианская миссия Грузии на Северном Кавказе в X–XIII вв.</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rsidTr="001142C5">
        <w:tc>
          <w:tcPr>
            <w:tcW w:w="277" w:type="pct"/>
          </w:tcPr>
          <w:p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на Северном Кавказе в XIII–XVII вв.</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rsidTr="001142C5">
        <w:tc>
          <w:tcPr>
            <w:tcW w:w="277" w:type="pct"/>
          </w:tcPr>
          <w:p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Православие на Северном Кавказе в XVIII – начале XIX в.</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Кавказская и Черноморская епархия в годы служения епископов Иеремии (Соловьева), Иоанникия (Образцова) и святителя Игнатия Брянчанинова.</w:t>
            </w:r>
          </w:p>
        </w:tc>
        <w:tc>
          <w:tcPr>
            <w:tcW w:w="442" w:type="pct"/>
          </w:tcPr>
          <w:p w:rsidR="001142C5" w:rsidRPr="00571334" w:rsidRDefault="005272D0"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Кавказская епархия в годы служения епископов Феофилакта (Губина) и Германа (Осецкого)</w:t>
            </w:r>
          </w:p>
        </w:tc>
        <w:tc>
          <w:tcPr>
            <w:tcW w:w="442" w:type="pct"/>
          </w:tcPr>
          <w:p w:rsidR="001142C5" w:rsidRPr="00571334" w:rsidRDefault="005272D0"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Миссия Грузинского Экзархата на Северном Кавказе в XIX в.</w:t>
            </w:r>
            <w:r w:rsidR="00B56C07">
              <w:rPr>
                <w:rFonts w:ascii="Times New Roman" w:eastAsia="Times New Roman" w:hAnsi="Times New Roman" w:cs="Times New Roman"/>
                <w:noProof/>
                <w:lang w:eastAsia="ru-RU"/>
              </w:rPr>
              <w:t xml:space="preserve"> </w:t>
            </w:r>
            <w:r w:rsidR="00B56C07" w:rsidRPr="00B56C07">
              <w:rPr>
                <w:rFonts w:ascii="Times New Roman" w:eastAsia="Times New Roman" w:hAnsi="Times New Roman" w:cs="Times New Roman"/>
                <w:noProof/>
                <w:lang w:eastAsia="ru-RU"/>
              </w:rPr>
              <w:t>Владикавказская епархия в 1885-1917 гг.</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1885–1919 гг. Установление советской власти на Северном Кавказе и его последствия для Церкви</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годы служения митрополита Антония (Романовского) и в 1964–1989 гг.</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rsidTr="001142C5">
        <w:tc>
          <w:tcPr>
            <w:tcW w:w="277" w:type="pct"/>
          </w:tcPr>
          <w:p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1990–2022 гг.</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809" w:type="pct"/>
          </w:tcPr>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rsidTr="001142C5">
        <w:tc>
          <w:tcPr>
            <w:tcW w:w="277" w:type="pct"/>
          </w:tcPr>
          <w:p w:rsidR="001142C5" w:rsidRPr="00571334" w:rsidRDefault="001142C5" w:rsidP="001142C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3</w:t>
            </w:r>
            <w:r w:rsidRPr="00571334">
              <w:rPr>
                <w:rFonts w:ascii="Times New Roman" w:eastAsia="Times New Roman" w:hAnsi="Times New Roman" w:cs="Times New Roman"/>
                <w:b/>
                <w:bCs/>
                <w:noProof/>
                <w:lang w:eastAsia="ru-RU"/>
              </w:rPr>
              <w:t xml:space="preserve"> семестр</w:t>
            </w:r>
          </w:p>
        </w:tc>
        <w:tc>
          <w:tcPr>
            <w:tcW w:w="442" w:type="pct"/>
          </w:tcPr>
          <w:p w:rsidR="001142C5" w:rsidRPr="00A57C59"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57C59">
              <w:rPr>
                <w:rFonts w:ascii="Times New Roman" w:eastAsia="Times New Roman" w:hAnsi="Times New Roman" w:cs="Times New Roman"/>
                <w:b/>
                <w:bCs/>
                <w:noProof/>
                <w:lang w:eastAsia="ru-RU"/>
              </w:rPr>
              <w:t>32</w:t>
            </w:r>
          </w:p>
        </w:tc>
        <w:tc>
          <w:tcPr>
            <w:tcW w:w="809"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tcPr>
          <w:p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142C5" w:rsidRPr="00571334" w:rsidTr="001142C5">
        <w:tc>
          <w:tcPr>
            <w:tcW w:w="277"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2442" w:type="pct"/>
          </w:tcPr>
          <w:p w:rsidR="001142C5" w:rsidRPr="00571334" w:rsidRDefault="001142C5" w:rsidP="001142C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442"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809"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tcPr>
          <w:p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06F82" w:rsidRPr="00571334" w:rsidRDefault="00A06F82" w:rsidP="00A06F82">
      <w:pPr>
        <w:rPr>
          <w:rFonts w:ascii="Times New Roman" w:hAnsi="Times New Roman" w:cs="Times New Roman"/>
          <w:lang w:eastAsia="ru-RU"/>
        </w:rPr>
      </w:pPr>
    </w:p>
    <w:p w:rsidR="00AF6BE2" w:rsidRPr="00571334" w:rsidRDefault="00AF6BE2" w:rsidP="00EA49BA">
      <w:pPr>
        <w:pStyle w:val="1"/>
        <w:numPr>
          <w:ilvl w:val="0"/>
          <w:numId w:val="1"/>
        </w:numPr>
        <w:rPr>
          <w:rFonts w:ascii="Times New Roman" w:eastAsia="Times New Roman" w:hAnsi="Times New Roman" w:cs="Times New Roman"/>
          <w:b/>
          <w:bCs/>
          <w:color w:val="auto"/>
          <w:sz w:val="24"/>
          <w:szCs w:val="24"/>
          <w:lang w:eastAsia="ru-RU"/>
        </w:rPr>
      </w:pPr>
      <w:bookmarkStart w:id="10" w:name="_Toc142745926"/>
      <w:bookmarkStart w:id="11" w:name="_Hlk116898390"/>
      <w:bookmarkEnd w:id="9"/>
      <w:r w:rsidRPr="0057133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p w:rsidR="00487F42" w:rsidRPr="00571334" w:rsidRDefault="00487F42" w:rsidP="0084550B">
      <w:pPr>
        <w:widowControl w:val="0"/>
        <w:spacing w:after="0"/>
        <w:jc w:val="both"/>
        <w:rPr>
          <w:rFonts w:ascii="Times New Roman" w:hAnsi="Times New Roman" w:cs="Times New Roman"/>
        </w:rPr>
      </w:pPr>
    </w:p>
    <w:bookmarkEnd w:id="11"/>
    <w:p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1. </w:t>
      </w:r>
      <w:r w:rsidRPr="00451A1F">
        <w:rPr>
          <w:rFonts w:ascii="Times New Roman" w:hAnsi="Times New Roman" w:cs="Times New Roman"/>
          <w:b/>
        </w:rPr>
        <w:t>Христианство на Северном Кавказе до IX вв.</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lastRenderedPageBreak/>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Северном и Восточном Причерноморье со II по IX вв.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Крыму и Абхазии до IV в.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Древнейшие христианские археологические памятники Тамани.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Епископия в Фанагории. Христианская миссия на Кавказе в эпоху Юстиниана Великого.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Зихийская и Абазгийская епархии Константинопольского Патриархата в VI-VIII вв. </w:t>
      </w:r>
    </w:p>
    <w:p w:rsidR="005272D0" w:rsidRPr="00451A1F"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Христианская миссия Восточной и Западной Грузии VII-IX вв. Епархия Таматарха.</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Прикаспии в IV-IX вв.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Христианская миссия Армении на Кавказе.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Кавказской Албании в IV-VII вв. </w:t>
      </w:r>
    </w:p>
    <w:p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Хазарии VII-IX вв. </w:t>
      </w:r>
    </w:p>
    <w:p w:rsidR="005272D0" w:rsidRPr="00451A1F"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Свт. Фотий Патриарх Константинопольский и «хазарская миссия» свв. равноапп. Кирилла и Мефодия.</w:t>
      </w: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767578" w:rsidRDefault="00A57C59" w:rsidP="00A57C59">
      <w:pPr>
        <w:pStyle w:val="a5"/>
        <w:numPr>
          <w:ilvl w:val="0"/>
          <w:numId w:val="4"/>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lang w:eastAsia="ru-RU"/>
        </w:rPr>
        <w:t>Самойленко П., прот.</w:t>
      </w:r>
      <w:r w:rsidRPr="00767578">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4E70E4" w:rsidRDefault="00A57C59" w:rsidP="00A57C59">
      <w:pPr>
        <w:pStyle w:val="a5"/>
        <w:numPr>
          <w:ilvl w:val="0"/>
          <w:numId w:val="4"/>
        </w:numPr>
        <w:spacing w:after="0" w:line="240" w:lineRule="auto"/>
        <w:rPr>
          <w:rFonts w:ascii="Times New Roman" w:eastAsia="Times New Roman" w:hAnsi="Times New Roman" w:cs="Times New Roman"/>
          <w:spacing w:val="-2"/>
          <w:lang w:eastAsia="ru-RU"/>
        </w:rPr>
      </w:pPr>
      <w:r w:rsidRPr="004E70E4">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A57C59" w:rsidRPr="00767578" w:rsidRDefault="00A57C59" w:rsidP="00A57C59">
      <w:pPr>
        <w:pStyle w:val="a5"/>
        <w:numPr>
          <w:ilvl w:val="0"/>
          <w:numId w:val="5"/>
        </w:numPr>
        <w:spacing w:after="0" w:line="240" w:lineRule="auto"/>
        <w:rPr>
          <w:rFonts w:ascii="Times New Roman" w:eastAsia="Times New Roman" w:hAnsi="Times New Roman" w:cs="Times New Roman"/>
          <w:lang w:eastAsia="ru-RU"/>
        </w:rPr>
      </w:pPr>
      <w:r w:rsidRPr="00781C65">
        <w:rPr>
          <w:rFonts w:ascii="Times New Roman" w:eastAsia="Times New Roman" w:hAnsi="Times New Roman" w:cs="Times New Roman"/>
          <w:iCs/>
          <w:lang w:eastAsia="ru-RU"/>
        </w:rPr>
        <w:t>Шишкин Е. Н.</w:t>
      </w:r>
      <w:r w:rsidRPr="00767578">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5272D0" w:rsidRDefault="005272D0" w:rsidP="005272D0">
      <w:pPr>
        <w:widowControl w:val="0"/>
        <w:ind w:right="-1"/>
        <w:jc w:val="both"/>
        <w:rPr>
          <w:rFonts w:ascii="Times New Roman" w:hAnsi="Times New Roman" w:cs="Times New Roman"/>
          <w:b/>
        </w:rPr>
      </w:pPr>
    </w:p>
    <w:p w:rsidR="005272D0" w:rsidRPr="00451A1F" w:rsidRDefault="005272D0" w:rsidP="005272D0">
      <w:pPr>
        <w:widowControl w:val="0"/>
        <w:spacing w:after="0"/>
        <w:jc w:val="both"/>
        <w:rPr>
          <w:rFonts w:ascii="Times New Roman" w:hAnsi="Times New Roman" w:cs="Times New Roman"/>
          <w:b/>
        </w:rPr>
      </w:pPr>
      <w:r>
        <w:rPr>
          <w:rFonts w:ascii="Times New Roman" w:hAnsi="Times New Roman" w:cs="Times New Roman"/>
          <w:b/>
        </w:rPr>
        <w:t>Тема 2</w:t>
      </w:r>
      <w:r w:rsidRPr="00571334">
        <w:rPr>
          <w:rFonts w:ascii="Times New Roman" w:hAnsi="Times New Roman" w:cs="Times New Roman"/>
          <w:b/>
        </w:rPr>
        <w:t xml:space="preserve">. </w:t>
      </w:r>
      <w:r w:rsidRPr="00451A1F">
        <w:rPr>
          <w:rFonts w:ascii="Times New Roman" w:hAnsi="Times New Roman" w:cs="Times New Roman"/>
          <w:b/>
        </w:rPr>
        <w:t>Христианство у алан в VII-XIV вв.</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Древнейшие письменные и археологические свидетельства о христианстве у алан. </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Крещение </w:t>
      </w:r>
      <w:r>
        <w:rPr>
          <w:rFonts w:ascii="Times New Roman" w:hAnsi="Times New Roman" w:cs="Times New Roman"/>
        </w:rPr>
        <w:t>Алании</w:t>
      </w:r>
      <w:r w:rsidRPr="00451A1F">
        <w:rPr>
          <w:rFonts w:ascii="Times New Roman" w:hAnsi="Times New Roman" w:cs="Times New Roman"/>
        </w:rPr>
        <w:t xml:space="preserve">. </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Археологические памятники христианской Алании. </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Вехи истории Аланской митрополии в X-XII вв. </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Алания и Сотириуполь: вопросы церковной юрисдикции. </w:t>
      </w:r>
    </w:p>
    <w:p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Судьбы христианства в Западной Алании в XIII-XIV вв. </w:t>
      </w:r>
    </w:p>
    <w:p w:rsidR="005272D0" w:rsidRPr="00451A1F"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Титулярные Аланские митрополиты.</w:t>
      </w: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0"/>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Самойленко П., прот.</w:t>
      </w:r>
      <w:r w:rsidRPr="00A57C59">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A57C59" w:rsidRDefault="00A57C59" w:rsidP="00A57C59">
      <w:pPr>
        <w:pStyle w:val="a5"/>
        <w:numPr>
          <w:ilvl w:val="0"/>
          <w:numId w:val="20"/>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lastRenderedPageBreak/>
        <w:t xml:space="preserve">Гедеон, митр. История Христианства на Северном Кавказе до и после присоединения его к России. М., 1991. </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A57C59" w:rsidRPr="00A57C59" w:rsidRDefault="00A57C59" w:rsidP="00A57C59">
      <w:pPr>
        <w:pStyle w:val="a5"/>
        <w:numPr>
          <w:ilvl w:val="0"/>
          <w:numId w:val="21"/>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3</w:t>
      </w:r>
      <w:r w:rsidRPr="00571334">
        <w:rPr>
          <w:rFonts w:ascii="Times New Roman" w:hAnsi="Times New Roman" w:cs="Times New Roman"/>
          <w:b/>
        </w:rPr>
        <w:t xml:space="preserve">. </w:t>
      </w:r>
      <w:r w:rsidRPr="00451A1F">
        <w:rPr>
          <w:rFonts w:ascii="Times New Roman" w:hAnsi="Times New Roman" w:cs="Times New Roman"/>
          <w:b/>
        </w:rPr>
        <w:t>Православие на Северном Кавказе в XVIII – начале XIX в.</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Казачьи общины Терека в эпоху Петра I. </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Епископы Астраханские и Ставропольские. </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Кизляр как центр духовного управления. </w:t>
      </w:r>
    </w:p>
    <w:p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Меры епископа Илариона по упорядочению церковной жизни казачьих станиц Северо-Восточного Кавказа.</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Осетинская духовная комиссия в Елисаветинскую эпоху: миссионерская, духовно-просветительская, переводческая и издательская деятельность грузинских духовных лиц. </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Осетинская духовная комиссия в Е</w:t>
      </w:r>
      <w:r>
        <w:rPr>
          <w:rFonts w:ascii="Times New Roman" w:hAnsi="Times New Roman" w:cs="Times New Roman"/>
        </w:rPr>
        <w:t>катерин</w:t>
      </w:r>
      <w:r w:rsidRPr="00451A1F">
        <w:rPr>
          <w:rFonts w:ascii="Times New Roman" w:hAnsi="Times New Roman" w:cs="Times New Roman"/>
        </w:rPr>
        <w:t xml:space="preserve">инскую эпоху: деятельность протоиереев Афанасия Лебедева и Иоанна Болгарского. </w:t>
      </w:r>
    </w:p>
    <w:p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Первые выпускники Астраханской духовной семинарии. Архимандрит Гаий (Такаов) во главе Комиссии.</w:t>
      </w:r>
    </w:p>
    <w:p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Моздокско-Маджарское викариатство Астраханской епархии: приходская и монашеская жизнь; трудности церковного строительства; переводческая, духовно-просветительская и издатель</w:t>
      </w:r>
      <w:r>
        <w:rPr>
          <w:rFonts w:ascii="Times New Roman" w:hAnsi="Times New Roman" w:cs="Times New Roman"/>
        </w:rPr>
        <w:t>ская деятельность епископа Гаия,</w:t>
      </w:r>
      <w:r w:rsidRPr="00451A1F">
        <w:rPr>
          <w:rFonts w:ascii="Times New Roman" w:hAnsi="Times New Roman" w:cs="Times New Roman"/>
        </w:rPr>
        <w:t xml:space="preserve"> упразднение викариатства и дальнейшая деятельность владыки Гаия.</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Начало казачьей колонизации Северо-Западного Кавказа, первые казачьи храмы и станицы в Черномории. </w:t>
      </w:r>
    </w:p>
    <w:p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Епископ Феодосийский Иов (Потемкин) и первые войсковые священники Черноморского казачьего войска.</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Астраханские Преосвященные начала XIX в. </w:t>
      </w:r>
    </w:p>
    <w:p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Объединение Северного Кавказа под омофором архиепископа Гаия (Такаова). </w:t>
      </w:r>
    </w:p>
    <w:p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Pr>
          <w:rFonts w:ascii="Times New Roman" w:hAnsi="Times New Roman" w:cs="Times New Roman"/>
        </w:rPr>
        <w:t>Донская епархия. Е</w:t>
      </w:r>
      <w:r w:rsidRPr="00451A1F">
        <w:rPr>
          <w:rFonts w:ascii="Times New Roman" w:hAnsi="Times New Roman" w:cs="Times New Roman"/>
        </w:rPr>
        <w:t>пископ Новочеркасский и Георгиевский Афанасий (Телятев).</w:t>
      </w:r>
    </w:p>
    <w:p w:rsidR="005272D0" w:rsidRDefault="005272D0" w:rsidP="005272D0">
      <w:pPr>
        <w:widowControl w:val="0"/>
        <w:ind w:right="-1"/>
        <w:jc w:val="both"/>
        <w:rPr>
          <w:rFonts w:ascii="Times New Roman" w:hAnsi="Times New Roman" w:cs="Times New Roman"/>
          <w:b/>
        </w:rPr>
      </w:pP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2"/>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Самойленко П., прот.</w:t>
      </w:r>
      <w:r w:rsidRPr="00A57C59">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A57C59" w:rsidRDefault="00A57C59" w:rsidP="00A57C59">
      <w:pPr>
        <w:pStyle w:val="a5"/>
        <w:numPr>
          <w:ilvl w:val="0"/>
          <w:numId w:val="22"/>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lastRenderedPageBreak/>
        <w:t>Хрушкова Л. Г. Раннехристианские памятники Восточного Причерноморья (IV-VII вв.). М., 2002.</w:t>
      </w:r>
    </w:p>
    <w:p w:rsidR="00A57C59" w:rsidRPr="00A57C59" w:rsidRDefault="00A57C59" w:rsidP="00A57C59">
      <w:pPr>
        <w:pStyle w:val="a5"/>
        <w:numPr>
          <w:ilvl w:val="0"/>
          <w:numId w:val="23"/>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A57C59" w:rsidRDefault="00A57C59" w:rsidP="005272D0">
      <w:pPr>
        <w:widowControl w:val="0"/>
        <w:ind w:right="-1"/>
        <w:jc w:val="both"/>
        <w:rPr>
          <w:rFonts w:ascii="Times New Roman" w:hAnsi="Times New Roman" w:cs="Times New Roman"/>
          <w:b/>
        </w:rPr>
      </w:pPr>
    </w:p>
    <w:p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4</w:t>
      </w:r>
      <w:r w:rsidRPr="00571334">
        <w:rPr>
          <w:rFonts w:ascii="Times New Roman" w:hAnsi="Times New Roman" w:cs="Times New Roman"/>
          <w:b/>
        </w:rPr>
        <w:t xml:space="preserve">. </w:t>
      </w:r>
      <w:r w:rsidRPr="00451A1F">
        <w:rPr>
          <w:rFonts w:ascii="Times New Roman" w:hAnsi="Times New Roman" w:cs="Times New Roman"/>
          <w:b/>
        </w:rPr>
        <w:t>Кавказская епархия в годы служения епископов Феофилакта (Губина) и Германа (Осецкого)</w:t>
      </w:r>
      <w:r>
        <w:rPr>
          <w:rFonts w:ascii="Times New Roman" w:hAnsi="Times New Roman" w:cs="Times New Roman"/>
          <w:b/>
        </w:rPr>
        <w:t>.</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и жизненный путь епископа Феофилакта. </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Реорганизация казачьих войск после окончания Кавказской войны и возвращение войсковых приходов в состав епархии. </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Обустройство новых приходов в Закубанье. </w:t>
      </w:r>
    </w:p>
    <w:p w:rsidR="00B56C07" w:rsidRDefault="00B56C07" w:rsidP="00EA49BA">
      <w:pPr>
        <w:pStyle w:val="a5"/>
        <w:widowControl w:val="0"/>
        <w:numPr>
          <w:ilvl w:val="0"/>
          <w:numId w:val="12"/>
        </w:numPr>
        <w:spacing w:after="0" w:line="240" w:lineRule="auto"/>
        <w:ind w:left="426" w:hanging="426"/>
        <w:jc w:val="both"/>
        <w:rPr>
          <w:rFonts w:ascii="Times New Roman" w:hAnsi="Times New Roman" w:cs="Times New Roman"/>
        </w:rPr>
      </w:pPr>
      <w:r>
        <w:rPr>
          <w:rFonts w:ascii="Times New Roman" w:hAnsi="Times New Roman" w:cs="Times New Roman"/>
        </w:rPr>
        <w:t>Р</w:t>
      </w:r>
      <w:r w:rsidR="005272D0" w:rsidRPr="00451A1F">
        <w:rPr>
          <w:rFonts w:ascii="Times New Roman" w:hAnsi="Times New Roman" w:cs="Times New Roman"/>
        </w:rPr>
        <w:t xml:space="preserve">ост числа приходов Кавказской епархии и временное возрождение Моздокского викариатства. </w:t>
      </w:r>
    </w:p>
    <w:p w:rsidR="005272D0" w:rsidRPr="00451A1F"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Кончина, погребение и посмертное почитание епископа Феофилакта.</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жизненный путь и литературная деятельность епископа Германа. </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Кавказская епархия в эпоху Великих реформ. </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Начало издания Кавказских епархиальных ведомостей, первые епархиальные съезды духовенства. </w:t>
      </w:r>
    </w:p>
    <w:p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Активизация миссионерской деятельности Кавказской епархии в годы служения епископа Германа, учреждение Свято-Андреевского миссионерского братства. </w:t>
      </w:r>
    </w:p>
    <w:p w:rsidR="005272D0" w:rsidRPr="00451A1F"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Открытие новых храмов и монастырей, развитие духовного образования.</w:t>
      </w: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4"/>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Самойленко П., прот.</w:t>
      </w:r>
      <w:r w:rsidRPr="00A57C59">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A57C59" w:rsidRDefault="00A57C59" w:rsidP="00A57C59">
      <w:pPr>
        <w:pStyle w:val="a5"/>
        <w:numPr>
          <w:ilvl w:val="0"/>
          <w:numId w:val="24"/>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A57C59" w:rsidRPr="00A57C59" w:rsidRDefault="00A57C59" w:rsidP="00A57C59">
      <w:pPr>
        <w:pStyle w:val="a5"/>
        <w:numPr>
          <w:ilvl w:val="0"/>
          <w:numId w:val="25"/>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5272D0" w:rsidRDefault="005272D0" w:rsidP="005272D0">
      <w:pPr>
        <w:widowControl w:val="0"/>
        <w:ind w:right="-1"/>
        <w:jc w:val="both"/>
        <w:rPr>
          <w:rFonts w:ascii="Times New Roman" w:hAnsi="Times New Roman" w:cs="Times New Roman"/>
          <w:b/>
        </w:rPr>
      </w:pPr>
    </w:p>
    <w:p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5</w:t>
      </w:r>
      <w:r w:rsidRPr="00571334">
        <w:rPr>
          <w:rFonts w:ascii="Times New Roman" w:hAnsi="Times New Roman" w:cs="Times New Roman"/>
          <w:b/>
        </w:rPr>
        <w:t xml:space="preserve">. </w:t>
      </w:r>
      <w:r w:rsidRPr="00451A1F">
        <w:rPr>
          <w:rFonts w:ascii="Times New Roman" w:hAnsi="Times New Roman" w:cs="Times New Roman"/>
          <w:b/>
        </w:rPr>
        <w:t>Миссия Грузинского Экзархата на Северном Кавказе в XIX в.</w:t>
      </w:r>
      <w:r w:rsidR="00B56C07">
        <w:rPr>
          <w:rFonts w:ascii="Times New Roman" w:hAnsi="Times New Roman" w:cs="Times New Roman"/>
          <w:b/>
        </w:rPr>
        <w:t xml:space="preserve"> </w:t>
      </w:r>
      <w:r w:rsidR="00B56C07" w:rsidRPr="00B56C07">
        <w:rPr>
          <w:rFonts w:ascii="Times New Roman" w:hAnsi="Times New Roman" w:cs="Times New Roman"/>
          <w:b/>
        </w:rPr>
        <w:t>Владикавказская епархия в 1885-1917 гг.</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Деятельность Осетинской духовной комиссии в Тифлисе.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Управление осетинскими приходами во Владикавказском военном округе.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lastRenderedPageBreak/>
        <w:t xml:space="preserve">Деятельность Общества восстановления православного христианства на Кавказе. </w:t>
      </w:r>
    </w:p>
    <w:p w:rsidR="005272D0" w:rsidRPr="00451A1F" w:rsidRDefault="00B56C07" w:rsidP="00EA49BA">
      <w:pPr>
        <w:pStyle w:val="a5"/>
        <w:widowControl w:val="0"/>
        <w:numPr>
          <w:ilvl w:val="0"/>
          <w:numId w:val="13"/>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005272D0" w:rsidRPr="00451A1F">
        <w:rPr>
          <w:rFonts w:ascii="Times New Roman" w:hAnsi="Times New Roman" w:cs="Times New Roman"/>
        </w:rPr>
        <w:t xml:space="preserve">ь и </w:t>
      </w:r>
      <w:r>
        <w:rPr>
          <w:rFonts w:ascii="Times New Roman" w:hAnsi="Times New Roman" w:cs="Times New Roman"/>
        </w:rPr>
        <w:t>служение</w:t>
      </w:r>
      <w:r w:rsidR="005272D0" w:rsidRPr="00451A1F">
        <w:rPr>
          <w:rFonts w:ascii="Times New Roman" w:hAnsi="Times New Roman" w:cs="Times New Roman"/>
        </w:rPr>
        <w:t xml:space="preserve"> епископа Владикавказского Иосифа (Чепиговского).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Преосвященные Петр, Иоанникий и Феодосий, епископы Владикавказские.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 Владикавказский и Моздокский Владимир.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Преосвященные Гедеон и Агапит, епископы Владикавказские и Моздокские. </w:t>
      </w:r>
    </w:p>
    <w:p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Архиепископ Владикавказский и Моздокский Питирим (Окнов). </w:t>
      </w:r>
    </w:p>
    <w:p w:rsidR="005272D0" w:rsidRPr="00451A1F"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Епископ Антонин (Грановский) на Владикавказской кафедре.</w:t>
      </w: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6"/>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Самойленко П., прот.</w:t>
      </w:r>
      <w:r w:rsidRPr="00A57C59">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A57C59" w:rsidRDefault="00A57C59" w:rsidP="00A57C59">
      <w:pPr>
        <w:pStyle w:val="a5"/>
        <w:numPr>
          <w:ilvl w:val="0"/>
          <w:numId w:val="26"/>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A57C59" w:rsidRPr="00A57C59" w:rsidRDefault="00A57C59" w:rsidP="00A57C59">
      <w:pPr>
        <w:pStyle w:val="a5"/>
        <w:numPr>
          <w:ilvl w:val="0"/>
          <w:numId w:val="27"/>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5272D0" w:rsidRDefault="005272D0" w:rsidP="005272D0">
      <w:pPr>
        <w:widowControl w:val="0"/>
        <w:ind w:right="-1"/>
        <w:jc w:val="both"/>
        <w:rPr>
          <w:rFonts w:ascii="Times New Roman" w:hAnsi="Times New Roman" w:cs="Times New Roman"/>
          <w:b/>
        </w:rPr>
      </w:pPr>
    </w:p>
    <w:p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6</w:t>
      </w:r>
      <w:r w:rsidRPr="00571334">
        <w:rPr>
          <w:rFonts w:ascii="Times New Roman" w:hAnsi="Times New Roman" w:cs="Times New Roman"/>
          <w:b/>
        </w:rPr>
        <w:t xml:space="preserve">. </w:t>
      </w:r>
      <w:r w:rsidRPr="00451A1F">
        <w:rPr>
          <w:rFonts w:ascii="Times New Roman" w:hAnsi="Times New Roman" w:cs="Times New Roman"/>
          <w:b/>
        </w:rPr>
        <w:t>Ставропольская епархия в годы служения митрополита Антония (Романовского)</w:t>
      </w:r>
      <w:r>
        <w:rPr>
          <w:rFonts w:ascii="Times New Roman" w:hAnsi="Times New Roman" w:cs="Times New Roman"/>
          <w:b/>
        </w:rPr>
        <w:t xml:space="preserve"> и</w:t>
      </w:r>
      <w:r w:rsidRPr="00955677">
        <w:rPr>
          <w:rFonts w:ascii="Times New Roman" w:hAnsi="Times New Roman" w:cs="Times New Roman"/>
          <w:b/>
        </w:rPr>
        <w:t xml:space="preserve"> </w:t>
      </w:r>
      <w:r w:rsidRPr="00451A1F">
        <w:rPr>
          <w:rFonts w:ascii="Times New Roman" w:hAnsi="Times New Roman" w:cs="Times New Roman"/>
          <w:b/>
        </w:rPr>
        <w:t>в 1964-1989 гг.</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5272D0" w:rsidRDefault="005272D0" w:rsidP="005272D0">
      <w:pPr>
        <w:widowControl w:val="0"/>
        <w:spacing w:after="0"/>
        <w:jc w:val="both"/>
        <w:rPr>
          <w:rFonts w:ascii="Times New Roman" w:hAnsi="Times New Roman" w:cs="Times New Roman"/>
        </w:rPr>
      </w:pPr>
    </w:p>
    <w:p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rsidR="00B56C07" w:rsidRDefault="00B56C07" w:rsidP="00EA49BA">
      <w:pPr>
        <w:pStyle w:val="a5"/>
        <w:widowControl w:val="0"/>
        <w:numPr>
          <w:ilvl w:val="0"/>
          <w:numId w:val="14"/>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5272D0" w:rsidRPr="00451A1F">
        <w:rPr>
          <w:rFonts w:ascii="Times New Roman" w:hAnsi="Times New Roman" w:cs="Times New Roman"/>
        </w:rPr>
        <w:t xml:space="preserve">митрополита Антония (Романовского).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Интронизация Святейшего Патриарха Московского и всея Руси Сергия и назначение владыки Антония архиепископом Ставропольским и Пятигорским.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Возобновление евхаристического общения с Грузинской Церковью, преодоление обновленческого раскола, включение Азербайджана в состав Ставропольской епархии.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Патриотическая деятельность духовенства епархии в годы войны.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Возрождение Ставропольской духовной семинарии.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Сокращение числа храмов, открытых в годы войны. </w:t>
      </w:r>
    </w:p>
    <w:p w:rsidR="005272D0" w:rsidRPr="00451A1F"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Хрущевские гонения на Ставрополье, закрытие семинарии, кончина митрополита Антония.</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и богословское наследие архиепископа Михаила (Чуба).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Закрытие архиерейской Крестовоздвиженско</w:t>
      </w:r>
      <w:r>
        <w:rPr>
          <w:rFonts w:ascii="Times New Roman" w:hAnsi="Times New Roman" w:cs="Times New Roman"/>
        </w:rPr>
        <w:t>й</w:t>
      </w:r>
      <w:r w:rsidRPr="00451A1F">
        <w:rPr>
          <w:rFonts w:ascii="Times New Roman" w:hAnsi="Times New Roman" w:cs="Times New Roman"/>
        </w:rPr>
        <w:t xml:space="preserve"> </w:t>
      </w:r>
      <w:r>
        <w:rPr>
          <w:rFonts w:ascii="Times New Roman" w:hAnsi="Times New Roman" w:cs="Times New Roman"/>
        </w:rPr>
        <w:t>церкви</w:t>
      </w:r>
      <w:r w:rsidRPr="00451A1F">
        <w:rPr>
          <w:rFonts w:ascii="Times New Roman" w:hAnsi="Times New Roman" w:cs="Times New Roman"/>
        </w:rPr>
        <w:t xml:space="preserve"> и перенесение кафедры в Андреевский собор.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 Иона (Зырянов). </w:t>
      </w:r>
    </w:p>
    <w:p w:rsidR="00B56C07" w:rsidRDefault="00B56C07" w:rsidP="00EA49BA">
      <w:pPr>
        <w:pStyle w:val="a5"/>
        <w:widowControl w:val="0"/>
        <w:numPr>
          <w:ilvl w:val="0"/>
          <w:numId w:val="14"/>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5272D0" w:rsidRPr="00451A1F">
        <w:rPr>
          <w:rFonts w:ascii="Times New Roman" w:hAnsi="Times New Roman" w:cs="Times New Roman"/>
        </w:rPr>
        <w:t xml:space="preserve">архиепископа Антония (Завгороднего).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Международные делегации в Ставропольской епархии и их значение для церковной жизни</w:t>
      </w:r>
      <w:r w:rsidR="00B56C07">
        <w:rPr>
          <w:rFonts w:ascii="Times New Roman" w:hAnsi="Times New Roman" w:cs="Times New Roman"/>
        </w:rPr>
        <w:t xml:space="preserve"> </w:t>
      </w:r>
      <w:r w:rsidR="00B56C07" w:rsidRPr="00451A1F">
        <w:rPr>
          <w:rFonts w:ascii="Times New Roman" w:hAnsi="Times New Roman" w:cs="Times New Roman"/>
        </w:rPr>
        <w:t>1980-х гг</w:t>
      </w:r>
      <w:r w:rsidRPr="00451A1F">
        <w:rPr>
          <w:rFonts w:ascii="Times New Roman" w:hAnsi="Times New Roman" w:cs="Times New Roman"/>
        </w:rPr>
        <w:t xml:space="preserve">. </w:t>
      </w:r>
    </w:p>
    <w:p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Возрождение храмостроительства. Празднование 1000-летия Крещения Руси в Ставропольской епархии. </w:t>
      </w:r>
    </w:p>
    <w:p w:rsidR="005272D0" w:rsidRP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B56C07">
        <w:rPr>
          <w:rFonts w:ascii="Times New Roman" w:hAnsi="Times New Roman" w:cs="Times New Roman"/>
        </w:rPr>
        <w:t>Открытие Ставропольского духовного училища. Кончина архиепископа Антония.</w:t>
      </w:r>
    </w:p>
    <w:p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8"/>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Самойленко П., прот.</w:t>
      </w:r>
      <w:r w:rsidRPr="00A57C59">
        <w:rPr>
          <w:rFonts w:ascii="Times New Roman" w:eastAsia="Times New Roman" w:hAnsi="Times New Roman" w:cs="Times New Roman"/>
          <w:iCs/>
          <w:lang w:eastAsia="ru-RU"/>
        </w:rPr>
        <w:t xml:space="preserve"> История Ставропольской епархии. Ставрополь: СтДС, 2020.</w:t>
      </w:r>
    </w:p>
    <w:p w:rsidR="00A57C59" w:rsidRPr="00A57C59" w:rsidRDefault="00A57C59" w:rsidP="00A57C59">
      <w:pPr>
        <w:pStyle w:val="a5"/>
        <w:numPr>
          <w:ilvl w:val="0"/>
          <w:numId w:val="28"/>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lastRenderedPageBreak/>
        <w:t>Ставропольская и Невинномысская епархия // Православная Энциклопедия. Т. 65. М., 2022.</w:t>
      </w:r>
    </w:p>
    <w:p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Андрей (Мороз), иером. История Владикавказской епархии. Элиста, 2002.</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A57C59" w:rsidRPr="00A57C59" w:rsidRDefault="00A57C59" w:rsidP="00A57C59">
      <w:pPr>
        <w:pStyle w:val="a5"/>
        <w:numPr>
          <w:ilvl w:val="0"/>
          <w:numId w:val="29"/>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AF6BE2" w:rsidRPr="00571334" w:rsidRDefault="00304229" w:rsidP="00EA49BA">
      <w:pPr>
        <w:pStyle w:val="1"/>
        <w:numPr>
          <w:ilvl w:val="0"/>
          <w:numId w:val="1"/>
        </w:numPr>
        <w:rPr>
          <w:rFonts w:ascii="Times New Roman" w:eastAsia="Times New Roman" w:hAnsi="Times New Roman" w:cs="Times New Roman"/>
          <w:b/>
          <w:bCs/>
          <w:color w:val="auto"/>
          <w:sz w:val="24"/>
          <w:szCs w:val="24"/>
          <w:lang w:eastAsia="ru-RU"/>
        </w:rPr>
      </w:pPr>
      <w:bookmarkStart w:id="12" w:name="_Toc142745927"/>
      <w:bookmarkStart w:id="13" w:name="_Hlk116898606"/>
      <w:r w:rsidRPr="0057133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bookmarkEnd w:id="13"/>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571334">
        <w:rPr>
          <w:rFonts w:ascii="Times New Roman" w:eastAsia="Times New Roman" w:hAnsi="Times New Roman" w:cs="Times New Roman"/>
          <w:lang w:eastAsia="ru-RU"/>
        </w:rPr>
        <w:t>–</w:t>
      </w:r>
      <w:r w:rsidRPr="00571334">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5B5E3C"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t xml:space="preserve">что в Семинарии количество аудиторных часов составляет до </w:t>
      </w:r>
      <w:r w:rsidR="00B56C07">
        <w:rPr>
          <w:rFonts w:ascii="Times New Roman" w:eastAsia="Times New Roman" w:hAnsi="Times New Roman" w:cs="Times New Roman"/>
          <w:lang w:eastAsia="ru-RU"/>
        </w:rPr>
        <w:t>6</w:t>
      </w:r>
      <w:r w:rsidRPr="00571334">
        <w:rPr>
          <w:rFonts w:ascii="Times New Roman" w:eastAsia="Times New Roman" w:hAnsi="Times New Roman" w:cs="Times New Roman"/>
          <w:lang w:eastAsia="ru-RU"/>
        </w:rPr>
        <w:t>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5B5E3C"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1.</w:t>
      </w:r>
      <w:r w:rsidRPr="00571334">
        <w:rPr>
          <w:rFonts w:ascii="Times New Roman" w:eastAsia="Times New Roman" w:hAnsi="Times New Roman" w:cs="Times New Roman"/>
          <w:lang w:eastAsia="ru-RU"/>
        </w:rPr>
        <w:tab/>
        <w:t xml:space="preserve">Формирование умения логично и аргументировано излагать выводы после изучения </w:t>
      </w:r>
      <w:r w:rsidR="00B56C07">
        <w:rPr>
          <w:rFonts w:ascii="Times New Roman" w:eastAsia="Times New Roman" w:hAnsi="Times New Roman" w:cs="Times New Roman"/>
          <w:lang w:eastAsia="ru-RU"/>
        </w:rPr>
        <w:t>исторических источников</w:t>
      </w:r>
      <w:r w:rsidRPr="00571334">
        <w:rPr>
          <w:rFonts w:ascii="Times New Roman" w:eastAsia="Times New Roman" w:hAnsi="Times New Roman" w:cs="Times New Roman"/>
          <w:lang w:eastAsia="ru-RU"/>
        </w:rPr>
        <w:t>.</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r w:rsidRPr="00571334">
        <w:rPr>
          <w:rFonts w:ascii="Times New Roman" w:eastAsia="Times New Roman" w:hAnsi="Times New Roman" w:cs="Times New Roman"/>
          <w:lang w:eastAsia="ru-RU"/>
        </w:rPr>
        <w:tab/>
        <w:t xml:space="preserve">Привитие навыков самостоятельной работы с </w:t>
      </w:r>
      <w:r w:rsidR="00B56C07">
        <w:rPr>
          <w:rFonts w:ascii="Times New Roman" w:eastAsia="Times New Roman" w:hAnsi="Times New Roman" w:cs="Times New Roman"/>
          <w:lang w:eastAsia="ru-RU"/>
        </w:rPr>
        <w:t>рекоменду</w:t>
      </w:r>
      <w:r w:rsidRPr="00571334">
        <w:rPr>
          <w:rFonts w:ascii="Times New Roman" w:eastAsia="Times New Roman" w:hAnsi="Times New Roman" w:cs="Times New Roman"/>
          <w:lang w:eastAsia="ru-RU"/>
        </w:rPr>
        <w:t xml:space="preserve">емой литературой. </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самостоятельной работы по изучению дисциплины «</w:t>
      </w:r>
      <w:r w:rsidR="00B56C07"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5B5E3C" w:rsidRPr="00571334">
        <w:rPr>
          <w:rFonts w:ascii="Times New Roman" w:eastAsia="Times New Roman" w:hAnsi="Times New Roman" w:cs="Times New Roman"/>
          <w:lang w:eastAsia="ru-RU"/>
        </w:rPr>
        <w:t>церковно-исторического</w:t>
      </w:r>
      <w:r w:rsidRPr="00571334">
        <w:rPr>
          <w:rFonts w:ascii="Times New Roman" w:eastAsia="Times New Roman" w:hAnsi="Times New Roman" w:cs="Times New Roman"/>
          <w:lang w:eastAsia="ru-RU"/>
        </w:rPr>
        <w:t xml:space="preserve"> наследия.</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По курсу «</w:t>
      </w:r>
      <w:r w:rsidR="00B56C07"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04229"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04947" w:rsidRPr="00571334">
        <w:rPr>
          <w:rFonts w:ascii="Times New Roman" w:eastAsia="Times New Roman" w:hAnsi="Times New Roman" w:cs="Times New Roman"/>
          <w:lang w:eastAsia="ru-RU"/>
        </w:rPr>
        <w:t>историческими источниками</w:t>
      </w:r>
      <w:r w:rsidRPr="00571334">
        <w:rPr>
          <w:rFonts w:ascii="Times New Roman" w:eastAsia="Times New Roman" w:hAnsi="Times New Roman" w:cs="Times New Roman"/>
          <w:lang w:eastAsia="ru-RU"/>
        </w:rPr>
        <w:t xml:space="preserve"> и рекомендуемой литературой, </w:t>
      </w:r>
      <w:r w:rsidR="00204947" w:rsidRPr="00571334">
        <w:rPr>
          <w:rFonts w:ascii="Times New Roman" w:eastAsia="Times New Roman" w:hAnsi="Times New Roman" w:cs="Times New Roman"/>
          <w:lang w:eastAsia="ru-RU"/>
        </w:rPr>
        <w:t>конспектирование базовых текстов</w:t>
      </w:r>
      <w:r w:rsidRPr="00571334">
        <w:rPr>
          <w:rFonts w:ascii="Times New Roman" w:eastAsia="Times New Roman" w:hAnsi="Times New Roman" w:cs="Times New Roman"/>
          <w:lang w:eastAsia="ru-RU"/>
        </w:rPr>
        <w:t>, подбор дополнительных материалов с использованием периоди</w:t>
      </w:r>
      <w:r w:rsidR="00204947" w:rsidRPr="00571334">
        <w:rPr>
          <w:rFonts w:ascii="Times New Roman" w:eastAsia="Times New Roman" w:hAnsi="Times New Roman" w:cs="Times New Roman"/>
          <w:lang w:eastAsia="ru-RU"/>
        </w:rPr>
        <w:t>ки</w:t>
      </w:r>
      <w:r w:rsidRPr="00571334">
        <w:rPr>
          <w:rFonts w:ascii="Times New Roman" w:eastAsia="Times New Roman" w:hAnsi="Times New Roman" w:cs="Times New Roman"/>
          <w:lang w:eastAsia="ru-RU"/>
        </w:rPr>
        <w:t>, электронн</w:t>
      </w:r>
      <w:r w:rsidR="00204947" w:rsidRPr="00571334">
        <w:rPr>
          <w:rFonts w:ascii="Times New Roman" w:eastAsia="Times New Roman" w:hAnsi="Times New Roman" w:cs="Times New Roman"/>
          <w:lang w:eastAsia="ru-RU"/>
        </w:rPr>
        <w:t>ых ресурсов</w:t>
      </w:r>
      <w:r w:rsidRPr="00571334">
        <w:rPr>
          <w:rFonts w:ascii="Times New Roman" w:eastAsia="Times New Roman" w:hAnsi="Times New Roman" w:cs="Times New Roman"/>
          <w:lang w:eastAsia="ru-RU"/>
        </w:rPr>
        <w:t xml:space="preserve"> и составление кратких заметок, изучение конспектов лекций. </w:t>
      </w:r>
      <w:r w:rsidR="00204947" w:rsidRPr="00571334">
        <w:rPr>
          <w:rFonts w:ascii="Times New Roman" w:eastAsia="Times New Roman" w:hAnsi="Times New Roman" w:cs="Times New Roman"/>
          <w:lang w:eastAsia="ru-RU"/>
        </w:rPr>
        <w:t>К</w:t>
      </w:r>
      <w:r w:rsidRPr="00571334">
        <w:rPr>
          <w:rFonts w:ascii="Times New Roman" w:eastAsia="Times New Roman" w:hAnsi="Times New Roman" w:cs="Times New Roman"/>
          <w:lang w:eastAsia="ru-RU"/>
        </w:rPr>
        <w:t xml:space="preserve"> каждому семинарскому занятию предусматривается выполнение студентами учебно-исследовательских заданий. Выполняя </w:t>
      </w:r>
      <w:r w:rsidR="00204947" w:rsidRPr="00571334">
        <w:rPr>
          <w:rFonts w:ascii="Times New Roman" w:eastAsia="Times New Roman" w:hAnsi="Times New Roman" w:cs="Times New Roman"/>
          <w:lang w:eastAsia="ru-RU"/>
        </w:rPr>
        <w:t>их</w:t>
      </w:r>
      <w:r w:rsidRPr="00571334">
        <w:rPr>
          <w:rFonts w:ascii="Times New Roman" w:eastAsia="Times New Roman" w:hAnsi="Times New Roman" w:cs="Times New Roman"/>
          <w:lang w:eastAsia="ru-RU"/>
        </w:rPr>
        <w:t>, студент должен: изучить соответствующ</w:t>
      </w:r>
      <w:r w:rsidR="00204947" w:rsidRPr="00571334">
        <w:rPr>
          <w:rFonts w:ascii="Times New Roman" w:eastAsia="Times New Roman" w:hAnsi="Times New Roman" w:cs="Times New Roman"/>
          <w:lang w:eastAsia="ru-RU"/>
        </w:rPr>
        <w:t>ие источники и историографию</w:t>
      </w:r>
      <w:r w:rsidRPr="00571334">
        <w:rPr>
          <w:rFonts w:ascii="Times New Roman" w:eastAsia="Times New Roman" w:hAnsi="Times New Roman" w:cs="Times New Roman"/>
          <w:lang w:eastAsia="ru-RU"/>
        </w:rPr>
        <w:t>,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571334" w:rsidRDefault="00304229" w:rsidP="00EA49BA">
      <w:pPr>
        <w:pStyle w:val="1"/>
        <w:numPr>
          <w:ilvl w:val="0"/>
          <w:numId w:val="1"/>
        </w:numPr>
        <w:rPr>
          <w:rFonts w:ascii="Times New Roman" w:eastAsia="Times New Roman" w:hAnsi="Times New Roman" w:cs="Times New Roman"/>
          <w:b/>
          <w:bCs/>
          <w:color w:val="auto"/>
          <w:sz w:val="24"/>
          <w:szCs w:val="24"/>
          <w:lang w:eastAsia="ru-RU"/>
        </w:rPr>
      </w:pPr>
      <w:bookmarkStart w:id="14" w:name="_Toc142745928"/>
      <w:bookmarkStart w:id="15" w:name="_Hlk116898718"/>
      <w:r w:rsidRPr="00571334">
        <w:rPr>
          <w:rFonts w:ascii="Times New Roman" w:eastAsia="Times New Roman" w:hAnsi="Times New Roman" w:cs="Times New Roman"/>
          <w:b/>
          <w:bCs/>
          <w:color w:val="auto"/>
          <w:sz w:val="24"/>
          <w:szCs w:val="24"/>
          <w:lang w:eastAsia="ru-RU"/>
        </w:rPr>
        <w:t>Фонд оценочных средств</w:t>
      </w:r>
      <w:bookmarkEnd w:id="14"/>
    </w:p>
    <w:bookmarkEnd w:id="15"/>
    <w:p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 xml:space="preserve">Критерии оценивания компетенций </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«отлично»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w:t>
      </w:r>
      <w:r w:rsidRPr="00571334">
        <w:rPr>
          <w:rFonts w:ascii="Times New Roman" w:eastAsia="Times New Roman" w:hAnsi="Times New Roman" w:cs="Times New Roman"/>
          <w:lang w:eastAsia="ru-RU"/>
        </w:rPr>
        <w:lastRenderedPageBreak/>
        <w:t>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«хорошо»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571334"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«удовлетворительно»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«неудовлетворительно»</w:t>
      </w:r>
      <w:r w:rsidRPr="0057133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04947" w:rsidRPr="00571334" w:rsidRDefault="00204947" w:rsidP="00304229">
      <w:pPr>
        <w:spacing w:after="0" w:line="240" w:lineRule="auto"/>
        <w:contextualSpacing/>
        <w:rPr>
          <w:rFonts w:ascii="Times New Roman" w:eastAsia="Times New Roman" w:hAnsi="Times New Roman" w:cs="Times New Roman"/>
          <w:b/>
          <w:lang w:eastAsia="ru-RU"/>
        </w:rPr>
      </w:pPr>
      <w:bookmarkStart w:id="16" w:name="_Hlk116898747"/>
    </w:p>
    <w:p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Фонд оценочных средств текущего контроля</w:t>
      </w:r>
    </w:p>
    <w:bookmarkEnd w:id="16"/>
    <w:p w:rsidR="00293B12" w:rsidRDefault="00293B12" w:rsidP="00304229">
      <w:pPr>
        <w:spacing w:after="0" w:line="240" w:lineRule="auto"/>
        <w:contextualSpacing/>
        <w:rPr>
          <w:rFonts w:ascii="Times New Roman" w:eastAsia="Times New Roman" w:hAnsi="Times New Roman" w:cs="Times New Roman"/>
          <w:b/>
          <w:lang w:eastAsia="ru-RU"/>
        </w:rPr>
      </w:pPr>
    </w:p>
    <w:p w:rsidR="00B2664A" w:rsidRPr="00125DCC" w:rsidRDefault="00B2664A" w:rsidP="00B2664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B2664A" w:rsidRPr="00571334" w:rsidRDefault="00B2664A" w:rsidP="00304229">
      <w:pPr>
        <w:spacing w:after="0" w:line="240" w:lineRule="auto"/>
        <w:contextualSpacing/>
        <w:rPr>
          <w:rFonts w:ascii="Times New Roman" w:eastAsia="Times New Roman" w:hAnsi="Times New Roman" w:cs="Times New Roman"/>
          <w:b/>
          <w:lang w:eastAsia="ru-RU"/>
        </w:rPr>
      </w:pPr>
    </w:p>
    <w:p w:rsidR="00293B12" w:rsidRPr="00571334" w:rsidRDefault="00293B12" w:rsidP="00EA49BA">
      <w:pPr>
        <w:pStyle w:val="1"/>
        <w:numPr>
          <w:ilvl w:val="0"/>
          <w:numId w:val="1"/>
        </w:numPr>
        <w:rPr>
          <w:rFonts w:ascii="Times New Roman" w:eastAsia="Times New Roman" w:hAnsi="Times New Roman" w:cs="Times New Roman"/>
          <w:b/>
          <w:bCs/>
          <w:color w:val="auto"/>
          <w:sz w:val="24"/>
          <w:szCs w:val="24"/>
          <w:lang w:eastAsia="ru-RU"/>
        </w:rPr>
      </w:pPr>
      <w:bookmarkStart w:id="17" w:name="_Toc142745929"/>
      <w:bookmarkStart w:id="18" w:name="_Hlk116898952"/>
      <w:r w:rsidRPr="00571334">
        <w:rPr>
          <w:rFonts w:ascii="Times New Roman" w:eastAsia="Times New Roman" w:hAnsi="Times New Roman" w:cs="Times New Roman"/>
          <w:b/>
          <w:bCs/>
          <w:color w:val="auto"/>
          <w:sz w:val="24"/>
          <w:szCs w:val="24"/>
          <w:lang w:eastAsia="ru-RU"/>
        </w:rPr>
        <w:t>Промежуточная аттестация</w:t>
      </w:r>
      <w:bookmarkEnd w:id="17"/>
    </w:p>
    <w:bookmarkEnd w:id="18"/>
    <w:p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Промежуточная аттестация</w:t>
      </w:r>
      <w:r w:rsidRPr="00571334">
        <w:rPr>
          <w:rFonts w:ascii="Times New Roman" w:eastAsia="Times New Roman" w:hAnsi="Times New Roman" w:cs="Times New Roman"/>
          <w:b/>
          <w:lang w:eastAsia="ru-RU"/>
        </w:rPr>
        <w:t xml:space="preserve"> </w:t>
      </w:r>
      <w:r w:rsidRPr="00571334">
        <w:rPr>
          <w:rFonts w:ascii="Times New Roman" w:eastAsia="Times New Roman" w:hAnsi="Times New Roman" w:cs="Times New Roman"/>
          <w:lang w:eastAsia="ru-RU"/>
        </w:rPr>
        <w:t xml:space="preserve">в форме </w:t>
      </w:r>
      <w:r w:rsidRPr="00571334">
        <w:rPr>
          <w:rFonts w:ascii="Times New Roman" w:eastAsia="Times New Roman" w:hAnsi="Times New Roman" w:cs="Times New Roman"/>
          <w:b/>
          <w:lang w:eastAsia="ru-RU"/>
        </w:rPr>
        <w:t>зачета или дифференцированного зачета</w:t>
      </w:r>
      <w:r w:rsidRPr="00571334">
        <w:rPr>
          <w:rFonts w:ascii="Times New Roman" w:eastAsia="Times New Roman" w:hAnsi="Times New Roman" w:cs="Times New Roman"/>
          <w:lang w:eastAsia="ru-RU"/>
        </w:rPr>
        <w:t xml:space="preserve"> </w:t>
      </w:r>
    </w:p>
    <w:p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781C65" w:rsidRPr="00571334">
        <w:rPr>
          <w:rFonts w:ascii="Times New Roman" w:eastAsia="Times New Roman" w:hAnsi="Times New Roman" w:cs="Times New Roman"/>
          <w:lang w:eastAsia="ru-RU"/>
        </w:rPr>
        <w:t>контрольных точек</w:t>
      </w:r>
      <w:r w:rsidRPr="00571334">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571334" w:rsidRDefault="00293B12" w:rsidP="00293B12">
      <w:pPr>
        <w:widowControl w:val="0"/>
        <w:spacing w:after="0" w:line="240" w:lineRule="auto"/>
        <w:jc w:val="both"/>
        <w:rPr>
          <w:rFonts w:ascii="Times New Roman" w:eastAsia="Times New Roman" w:hAnsi="Times New Roman" w:cs="Times New Roman"/>
          <w:lang w:eastAsia="ru-RU"/>
        </w:rPr>
      </w:pPr>
    </w:p>
    <w:p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Количество баллов за зачет (</w:t>
      </w:r>
      <w:r w:rsidRPr="00571334">
        <w:rPr>
          <w:rFonts w:ascii="Times New Roman" w:eastAsia="Times New Roman" w:hAnsi="Times New Roman" w:cs="Times New Roman"/>
          <w:i/>
          <w:lang w:eastAsia="ru-RU"/>
        </w:rPr>
        <w:t>S</w:t>
      </w:r>
      <w:r w:rsidRPr="00571334">
        <w:rPr>
          <w:rFonts w:ascii="Times New Roman" w:eastAsia="Times New Roman" w:hAnsi="Times New Roman" w:cs="Times New Roman"/>
          <w:vertAlign w:val="subscript"/>
          <w:lang w:eastAsia="ru-RU"/>
        </w:rPr>
        <w:t>зач</w:t>
      </w:r>
      <w:r w:rsidRPr="00571334">
        <w:rPr>
          <w:rFonts w:ascii="Times New Roman" w:eastAsia="Times New Roman" w:hAnsi="Times New Roman" w:cs="Times New Roman"/>
          <w:lang w:eastAsia="ru-RU"/>
        </w:rPr>
        <w:t xml:space="preserve">) при различных рейтинговых баллах </w:t>
      </w:r>
    </w:p>
    <w:p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по результатам работы в семестре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Количество баллов за зачет (</w:t>
            </w:r>
            <w:r w:rsidRPr="00571334">
              <w:rPr>
                <w:rFonts w:ascii="Times New Roman" w:eastAsia="Times New Roman" w:hAnsi="Times New Roman" w:cs="Times New Roman"/>
                <w:b/>
                <w:i/>
              </w:rPr>
              <w:t>S</w:t>
            </w:r>
            <w:r w:rsidRPr="00571334">
              <w:rPr>
                <w:rFonts w:ascii="Times New Roman" w:eastAsia="Times New Roman" w:hAnsi="Times New Roman" w:cs="Times New Roman"/>
                <w:b/>
                <w:vertAlign w:val="subscript"/>
              </w:rPr>
              <w:t>зач</w:t>
            </w:r>
            <w:r w:rsidRPr="00571334">
              <w:rPr>
                <w:rFonts w:ascii="Times New Roman" w:eastAsia="Times New Roman" w:hAnsi="Times New Roman" w:cs="Times New Roman"/>
                <w:b/>
              </w:rPr>
              <w:t>)</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rPr>
            </w:pPr>
            <w:r w:rsidRPr="00571334">
              <w:rPr>
                <w:rFonts w:ascii="Times New Roman" w:eastAsia="Times New Roman" w:hAnsi="Times New Roman" w:cs="Times New Roman"/>
                <w:b/>
                <w:lang w:val="en-US"/>
              </w:rPr>
              <w:t xml:space="preserve">50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40</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39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lang w:val="en-US"/>
              </w:rPr>
              <w:t>&lt; 50</w:t>
            </w:r>
            <w:r w:rsidRPr="0057133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35</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33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27</w:t>
            </w:r>
          </w:p>
        </w:tc>
      </w:tr>
      <w:tr w:rsidR="00293B12"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i/>
                <w:lang w:val="en-US"/>
              </w:rPr>
              <w:t xml:space="preserve">&lt; </w:t>
            </w:r>
            <w:r w:rsidRPr="0057133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0</w:t>
            </w:r>
          </w:p>
        </w:tc>
      </w:tr>
    </w:tbl>
    <w:p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4E70E4" w:rsidRPr="00571334" w:rsidRDefault="004E70E4"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пересчета рейтингового балла по дисциплине </w:t>
      </w: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lastRenderedPageBreak/>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rsidR="00293B12" w:rsidRPr="00571334" w:rsidRDefault="00293B12" w:rsidP="00293B12">
      <w:pPr>
        <w:spacing w:after="0" w:line="240" w:lineRule="auto"/>
        <w:ind w:left="132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Примерные задания для проведения промежуточной аттестации</w:t>
      </w:r>
    </w:p>
    <w:p w:rsidR="00070209" w:rsidRDefault="00070209" w:rsidP="00070209">
      <w:pPr>
        <w:widowControl w:val="0"/>
        <w:spacing w:after="0"/>
        <w:rPr>
          <w:rFonts w:ascii="Times New Roman" w:hAnsi="Times New Roman" w:cs="Times New Roman"/>
          <w:b/>
        </w:rPr>
      </w:pPr>
    </w:p>
    <w:p w:rsidR="00B2664A" w:rsidRPr="00125DCC" w:rsidRDefault="00B2664A" w:rsidP="00B2664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B2664A" w:rsidRPr="00070209" w:rsidRDefault="00B2664A" w:rsidP="00070209">
      <w:pPr>
        <w:widowControl w:val="0"/>
        <w:spacing w:after="0"/>
        <w:rPr>
          <w:rFonts w:ascii="Times New Roman" w:hAnsi="Times New Roman" w:cs="Times New Roman"/>
          <w:b/>
        </w:rPr>
      </w:pPr>
      <w:bookmarkStart w:id="19" w:name="_GoBack"/>
      <w:bookmarkEnd w:id="19"/>
    </w:p>
    <w:p w:rsidR="00293B12" w:rsidRPr="00571334" w:rsidRDefault="00293B12" w:rsidP="00EA49BA">
      <w:pPr>
        <w:pStyle w:val="1"/>
        <w:numPr>
          <w:ilvl w:val="0"/>
          <w:numId w:val="1"/>
        </w:numPr>
        <w:rPr>
          <w:rFonts w:ascii="Times New Roman" w:eastAsia="Times New Roman" w:hAnsi="Times New Roman" w:cs="Times New Roman"/>
          <w:b/>
          <w:bCs/>
          <w:color w:val="auto"/>
          <w:sz w:val="24"/>
          <w:szCs w:val="24"/>
          <w:lang w:eastAsia="ru-RU"/>
        </w:rPr>
      </w:pPr>
      <w:bookmarkStart w:id="20" w:name="_Toc142745930"/>
      <w:bookmarkStart w:id="21" w:name="_Hlk116899066"/>
      <w:r w:rsidRPr="00571334">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571334">
        <w:rPr>
          <w:rFonts w:ascii="Times New Roman" w:eastAsia="Times New Roman" w:hAnsi="Times New Roman" w:cs="Times New Roman"/>
          <w:b/>
          <w:bCs/>
          <w:color w:val="auto"/>
          <w:sz w:val="24"/>
          <w:szCs w:val="24"/>
          <w:lang w:eastAsia="ru-RU"/>
        </w:rPr>
        <w:t xml:space="preserve"> </w:t>
      </w:r>
    </w:p>
    <w:bookmarkEnd w:id="21"/>
    <w:p w:rsidR="00293B12" w:rsidRPr="00571334" w:rsidRDefault="00293B12" w:rsidP="00293B12">
      <w:pPr>
        <w:spacing w:after="0" w:line="240" w:lineRule="auto"/>
        <w:ind w:left="567"/>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Рекомендуемая литература</w:t>
      </w:r>
    </w:p>
    <w:p w:rsidR="00293B12" w:rsidRPr="00571334" w:rsidRDefault="00293B12" w:rsidP="00293B12">
      <w:pPr>
        <w:spacing w:after="0" w:line="240" w:lineRule="auto"/>
        <w:ind w:left="567"/>
        <w:contextualSpacing/>
        <w:rPr>
          <w:rFonts w:ascii="Times New Roman" w:eastAsia="Times New Roman" w:hAnsi="Times New Roman" w:cs="Times New Roman"/>
          <w:lang w:eastAsia="ru-RU"/>
        </w:rPr>
      </w:pPr>
      <w:bookmarkStart w:id="22" w:name="_Hlk116844370"/>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767578" w:rsidRPr="00767578" w:rsidRDefault="00767578" w:rsidP="00EA49BA">
      <w:pPr>
        <w:pStyle w:val="a5"/>
        <w:numPr>
          <w:ilvl w:val="0"/>
          <w:numId w:val="4"/>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lang w:eastAsia="ru-RU"/>
        </w:rPr>
        <w:t>Самойленко П., прот.</w:t>
      </w:r>
      <w:r w:rsidRPr="00767578">
        <w:rPr>
          <w:rFonts w:ascii="Times New Roman" w:eastAsia="Times New Roman" w:hAnsi="Times New Roman" w:cs="Times New Roman"/>
          <w:iCs/>
          <w:lang w:eastAsia="ru-RU"/>
        </w:rPr>
        <w:t xml:space="preserve"> История Ставропольской епархии. Ставрополь: СтДС, 2020.</w:t>
      </w:r>
    </w:p>
    <w:p w:rsidR="00767578" w:rsidRPr="004E70E4" w:rsidRDefault="00767578" w:rsidP="00EA49BA">
      <w:pPr>
        <w:pStyle w:val="a5"/>
        <w:numPr>
          <w:ilvl w:val="0"/>
          <w:numId w:val="4"/>
        </w:numPr>
        <w:spacing w:after="0" w:line="240" w:lineRule="auto"/>
        <w:rPr>
          <w:rFonts w:ascii="Times New Roman" w:eastAsia="Times New Roman" w:hAnsi="Times New Roman" w:cs="Times New Roman"/>
          <w:spacing w:val="-2"/>
          <w:lang w:eastAsia="ru-RU"/>
        </w:rPr>
      </w:pPr>
      <w:r w:rsidRPr="004E70E4">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rsidR="00E02C65" w:rsidRPr="00571334" w:rsidRDefault="00E02C65" w:rsidP="00293B12">
      <w:pPr>
        <w:spacing w:after="0" w:line="240" w:lineRule="auto"/>
        <w:ind w:left="426"/>
        <w:rPr>
          <w:rFonts w:ascii="Times New Roman" w:eastAsia="Times New Roman" w:hAnsi="Times New Roman" w:cs="Times New Roman"/>
          <w:lang w:eastAsia="ru-RU"/>
        </w:rPr>
      </w:pPr>
    </w:p>
    <w:p w:rsidR="00293B12" w:rsidRPr="00571334" w:rsidRDefault="00293B12" w:rsidP="00293B12">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bookmarkEnd w:id="22"/>
    <w:p w:rsidR="00293B12" w:rsidRPr="00571334"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Андрей (Мороз), иером. История Владикавказской епархии. Элиста, 2002.</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Кузнецов В. А. Христианство на Северном Кавказе до XV века. Пятигорск, 2007.</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Моздор М., прот. Святитель Игнатий Брянчанинов, епископ Кавказский и Черноморский. Ставрополь, 2017.</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Моздор М., прот., Шишкин Е., свящ. История Ставропольской митрополии. Ставрополь, 2012.</w:t>
      </w:r>
    </w:p>
    <w:p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Хрушкова Л. Г. Раннехристианские памятники Восточного Причерноморья (IV-VII вв.). М., 2002.</w:t>
      </w:r>
    </w:p>
    <w:p w:rsidR="00767578" w:rsidRPr="00767578" w:rsidRDefault="00767578" w:rsidP="00EA49BA">
      <w:pPr>
        <w:pStyle w:val="a5"/>
        <w:numPr>
          <w:ilvl w:val="0"/>
          <w:numId w:val="5"/>
        </w:numPr>
        <w:spacing w:after="0" w:line="240" w:lineRule="auto"/>
        <w:rPr>
          <w:rFonts w:ascii="Times New Roman" w:eastAsia="Times New Roman" w:hAnsi="Times New Roman" w:cs="Times New Roman"/>
          <w:lang w:eastAsia="ru-RU"/>
        </w:rPr>
      </w:pPr>
      <w:r w:rsidRPr="00781C65">
        <w:rPr>
          <w:rFonts w:ascii="Times New Roman" w:eastAsia="Times New Roman" w:hAnsi="Times New Roman" w:cs="Times New Roman"/>
          <w:iCs/>
          <w:lang w:eastAsia="ru-RU"/>
        </w:rPr>
        <w:t>Шишкин Е. Н.</w:t>
      </w:r>
      <w:r w:rsidRPr="00767578">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rsidR="00767578" w:rsidRDefault="00767578" w:rsidP="00767578">
      <w:pPr>
        <w:spacing w:after="0" w:line="240" w:lineRule="auto"/>
        <w:rPr>
          <w:rFonts w:ascii="Times New Roman" w:eastAsia="Times New Roman" w:hAnsi="Times New Roman" w:cs="Times New Roman"/>
          <w:lang w:eastAsia="ru-RU"/>
        </w:rPr>
      </w:pPr>
    </w:p>
    <w:p w:rsidR="00767578" w:rsidRPr="00767578" w:rsidRDefault="00767578" w:rsidP="00767578">
      <w:pPr>
        <w:spacing w:after="0" w:line="240" w:lineRule="auto"/>
        <w:ind w:left="426"/>
        <w:contextualSpacing/>
        <w:rPr>
          <w:rFonts w:ascii="Times New Roman" w:eastAsia="Times New Roman" w:hAnsi="Times New Roman" w:cs="Times New Roman"/>
          <w:b/>
          <w:lang w:eastAsia="ru-RU"/>
        </w:rPr>
      </w:pPr>
      <w:r w:rsidRPr="00767578">
        <w:rPr>
          <w:rFonts w:ascii="Times New Roman" w:eastAsia="Times New Roman" w:hAnsi="Times New Roman" w:cs="Times New Roman"/>
          <w:b/>
          <w:lang w:eastAsia="ru-RU"/>
        </w:rPr>
        <w:t>Электронные ресурсы</w:t>
      </w:r>
    </w:p>
    <w:p w:rsidR="00E363F7" w:rsidRPr="00767578"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 xml:space="preserve">Актуальные вопросы истории христианства на Северном Кавказе: Материалы V Международных Свято-Игнатиевских чтений. - Ставрополь: Издательский центр СтПДС, 2013. - 232 с. // Режим доступа: </w:t>
      </w:r>
      <w:r w:rsidRPr="00E363F7">
        <w:rPr>
          <w:rFonts w:ascii="Times New Roman" w:eastAsia="Times New Roman" w:hAnsi="Times New Roman" w:cs="Times New Roman"/>
          <w:lang w:eastAsia="ru-RU"/>
        </w:rPr>
        <w:t>http://stpds.ru/wp-content/uploads/2019/10/V_actual-questions.pdf</w:t>
      </w:r>
    </w:p>
    <w:p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 xml:space="preserve">Духовное наследие святителя Игнатия Брянчанинова: Материалы IV Свято-Игнатиевских чтений. - Вып. I. - Ставрополь: Издательский центр Ставропольской православной духовной семинарии, 2012. - 76 с. // Режим доступа: </w:t>
      </w:r>
      <w:r w:rsidR="00E363F7" w:rsidRPr="00E363F7">
        <w:rPr>
          <w:rFonts w:ascii="Times New Roman" w:eastAsia="Times New Roman" w:hAnsi="Times New Roman" w:cs="Times New Roman"/>
          <w:lang w:eastAsia="ru-RU"/>
        </w:rPr>
        <w:t>http://stpds.ru/wp-content/uploads/2019/10/IV_I_spiritual-heritage.pdf</w:t>
      </w:r>
    </w:p>
    <w:p w:rsidR="00E363F7" w:rsidRPr="00767578"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 xml:space="preserve">Пантюхин А.М., свящ. Обновленческое движение Русской Православной Церкви в 20–40-е гг. ХХ в. (на материалах Ставрополья и Терека): монография. – Ставрополь: АГРУС, 2014. – 280 с. // Режим доступа: </w:t>
      </w:r>
      <w:r w:rsidRPr="00E363F7">
        <w:rPr>
          <w:rFonts w:ascii="Times New Roman" w:eastAsia="Times New Roman" w:hAnsi="Times New Roman" w:cs="Times New Roman"/>
          <w:lang w:eastAsia="ru-RU"/>
        </w:rPr>
        <w:t>http://stpds.ru/wp-content/uploads/2019/09/Monografija-1.pdf</w:t>
      </w:r>
    </w:p>
    <w:p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 xml:space="preserve">Проблемы и перспективы исследования церковной истории Северного Кавказа: Материалы IV Свято-Игнатиевских чтений. - Вып. II. - Ставрополь: Издательский центр СтПДС, 2012. - 344 с.: цв. ил. // Режим доступа: </w:t>
      </w:r>
      <w:r w:rsidR="00E363F7" w:rsidRPr="00E363F7">
        <w:rPr>
          <w:rFonts w:ascii="Times New Roman" w:eastAsia="Times New Roman" w:hAnsi="Times New Roman" w:cs="Times New Roman"/>
          <w:lang w:eastAsia="ru-RU"/>
        </w:rPr>
        <w:t>http://stpds.ru/wp-content/uploads/2019/10/IV_II_problemsprospects.pdf</w:t>
      </w:r>
    </w:p>
    <w:p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lastRenderedPageBreak/>
        <w:t xml:space="preserve">Православие в истории и культуре Северного Кавказа: Материалы VI Международных Свято-Игнатиевских чтений. – Вып. I. – Ставрополь: Издательский центр СтПДС, 2014. - 372 с. // Режим доступа: </w:t>
      </w:r>
      <w:r w:rsidR="00E363F7" w:rsidRPr="00E363F7">
        <w:rPr>
          <w:rFonts w:ascii="Times New Roman" w:eastAsia="Times New Roman" w:hAnsi="Times New Roman" w:cs="Times New Roman"/>
          <w:lang w:eastAsia="ru-RU"/>
        </w:rPr>
        <w:t>http://stpds.ru/wp-content/uploads/2019/10/VI_I_Orthodoxy-small.pdf</w:t>
      </w:r>
    </w:p>
    <w:p w:rsidR="00E363F7" w:rsidRPr="00E363F7"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iCs/>
          <w:lang w:eastAsia="ru-RU"/>
        </w:rPr>
        <w:t>Святители Кавказа: Ставропольская епархия в жизнеописаниях правящих архиереев. Ставрополь: СтДС, 2019.</w:t>
      </w:r>
      <w:r>
        <w:rPr>
          <w:rFonts w:ascii="Times New Roman" w:eastAsia="Times New Roman" w:hAnsi="Times New Roman" w:cs="Times New Roman"/>
          <w:iCs/>
          <w:lang w:eastAsia="ru-RU"/>
        </w:rPr>
        <w:t xml:space="preserve"> </w:t>
      </w:r>
      <w:r w:rsidRPr="00E363F7">
        <w:rPr>
          <w:rFonts w:ascii="Times New Roman" w:eastAsia="Times New Roman" w:hAnsi="Times New Roman" w:cs="Times New Roman"/>
          <w:lang w:eastAsia="ru-RU"/>
        </w:rPr>
        <w:t xml:space="preserve">// </w:t>
      </w:r>
      <w:r w:rsidRPr="00767578">
        <w:rPr>
          <w:rFonts w:ascii="Times New Roman" w:eastAsia="Times New Roman" w:hAnsi="Times New Roman" w:cs="Times New Roman"/>
          <w:lang w:eastAsia="ru-RU"/>
        </w:rPr>
        <w:t xml:space="preserve">Режим доступа: </w:t>
      </w:r>
      <w:r w:rsidRPr="00E363F7">
        <w:rPr>
          <w:rFonts w:ascii="Times New Roman" w:eastAsia="Times New Roman" w:hAnsi="Times New Roman" w:cs="Times New Roman"/>
          <w:lang w:eastAsia="ru-RU"/>
        </w:rPr>
        <w:t>https://stpds.ru/wp-content/uploads/2019/12/Svjatiteli-Kavkaza_book.pdf</w:t>
      </w:r>
    </w:p>
    <w:p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E363F7">
        <w:rPr>
          <w:rFonts w:ascii="Times New Roman" w:eastAsia="Times New Roman" w:hAnsi="Times New Roman" w:cs="Times New Roman"/>
          <w:i/>
          <w:lang w:eastAsia="ru-RU"/>
        </w:rPr>
        <w:t>Шишкин Е., свящ.</w:t>
      </w:r>
      <w:r w:rsidRPr="00767578">
        <w:rPr>
          <w:rFonts w:ascii="Times New Roman" w:eastAsia="Times New Roman" w:hAnsi="Times New Roman" w:cs="Times New Roman"/>
          <w:lang w:eastAsia="ru-RU"/>
        </w:rPr>
        <w:t xml:space="preserve"> Ставропольская Духовная Семинария в 1946–1960 гг. // Материалы научной конференции молодых исследователей «История христианского просвещения и духовного образования в России» (МПДА, 25–26 декабря 2010 г.) // Режим доступа: </w:t>
      </w:r>
      <w:r w:rsidR="00E363F7" w:rsidRPr="00E363F7">
        <w:rPr>
          <w:rFonts w:ascii="Times New Roman" w:eastAsia="Times New Roman" w:hAnsi="Times New Roman" w:cs="Times New Roman"/>
          <w:lang w:eastAsia="ru-RU"/>
        </w:rPr>
        <w:t>https://stpds.ru/wp-content/uploads/2019/09/stavropolskaya_duhov-1.pdf</w:t>
      </w:r>
    </w:p>
    <w:p w:rsidR="0039165B" w:rsidRPr="00571334" w:rsidRDefault="0039165B" w:rsidP="00EA49BA">
      <w:pPr>
        <w:pStyle w:val="1"/>
        <w:numPr>
          <w:ilvl w:val="0"/>
          <w:numId w:val="1"/>
        </w:numPr>
        <w:rPr>
          <w:rFonts w:ascii="Times New Roman" w:eastAsia="Times New Roman" w:hAnsi="Times New Roman" w:cs="Times New Roman"/>
          <w:b/>
          <w:bCs/>
          <w:color w:val="auto"/>
          <w:sz w:val="24"/>
          <w:szCs w:val="24"/>
          <w:lang w:eastAsia="ru-RU"/>
        </w:rPr>
      </w:pPr>
      <w:bookmarkStart w:id="23" w:name="_Toc142745931"/>
      <w:r w:rsidRPr="00571334">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3"/>
      <w:r w:rsidRPr="00571334">
        <w:rPr>
          <w:rFonts w:ascii="Times New Roman" w:eastAsia="Times New Roman" w:hAnsi="Times New Roman" w:cs="Times New Roman"/>
          <w:b/>
          <w:bCs/>
          <w:color w:val="auto"/>
          <w:sz w:val="24"/>
          <w:szCs w:val="24"/>
          <w:lang w:eastAsia="ru-RU"/>
        </w:rPr>
        <w:t xml:space="preserve"> </w:t>
      </w:r>
    </w:p>
    <w:p w:rsidR="0039165B" w:rsidRPr="00571334" w:rsidRDefault="0039165B" w:rsidP="00781C65">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39165B" w:rsidRPr="0057133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3FA" w:rsidRDefault="001B53FA" w:rsidP="00A50964">
      <w:pPr>
        <w:spacing w:after="0" w:line="240" w:lineRule="auto"/>
      </w:pPr>
      <w:r>
        <w:separator/>
      </w:r>
    </w:p>
  </w:endnote>
  <w:endnote w:type="continuationSeparator" w:id="0">
    <w:p w:rsidR="001B53FA" w:rsidRDefault="001B53F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B56C07" w:rsidRPr="00D3062D" w:rsidRDefault="00F63599">
        <w:pPr>
          <w:pStyle w:val="a9"/>
          <w:jc w:val="right"/>
          <w:rPr>
            <w:rFonts w:ascii="Times New Roman" w:hAnsi="Times New Roman" w:cs="Times New Roman"/>
          </w:rPr>
        </w:pPr>
        <w:r w:rsidRPr="00D3062D">
          <w:rPr>
            <w:rFonts w:ascii="Times New Roman" w:hAnsi="Times New Roman" w:cs="Times New Roman"/>
          </w:rPr>
          <w:fldChar w:fldCharType="begin"/>
        </w:r>
        <w:r w:rsidR="00B56C07" w:rsidRPr="00D3062D">
          <w:rPr>
            <w:rFonts w:ascii="Times New Roman" w:hAnsi="Times New Roman" w:cs="Times New Roman"/>
          </w:rPr>
          <w:instrText>PAGE   \* MERGEFORMAT</w:instrText>
        </w:r>
        <w:r w:rsidRPr="00D3062D">
          <w:rPr>
            <w:rFonts w:ascii="Times New Roman" w:hAnsi="Times New Roman" w:cs="Times New Roman"/>
          </w:rPr>
          <w:fldChar w:fldCharType="separate"/>
        </w:r>
        <w:r w:rsidR="00B2664A">
          <w:rPr>
            <w:rFonts w:ascii="Times New Roman" w:hAnsi="Times New Roman" w:cs="Times New Roman"/>
            <w:noProof/>
          </w:rPr>
          <w:t>19</w:t>
        </w:r>
        <w:r w:rsidRPr="00D3062D">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3FA" w:rsidRDefault="001B53FA" w:rsidP="00A50964">
      <w:pPr>
        <w:spacing w:after="0" w:line="240" w:lineRule="auto"/>
      </w:pPr>
      <w:r>
        <w:separator/>
      </w:r>
    </w:p>
  </w:footnote>
  <w:footnote w:type="continuationSeparator" w:id="0">
    <w:p w:rsidR="001B53FA" w:rsidRDefault="001B53FA"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4B4E"/>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AE1F3B"/>
    <w:multiLevelType w:val="hybridMultilevel"/>
    <w:tmpl w:val="A29A5D4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16562496"/>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9A7316"/>
    <w:multiLevelType w:val="hybridMultilevel"/>
    <w:tmpl w:val="C1BAAF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E2A5A7E"/>
    <w:multiLevelType w:val="hybridMultilevel"/>
    <w:tmpl w:val="A8E4A8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EAE2DD0"/>
    <w:multiLevelType w:val="hybridMultilevel"/>
    <w:tmpl w:val="DDA24B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1476184"/>
    <w:multiLevelType w:val="hybridMultilevel"/>
    <w:tmpl w:val="9CDC158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7290AA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CAF5F1B"/>
    <w:multiLevelType w:val="hybridMultilevel"/>
    <w:tmpl w:val="D070F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FDA001F"/>
    <w:multiLevelType w:val="hybridMultilevel"/>
    <w:tmpl w:val="A686F15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33C5311"/>
    <w:multiLevelType w:val="hybridMultilevel"/>
    <w:tmpl w:val="470C23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3729FB"/>
    <w:multiLevelType w:val="hybridMultilevel"/>
    <w:tmpl w:val="72B4E86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00F312E"/>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040CE7"/>
    <w:multiLevelType w:val="hybridMultilevel"/>
    <w:tmpl w:val="359AA518"/>
    <w:lvl w:ilvl="0" w:tplc="0E38BA7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B512192"/>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0806D8"/>
    <w:multiLevelType w:val="hybridMultilevel"/>
    <w:tmpl w:val="9684B71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DB156A9"/>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50917FA6"/>
    <w:multiLevelType w:val="hybridMultilevel"/>
    <w:tmpl w:val="A4F61F5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6C627C7"/>
    <w:multiLevelType w:val="hybridMultilevel"/>
    <w:tmpl w:val="945C1FE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612C2314"/>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61E132D0"/>
    <w:multiLevelType w:val="hybridMultilevel"/>
    <w:tmpl w:val="CB6EE93E"/>
    <w:lvl w:ilvl="0" w:tplc="907A35D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9A6E6F"/>
    <w:multiLevelType w:val="hybridMultilevel"/>
    <w:tmpl w:val="BF6646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671F6B8B"/>
    <w:multiLevelType w:val="hybridMultilevel"/>
    <w:tmpl w:val="243455D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6E574011"/>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743C786B"/>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627C28"/>
    <w:multiLevelType w:val="hybridMultilevel"/>
    <w:tmpl w:val="ABBE4B46"/>
    <w:lvl w:ilvl="0" w:tplc="907A35D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802688"/>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CB3CD9"/>
    <w:multiLevelType w:val="hybridMultilevel"/>
    <w:tmpl w:val="390ABD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
  </w:num>
  <w:num w:numId="2">
    <w:abstractNumId w:val="5"/>
  </w:num>
  <w:num w:numId="3">
    <w:abstractNumId w:val="8"/>
  </w:num>
  <w:num w:numId="4">
    <w:abstractNumId w:val="20"/>
  </w:num>
  <w:num w:numId="5">
    <w:abstractNumId w:val="24"/>
  </w:num>
  <w:num w:numId="6">
    <w:abstractNumId w:val="9"/>
  </w:num>
  <w:num w:numId="7">
    <w:abstractNumId w:val="4"/>
  </w:num>
  <w:num w:numId="8">
    <w:abstractNumId w:val="11"/>
  </w:num>
  <w:num w:numId="9">
    <w:abstractNumId w:val="27"/>
  </w:num>
  <w:num w:numId="10">
    <w:abstractNumId w:val="0"/>
  </w:num>
  <w:num w:numId="11">
    <w:abstractNumId w:val="15"/>
  </w:num>
  <w:num w:numId="12">
    <w:abstractNumId w:val="25"/>
  </w:num>
  <w:num w:numId="13">
    <w:abstractNumId w:val="3"/>
  </w:num>
  <w:num w:numId="14">
    <w:abstractNumId w:val="13"/>
  </w:num>
  <w:num w:numId="15">
    <w:abstractNumId w:val="6"/>
  </w:num>
  <w:num w:numId="16">
    <w:abstractNumId w:val="14"/>
  </w:num>
  <w:num w:numId="17">
    <w:abstractNumId w:val="17"/>
  </w:num>
  <w:num w:numId="18">
    <w:abstractNumId w:val="21"/>
  </w:num>
  <w:num w:numId="19">
    <w:abstractNumId w:val="26"/>
  </w:num>
  <w:num w:numId="20">
    <w:abstractNumId w:val="19"/>
  </w:num>
  <w:num w:numId="21">
    <w:abstractNumId w:val="7"/>
  </w:num>
  <w:num w:numId="22">
    <w:abstractNumId w:val="16"/>
  </w:num>
  <w:num w:numId="23">
    <w:abstractNumId w:val="2"/>
  </w:num>
  <w:num w:numId="24">
    <w:abstractNumId w:val="28"/>
  </w:num>
  <w:num w:numId="25">
    <w:abstractNumId w:val="10"/>
  </w:num>
  <w:num w:numId="26">
    <w:abstractNumId w:val="22"/>
  </w:num>
  <w:num w:numId="27">
    <w:abstractNumId w:val="12"/>
  </w:num>
  <w:num w:numId="28">
    <w:abstractNumId w:val="18"/>
  </w:num>
  <w:num w:numId="29">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0209"/>
    <w:rsid w:val="000727AF"/>
    <w:rsid w:val="000902CA"/>
    <w:rsid w:val="000A6BA5"/>
    <w:rsid w:val="000D7AAA"/>
    <w:rsid w:val="001007B3"/>
    <w:rsid w:val="001046E6"/>
    <w:rsid w:val="001142C5"/>
    <w:rsid w:val="00117BE3"/>
    <w:rsid w:val="00161AB5"/>
    <w:rsid w:val="0017504F"/>
    <w:rsid w:val="00186ED3"/>
    <w:rsid w:val="001965F5"/>
    <w:rsid w:val="001B53FA"/>
    <w:rsid w:val="00204947"/>
    <w:rsid w:val="00255CD2"/>
    <w:rsid w:val="00271307"/>
    <w:rsid w:val="00293B12"/>
    <w:rsid w:val="002A6299"/>
    <w:rsid w:val="002D02AC"/>
    <w:rsid w:val="002E5CC1"/>
    <w:rsid w:val="00304229"/>
    <w:rsid w:val="00311E89"/>
    <w:rsid w:val="0032301F"/>
    <w:rsid w:val="00332A0A"/>
    <w:rsid w:val="0039165B"/>
    <w:rsid w:val="003A5B15"/>
    <w:rsid w:val="003B5CD3"/>
    <w:rsid w:val="003B6992"/>
    <w:rsid w:val="00407ACD"/>
    <w:rsid w:val="00422DCB"/>
    <w:rsid w:val="00427729"/>
    <w:rsid w:val="00431FA9"/>
    <w:rsid w:val="004503F1"/>
    <w:rsid w:val="00451A1F"/>
    <w:rsid w:val="004568E8"/>
    <w:rsid w:val="00482437"/>
    <w:rsid w:val="00487F42"/>
    <w:rsid w:val="004B451E"/>
    <w:rsid w:val="004C4640"/>
    <w:rsid w:val="004E70E4"/>
    <w:rsid w:val="00507D29"/>
    <w:rsid w:val="00517EAE"/>
    <w:rsid w:val="005272D0"/>
    <w:rsid w:val="00530100"/>
    <w:rsid w:val="00547C67"/>
    <w:rsid w:val="00571334"/>
    <w:rsid w:val="005770E6"/>
    <w:rsid w:val="005B4055"/>
    <w:rsid w:val="005B5E3C"/>
    <w:rsid w:val="005B5E92"/>
    <w:rsid w:val="005C6DB1"/>
    <w:rsid w:val="005D477F"/>
    <w:rsid w:val="005D6040"/>
    <w:rsid w:val="005E6956"/>
    <w:rsid w:val="0061146C"/>
    <w:rsid w:val="00612EE1"/>
    <w:rsid w:val="006241DB"/>
    <w:rsid w:val="0062473F"/>
    <w:rsid w:val="0064031E"/>
    <w:rsid w:val="006632DA"/>
    <w:rsid w:val="006656C3"/>
    <w:rsid w:val="006912DB"/>
    <w:rsid w:val="0069165A"/>
    <w:rsid w:val="006958C9"/>
    <w:rsid w:val="006A5F07"/>
    <w:rsid w:val="006B764B"/>
    <w:rsid w:val="006C013A"/>
    <w:rsid w:val="006C0A76"/>
    <w:rsid w:val="006C404E"/>
    <w:rsid w:val="006C50D1"/>
    <w:rsid w:val="006D7506"/>
    <w:rsid w:val="006E062B"/>
    <w:rsid w:val="007046AA"/>
    <w:rsid w:val="007200AB"/>
    <w:rsid w:val="00750013"/>
    <w:rsid w:val="00767578"/>
    <w:rsid w:val="00781C65"/>
    <w:rsid w:val="007B301F"/>
    <w:rsid w:val="007C083B"/>
    <w:rsid w:val="007D4AE7"/>
    <w:rsid w:val="007D548B"/>
    <w:rsid w:val="007F4FB9"/>
    <w:rsid w:val="008365FC"/>
    <w:rsid w:val="0084550B"/>
    <w:rsid w:val="00862672"/>
    <w:rsid w:val="00867D67"/>
    <w:rsid w:val="008B58C0"/>
    <w:rsid w:val="008E2BF6"/>
    <w:rsid w:val="008E330A"/>
    <w:rsid w:val="008F518E"/>
    <w:rsid w:val="009005DD"/>
    <w:rsid w:val="009107A4"/>
    <w:rsid w:val="00931109"/>
    <w:rsid w:val="00932294"/>
    <w:rsid w:val="009426D6"/>
    <w:rsid w:val="00956DA5"/>
    <w:rsid w:val="00957557"/>
    <w:rsid w:val="00963884"/>
    <w:rsid w:val="00971059"/>
    <w:rsid w:val="009C3202"/>
    <w:rsid w:val="009E2DCE"/>
    <w:rsid w:val="009E516B"/>
    <w:rsid w:val="00A06F82"/>
    <w:rsid w:val="00A40022"/>
    <w:rsid w:val="00A50964"/>
    <w:rsid w:val="00A57C59"/>
    <w:rsid w:val="00A57DAD"/>
    <w:rsid w:val="00A97E6A"/>
    <w:rsid w:val="00AA3203"/>
    <w:rsid w:val="00AE69B4"/>
    <w:rsid w:val="00AF6BE2"/>
    <w:rsid w:val="00B11294"/>
    <w:rsid w:val="00B2664A"/>
    <w:rsid w:val="00B3359E"/>
    <w:rsid w:val="00B50114"/>
    <w:rsid w:val="00B56C07"/>
    <w:rsid w:val="00B951BE"/>
    <w:rsid w:val="00BD377F"/>
    <w:rsid w:val="00BF76B9"/>
    <w:rsid w:val="00C03FBE"/>
    <w:rsid w:val="00C3346C"/>
    <w:rsid w:val="00C5107D"/>
    <w:rsid w:val="00C54F77"/>
    <w:rsid w:val="00CA751D"/>
    <w:rsid w:val="00CB4CF8"/>
    <w:rsid w:val="00CC0004"/>
    <w:rsid w:val="00CC4876"/>
    <w:rsid w:val="00CE7972"/>
    <w:rsid w:val="00D10BA7"/>
    <w:rsid w:val="00D3062D"/>
    <w:rsid w:val="00D427F5"/>
    <w:rsid w:val="00D50B7F"/>
    <w:rsid w:val="00D761F4"/>
    <w:rsid w:val="00D84B52"/>
    <w:rsid w:val="00D92A25"/>
    <w:rsid w:val="00DE1810"/>
    <w:rsid w:val="00E01CCB"/>
    <w:rsid w:val="00E0211F"/>
    <w:rsid w:val="00E02C65"/>
    <w:rsid w:val="00E04079"/>
    <w:rsid w:val="00E24B8D"/>
    <w:rsid w:val="00E363F7"/>
    <w:rsid w:val="00E64331"/>
    <w:rsid w:val="00E720B7"/>
    <w:rsid w:val="00E82AEA"/>
    <w:rsid w:val="00E96100"/>
    <w:rsid w:val="00EA4975"/>
    <w:rsid w:val="00EA49BA"/>
    <w:rsid w:val="00EC6F1F"/>
    <w:rsid w:val="00EE4864"/>
    <w:rsid w:val="00F05F8B"/>
    <w:rsid w:val="00F079BD"/>
    <w:rsid w:val="00F24365"/>
    <w:rsid w:val="00F432B0"/>
    <w:rsid w:val="00F46FDF"/>
    <w:rsid w:val="00F55E52"/>
    <w:rsid w:val="00F63599"/>
    <w:rsid w:val="00F83B29"/>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A9AA4D-4A41-4778-8627-F6E394F8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C59"/>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487F4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1965F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1965F5"/>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487F42"/>
    <w:rPr>
      <w:rFonts w:ascii="Times New Roman" w:eastAsia="Times New Roman" w:hAnsi="Times New Roman" w:cs="Times New Roman"/>
      <w:b/>
      <w:bCs/>
      <w:sz w:val="24"/>
      <w:szCs w:val="28"/>
      <w:lang w:eastAsia="ru-RU"/>
    </w:rPr>
  </w:style>
  <w:style w:type="character" w:customStyle="1" w:styleId="af">
    <w:name w:val="Текст выноски Знак"/>
    <w:basedOn w:val="a0"/>
    <w:link w:val="af0"/>
    <w:uiPriority w:val="99"/>
    <w:semiHidden/>
    <w:rsid w:val="00487F42"/>
    <w:rPr>
      <w:rFonts w:ascii="Tahoma" w:eastAsia="Times New Roman" w:hAnsi="Tahoma" w:cs="Tahoma"/>
      <w:sz w:val="16"/>
      <w:szCs w:val="16"/>
      <w:lang w:eastAsia="ru-RU"/>
    </w:rPr>
  </w:style>
  <w:style w:type="paragraph" w:styleId="af0">
    <w:name w:val="Balloon Text"/>
    <w:basedOn w:val="a"/>
    <w:link w:val="af"/>
    <w:uiPriority w:val="99"/>
    <w:semiHidden/>
    <w:unhideWhenUsed/>
    <w:rsid w:val="00487F42"/>
    <w:pPr>
      <w:spacing w:after="0" w:line="240" w:lineRule="auto"/>
    </w:pPr>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487F4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487F4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487F42"/>
    <w:rPr>
      <w:rFonts w:ascii="Courier New" w:eastAsia="Times New Roman" w:hAnsi="Courier New" w:cs="Courier New"/>
      <w:sz w:val="20"/>
      <w:szCs w:val="20"/>
      <w:lang w:eastAsia="ru-RU"/>
    </w:rPr>
  </w:style>
  <w:style w:type="character" w:customStyle="1" w:styleId="af3">
    <w:name w:val="Основной текст + Полужирный"/>
    <w:rsid w:val="00487F42"/>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4">
    <w:name w:val="Текст примечания Знак"/>
    <w:basedOn w:val="a0"/>
    <w:link w:val="af5"/>
    <w:uiPriority w:val="99"/>
    <w:semiHidden/>
    <w:rsid w:val="00487F42"/>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487F42"/>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487F42"/>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487F42"/>
    <w:rPr>
      <w:b/>
      <w:bCs/>
    </w:rPr>
  </w:style>
  <w:style w:type="character" w:customStyle="1" w:styleId="FontStyle37">
    <w:name w:val="Font Style37"/>
    <w:uiPriority w:val="99"/>
    <w:rsid w:val="00487F42"/>
    <w:rPr>
      <w:rFonts w:ascii="Times New Roman" w:hAnsi="Times New Roman" w:cs="Times New Roman"/>
      <w:i/>
      <w:iCs/>
      <w:sz w:val="20"/>
      <w:szCs w:val="20"/>
    </w:rPr>
  </w:style>
  <w:style w:type="paragraph" w:customStyle="1" w:styleId="Style19">
    <w:name w:val="Style19"/>
    <w:basedOn w:val="a"/>
    <w:uiPriority w:val="99"/>
    <w:rsid w:val="00487F4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487F42"/>
    <w:rPr>
      <w:rFonts w:ascii="Times New Roman" w:hAnsi="Times New Roman" w:cs="Times New Roman"/>
      <w:sz w:val="20"/>
      <w:szCs w:val="20"/>
    </w:rPr>
  </w:style>
  <w:style w:type="paragraph" w:customStyle="1" w:styleId="Style12">
    <w:name w:val="Style12"/>
    <w:basedOn w:val="a"/>
    <w:uiPriority w:val="99"/>
    <w:rsid w:val="00487F4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487F4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487F4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487F42"/>
    <w:rPr>
      <w:rFonts w:ascii="Times New Roman" w:hAnsi="Times New Roman" w:cs="Times New Roman"/>
      <w:b/>
      <w:bCs/>
      <w:spacing w:val="-10"/>
      <w:sz w:val="20"/>
      <w:szCs w:val="20"/>
    </w:rPr>
  </w:style>
  <w:style w:type="character" w:customStyle="1" w:styleId="FontStyle34">
    <w:name w:val="Font Style34"/>
    <w:uiPriority w:val="99"/>
    <w:rsid w:val="00487F42"/>
    <w:rPr>
      <w:rFonts w:ascii="Times New Roman" w:hAnsi="Times New Roman" w:cs="Times New Roman"/>
      <w:sz w:val="20"/>
      <w:szCs w:val="20"/>
    </w:rPr>
  </w:style>
  <w:style w:type="character" w:customStyle="1" w:styleId="FontStyle43">
    <w:name w:val="Font Style43"/>
    <w:uiPriority w:val="99"/>
    <w:rsid w:val="00487F42"/>
    <w:rPr>
      <w:rFonts w:ascii="Times New Roman" w:hAnsi="Times New Roman" w:cs="Times New Roman"/>
      <w:b/>
      <w:bCs/>
      <w:sz w:val="18"/>
      <w:szCs w:val="18"/>
    </w:rPr>
  </w:style>
  <w:style w:type="paragraph" w:customStyle="1" w:styleId="Default">
    <w:name w:val="Default"/>
    <w:uiPriority w:val="99"/>
    <w:rsid w:val="00487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487F42"/>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487F4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487F42"/>
    <w:rPr>
      <w:sz w:val="20"/>
      <w:szCs w:val="20"/>
    </w:rPr>
  </w:style>
  <w:style w:type="paragraph" w:styleId="afa">
    <w:name w:val="Title"/>
    <w:basedOn w:val="a"/>
    <w:link w:val="afb"/>
    <w:uiPriority w:val="99"/>
    <w:qFormat/>
    <w:rsid w:val="00487F42"/>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uiPriority w:val="99"/>
    <w:rsid w:val="00487F42"/>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487F42"/>
  </w:style>
  <w:style w:type="paragraph" w:styleId="afd">
    <w:name w:val="Body Text"/>
    <w:basedOn w:val="a"/>
    <w:link w:val="afc"/>
    <w:uiPriority w:val="99"/>
    <w:semiHidden/>
    <w:unhideWhenUsed/>
    <w:rsid w:val="00487F42"/>
    <w:pPr>
      <w:spacing w:after="120" w:line="276" w:lineRule="auto"/>
    </w:pPr>
  </w:style>
  <w:style w:type="character" w:customStyle="1" w:styleId="15">
    <w:name w:val="Основной текст Знак1"/>
    <w:basedOn w:val="a0"/>
    <w:uiPriority w:val="99"/>
    <w:semiHidden/>
    <w:rsid w:val="00487F42"/>
  </w:style>
  <w:style w:type="character" w:customStyle="1" w:styleId="3">
    <w:name w:val="Основной текст с отступом 3 Знак"/>
    <w:basedOn w:val="a0"/>
    <w:link w:val="30"/>
    <w:uiPriority w:val="99"/>
    <w:semiHidden/>
    <w:rsid w:val="00487F42"/>
    <w:rPr>
      <w:sz w:val="16"/>
      <w:szCs w:val="16"/>
    </w:rPr>
  </w:style>
  <w:style w:type="paragraph" w:styleId="30">
    <w:name w:val="Body Text Indent 3"/>
    <w:basedOn w:val="a"/>
    <w:link w:val="3"/>
    <w:uiPriority w:val="99"/>
    <w:semiHidden/>
    <w:unhideWhenUsed/>
    <w:rsid w:val="00487F4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487F42"/>
    <w:rPr>
      <w:sz w:val="16"/>
      <w:szCs w:val="16"/>
    </w:rPr>
  </w:style>
  <w:style w:type="paragraph" w:customStyle="1" w:styleId="western">
    <w:name w:val="western"/>
    <w:basedOn w:val="a"/>
    <w:uiPriority w:val="99"/>
    <w:rsid w:val="0048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487F4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487F4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487F42"/>
    <w:pPr>
      <w:ind w:firstLine="720"/>
    </w:pPr>
  </w:style>
  <w:style w:type="character" w:customStyle="1" w:styleId="afe">
    <w:name w:val="хзж. Знак"/>
    <w:basedOn w:val="a0"/>
    <w:link w:val="aff"/>
    <w:locked/>
    <w:rsid w:val="00487F42"/>
    <w:rPr>
      <w:rFonts w:ascii="Times New Roman" w:hAnsi="Times New Roman" w:cs="Times New Roman"/>
      <w:sz w:val="28"/>
      <w:szCs w:val="28"/>
    </w:rPr>
  </w:style>
  <w:style w:type="paragraph" w:customStyle="1" w:styleId="aff">
    <w:name w:val="хзж."/>
    <w:basedOn w:val="a"/>
    <w:link w:val="afe"/>
    <w:qFormat/>
    <w:rsid w:val="00487F4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487F42"/>
  </w:style>
  <w:style w:type="character" w:customStyle="1" w:styleId="HTML1">
    <w:name w:val="Цитата HTML1"/>
    <w:basedOn w:val="a0"/>
    <w:rsid w:val="00487F42"/>
    <w:rPr>
      <w:i w:val="0"/>
      <w:iCs w:val="0"/>
      <w:color w:val="006600"/>
    </w:rPr>
  </w:style>
  <w:style w:type="character" w:customStyle="1" w:styleId="FontStyle58">
    <w:name w:val="Font Style58"/>
    <w:basedOn w:val="a0"/>
    <w:uiPriority w:val="99"/>
    <w:rsid w:val="00487F42"/>
    <w:rPr>
      <w:rFonts w:ascii="Times New Roman" w:hAnsi="Times New Roman" w:cs="Times New Roman"/>
      <w:sz w:val="26"/>
      <w:szCs w:val="26"/>
    </w:rPr>
  </w:style>
  <w:style w:type="paragraph" w:customStyle="1" w:styleId="Style14">
    <w:name w:val="Style14"/>
    <w:basedOn w:val="a"/>
    <w:uiPriority w:val="99"/>
    <w:rsid w:val="00487F42"/>
    <w:pPr>
      <w:widowControl w:val="0"/>
      <w:autoSpaceDE w:val="0"/>
      <w:autoSpaceDN w:val="0"/>
      <w:adjustRightInd w:val="0"/>
      <w:spacing w:after="0" w:line="298" w:lineRule="exact"/>
      <w:ind w:hanging="374"/>
      <w:jc w:val="both"/>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487F42"/>
    <w:rPr>
      <w:rFonts w:ascii="Times New Roman" w:hAnsi="Times New Roman" w:cs="Times New Roman"/>
      <w:sz w:val="26"/>
      <w:szCs w:val="26"/>
    </w:rPr>
  </w:style>
  <w:style w:type="paragraph" w:customStyle="1" w:styleId="Style9">
    <w:name w:val="Style9"/>
    <w:basedOn w:val="a"/>
    <w:uiPriority w:val="99"/>
    <w:rsid w:val="00487F42"/>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487F42"/>
    <w:pPr>
      <w:widowControl w:val="0"/>
      <w:autoSpaceDE w:val="0"/>
      <w:autoSpaceDN w:val="0"/>
      <w:adjustRightInd w:val="0"/>
      <w:spacing w:after="0" w:line="326" w:lineRule="exact"/>
      <w:ind w:hanging="355"/>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9915298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208DF-9760-4705-988D-9D81ED4B7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6319</Words>
  <Characters>36021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2022-11-28T08:28:00Z</cp:lastPrinted>
  <dcterms:created xsi:type="dcterms:W3CDTF">2024-09-25T11:07:00Z</dcterms:created>
  <dcterms:modified xsi:type="dcterms:W3CDTF">2024-09-25T11:07:00Z</dcterms:modified>
</cp:coreProperties>
</file>