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123" w:rsidRPr="00756AC4" w:rsidRDefault="00530123" w:rsidP="00530123">
      <w:pPr>
        <w:jc w:val="center"/>
        <w:rPr>
          <w:rFonts w:ascii="Times New Roman" w:hAnsi="Times New Roman" w:cs="Times New Roman"/>
          <w:sz w:val="28"/>
          <w:szCs w:val="28"/>
        </w:rPr>
      </w:pPr>
      <w:r w:rsidRPr="00756AC4">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756AC4">
        <w:rPr>
          <w:rFonts w:ascii="Times New Roman" w:hAnsi="Times New Roman" w:cs="Times New Roman"/>
          <w:sz w:val="28"/>
          <w:szCs w:val="28"/>
        </w:rPr>
        <w:cr/>
      </w:r>
    </w:p>
    <w:p w:rsidR="00530123" w:rsidRPr="00756AC4" w:rsidRDefault="00530123" w:rsidP="00530123">
      <w:pPr>
        <w:spacing w:after="0" w:line="240" w:lineRule="auto"/>
        <w:ind w:left="3402"/>
        <w:jc w:val="center"/>
        <w:rPr>
          <w:rFonts w:ascii="Times New Roman" w:eastAsia="Calibri" w:hAnsi="Times New Roman" w:cs="Times New Roman"/>
          <w:b/>
          <w:szCs w:val="16"/>
        </w:rPr>
      </w:pPr>
      <w:r w:rsidRPr="00756AC4">
        <w:rPr>
          <w:rFonts w:ascii="Times New Roman" w:eastAsia="Calibri" w:hAnsi="Times New Roman" w:cs="Times New Roman"/>
          <w:b/>
          <w:szCs w:val="16"/>
        </w:rPr>
        <w:t>УТВЕРЖДАЮ</w:t>
      </w:r>
    </w:p>
    <w:p w:rsidR="00530123" w:rsidRPr="00756AC4" w:rsidRDefault="00530123" w:rsidP="00530123">
      <w:pPr>
        <w:spacing w:after="0" w:line="240" w:lineRule="auto"/>
        <w:ind w:left="3402"/>
        <w:jc w:val="center"/>
        <w:rPr>
          <w:rFonts w:ascii="Times New Roman" w:eastAsia="Calibri" w:hAnsi="Times New Roman" w:cs="Times New Roman"/>
          <w:b/>
          <w:szCs w:val="16"/>
        </w:rPr>
      </w:pPr>
    </w:p>
    <w:p w:rsidR="00530123" w:rsidRPr="00756AC4" w:rsidRDefault="00530123" w:rsidP="00530123">
      <w:pPr>
        <w:spacing w:after="0" w:line="240" w:lineRule="auto"/>
        <w:ind w:left="3402"/>
        <w:jc w:val="center"/>
        <w:rPr>
          <w:rFonts w:ascii="Times New Roman" w:eastAsia="Calibri" w:hAnsi="Times New Roman" w:cs="Times New Roman"/>
          <w:b/>
          <w:szCs w:val="16"/>
        </w:rPr>
      </w:pPr>
      <w:r w:rsidRPr="00756AC4">
        <w:rPr>
          <w:rFonts w:ascii="Times New Roman" w:eastAsia="Calibri" w:hAnsi="Times New Roman" w:cs="Times New Roman"/>
          <w:b/>
          <w:szCs w:val="16"/>
        </w:rPr>
        <w:t>__________________________</w:t>
      </w:r>
    </w:p>
    <w:p w:rsidR="00530123" w:rsidRPr="00756AC4" w:rsidRDefault="00530123" w:rsidP="00530123">
      <w:pPr>
        <w:spacing w:after="0" w:line="240" w:lineRule="auto"/>
        <w:ind w:left="3402"/>
        <w:jc w:val="center"/>
        <w:rPr>
          <w:rFonts w:ascii="Times New Roman" w:eastAsia="Calibri" w:hAnsi="Times New Roman" w:cs="Times New Roman"/>
          <w:szCs w:val="16"/>
        </w:rPr>
      </w:pPr>
      <w:r w:rsidRPr="00756AC4">
        <w:rPr>
          <w:rFonts w:ascii="Times New Roman" w:eastAsia="Calibri" w:hAnsi="Times New Roman" w:cs="Times New Roman"/>
          <w:szCs w:val="16"/>
        </w:rPr>
        <w:t>Митрополит Ставропольский и Невинномысский,</w:t>
      </w:r>
    </w:p>
    <w:p w:rsidR="00530123" w:rsidRPr="00756AC4" w:rsidRDefault="00530123" w:rsidP="00530123">
      <w:pPr>
        <w:spacing w:after="0" w:line="240" w:lineRule="auto"/>
        <w:ind w:left="3402"/>
        <w:jc w:val="center"/>
        <w:rPr>
          <w:rFonts w:ascii="Times New Roman" w:eastAsia="Calibri" w:hAnsi="Times New Roman" w:cs="Times New Roman"/>
          <w:szCs w:val="16"/>
        </w:rPr>
      </w:pPr>
      <w:r w:rsidRPr="00756AC4">
        <w:rPr>
          <w:rFonts w:ascii="Times New Roman" w:eastAsia="Calibri" w:hAnsi="Times New Roman" w:cs="Times New Roman"/>
          <w:szCs w:val="16"/>
        </w:rPr>
        <w:t>Ректор Ставропольской Духовной Семинарии</w:t>
      </w:r>
    </w:p>
    <w:p w:rsidR="00530123" w:rsidRPr="00756AC4" w:rsidRDefault="00530123" w:rsidP="00530123">
      <w:pPr>
        <w:spacing w:after="0" w:line="240" w:lineRule="auto"/>
        <w:ind w:left="3402"/>
        <w:jc w:val="center"/>
        <w:rPr>
          <w:rFonts w:ascii="Calibri" w:eastAsia="Calibri" w:hAnsi="Calibri" w:cs="Times New Roman"/>
        </w:rPr>
      </w:pPr>
      <w:r w:rsidRPr="00756AC4">
        <w:rPr>
          <w:rFonts w:ascii="Times New Roman" w:eastAsia="Calibri" w:hAnsi="Times New Roman" w:cs="Times New Roman"/>
          <w:szCs w:val="16"/>
        </w:rPr>
        <w:t>31 августа 202</w:t>
      </w:r>
      <w:r w:rsidR="00F66C04">
        <w:rPr>
          <w:rFonts w:ascii="Times New Roman" w:eastAsia="Calibri" w:hAnsi="Times New Roman" w:cs="Times New Roman"/>
          <w:szCs w:val="16"/>
        </w:rPr>
        <w:t>3</w:t>
      </w:r>
      <w:r w:rsidRPr="00756AC4">
        <w:rPr>
          <w:rFonts w:ascii="Times New Roman" w:eastAsia="Calibri" w:hAnsi="Times New Roman" w:cs="Times New Roman"/>
          <w:szCs w:val="16"/>
        </w:rPr>
        <w:t xml:space="preserve"> года</w:t>
      </w: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b/>
          <w:sz w:val="28"/>
          <w:szCs w:val="28"/>
        </w:rPr>
      </w:pPr>
      <w:r w:rsidRPr="00756AC4">
        <w:rPr>
          <w:rFonts w:ascii="Times New Roman" w:hAnsi="Times New Roman" w:cs="Times New Roman"/>
          <w:b/>
          <w:sz w:val="28"/>
          <w:szCs w:val="28"/>
        </w:rPr>
        <w:t>НОВЕЙШАЯ ИСТОРИЯ ЗАПАДНЫХ ИСПОВЕДАНИЙ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5803"/>
      </w:tblGrid>
      <w:tr w:rsidR="00756AC4" w:rsidRPr="00756AC4" w:rsidTr="00992A7A">
        <w:trPr>
          <w:trHeight w:hRule="exact" w:val="379"/>
          <w:jc w:val="center"/>
        </w:trPr>
        <w:tc>
          <w:tcPr>
            <w:tcW w:w="8213" w:type="dxa"/>
            <w:gridSpan w:val="2"/>
            <w:shd w:val="clear" w:color="auto" w:fill="auto"/>
            <w:vAlign w:val="bottom"/>
          </w:tcPr>
          <w:p w:rsidR="00530123" w:rsidRPr="00756AC4" w:rsidRDefault="00530123" w:rsidP="00992A7A">
            <w:pPr>
              <w:widowControl w:val="0"/>
              <w:spacing w:after="0" w:line="240" w:lineRule="auto"/>
              <w:ind w:right="280"/>
              <w:jc w:val="center"/>
              <w:rPr>
                <w:rFonts w:ascii="Times New Roman" w:eastAsia="Times New Roman" w:hAnsi="Times New Roman" w:cs="Times New Roman"/>
                <w:sz w:val="36"/>
                <w:szCs w:val="36"/>
                <w:lang w:eastAsia="ru-RU" w:bidi="ru-RU"/>
              </w:rPr>
            </w:pPr>
            <w:r w:rsidRPr="00756AC4">
              <w:rPr>
                <w:rFonts w:ascii="Times New Roman" w:eastAsia="Times New Roman" w:hAnsi="Times New Roman" w:cs="Times New Roman"/>
                <w:sz w:val="36"/>
                <w:szCs w:val="36"/>
                <w:lang w:eastAsia="ru-RU" w:bidi="ru-RU"/>
              </w:rPr>
              <w:t>Рабочая программа дисциплины (модуля)</w:t>
            </w:r>
          </w:p>
          <w:p w:rsidR="00530123" w:rsidRPr="00756AC4" w:rsidRDefault="00530123" w:rsidP="00992A7A">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56AC4" w:rsidRPr="00756AC4" w:rsidTr="00992A7A">
        <w:trPr>
          <w:trHeight w:hRule="exact" w:val="379"/>
          <w:jc w:val="center"/>
        </w:trPr>
        <w:tc>
          <w:tcPr>
            <w:tcW w:w="8213" w:type="dxa"/>
            <w:gridSpan w:val="2"/>
            <w:shd w:val="clear" w:color="auto" w:fill="auto"/>
            <w:vAlign w:val="bottom"/>
          </w:tcPr>
          <w:p w:rsidR="00530123" w:rsidRPr="00756AC4" w:rsidRDefault="00530123" w:rsidP="00992A7A">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56AC4" w:rsidRPr="00756AC4" w:rsidTr="00F62B62">
        <w:trPr>
          <w:trHeight w:hRule="exact" w:val="624"/>
          <w:jc w:val="center"/>
        </w:trPr>
        <w:tc>
          <w:tcPr>
            <w:tcW w:w="2410" w:type="dxa"/>
            <w:shd w:val="clear" w:color="auto" w:fill="auto"/>
          </w:tcPr>
          <w:p w:rsidR="00530123" w:rsidRPr="00756AC4" w:rsidRDefault="00530123" w:rsidP="00992A7A">
            <w:pPr>
              <w:widowControl w:val="0"/>
              <w:spacing w:after="6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Закреплена за кафедрой</w:t>
            </w:r>
          </w:p>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Учебный план:</w:t>
            </w:r>
          </w:p>
        </w:tc>
        <w:tc>
          <w:tcPr>
            <w:tcW w:w="5803" w:type="dxa"/>
            <w:shd w:val="clear" w:color="auto" w:fill="auto"/>
          </w:tcPr>
          <w:p w:rsidR="00530123" w:rsidRPr="00756AC4" w:rsidRDefault="00530123" w:rsidP="00992A7A">
            <w:pPr>
              <w:widowControl w:val="0"/>
              <w:spacing w:after="4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b/>
                <w:bCs/>
                <w:sz w:val="19"/>
                <w:szCs w:val="19"/>
                <w:lang w:eastAsia="ru-RU" w:bidi="ru-RU"/>
              </w:rPr>
              <w:t>Церковной истории</w:t>
            </w:r>
          </w:p>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202</w:t>
            </w:r>
            <w:r w:rsidR="00CC426F">
              <w:rPr>
                <w:rFonts w:ascii="Times New Roman" w:eastAsia="Times New Roman" w:hAnsi="Times New Roman" w:cs="Times New Roman"/>
                <w:sz w:val="19"/>
                <w:szCs w:val="19"/>
                <w:lang w:eastAsia="ru-RU" w:bidi="ru-RU"/>
              </w:rPr>
              <w:t>3</w:t>
            </w:r>
          </w:p>
        </w:tc>
      </w:tr>
      <w:tr w:rsidR="00756AC4" w:rsidRPr="00756AC4" w:rsidTr="00F62B62">
        <w:trPr>
          <w:trHeight w:hRule="exact" w:val="350"/>
          <w:jc w:val="center"/>
        </w:trPr>
        <w:tc>
          <w:tcPr>
            <w:tcW w:w="2410" w:type="dxa"/>
            <w:shd w:val="clear" w:color="auto" w:fill="auto"/>
            <w:vAlign w:val="bottom"/>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Титул учебного плана:</w:t>
            </w:r>
          </w:p>
        </w:tc>
        <w:tc>
          <w:tcPr>
            <w:tcW w:w="5803" w:type="dxa"/>
            <w:shd w:val="clear" w:color="auto" w:fill="auto"/>
            <w:vAlign w:val="bottom"/>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Направление: 48.03.01 Теология</w:t>
            </w:r>
          </w:p>
        </w:tc>
      </w:tr>
      <w:tr w:rsidR="00756AC4" w:rsidRPr="00756AC4" w:rsidTr="00F62B62">
        <w:trPr>
          <w:trHeight w:hRule="exact" w:val="302"/>
          <w:jc w:val="center"/>
        </w:trPr>
        <w:tc>
          <w:tcPr>
            <w:tcW w:w="2410" w:type="dxa"/>
            <w:shd w:val="clear" w:color="auto" w:fill="auto"/>
          </w:tcPr>
          <w:p w:rsidR="00530123" w:rsidRPr="00756AC4" w:rsidRDefault="00530123" w:rsidP="00992A7A">
            <w:pPr>
              <w:widowControl w:val="0"/>
              <w:spacing w:after="0" w:line="240" w:lineRule="auto"/>
              <w:rPr>
                <w:rFonts w:ascii="Arial Unicode MS" w:eastAsia="Arial Unicode MS" w:hAnsi="Arial Unicode MS" w:cs="Arial Unicode MS"/>
                <w:sz w:val="10"/>
                <w:szCs w:val="10"/>
                <w:lang w:eastAsia="ru-RU" w:bidi="ru-RU"/>
              </w:rPr>
            </w:pPr>
          </w:p>
        </w:tc>
        <w:tc>
          <w:tcPr>
            <w:tcW w:w="5803" w:type="dxa"/>
            <w:shd w:val="clear" w:color="auto" w:fill="auto"/>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Практическая теология Православия</w:t>
            </w:r>
          </w:p>
        </w:tc>
      </w:tr>
      <w:tr w:rsidR="00756AC4" w:rsidRPr="00756AC4" w:rsidTr="00F62B62">
        <w:trPr>
          <w:trHeight w:hRule="exact" w:val="408"/>
          <w:jc w:val="center"/>
        </w:trPr>
        <w:tc>
          <w:tcPr>
            <w:tcW w:w="2410" w:type="dxa"/>
            <w:shd w:val="clear" w:color="auto" w:fill="auto"/>
            <w:vAlign w:val="center"/>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Квалификация</w:t>
            </w:r>
          </w:p>
        </w:tc>
        <w:tc>
          <w:tcPr>
            <w:tcW w:w="5803" w:type="dxa"/>
            <w:shd w:val="clear" w:color="auto" w:fill="auto"/>
            <w:vAlign w:val="center"/>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b/>
                <w:bCs/>
                <w:sz w:val="19"/>
                <w:szCs w:val="19"/>
                <w:lang w:eastAsia="ru-RU" w:bidi="ru-RU"/>
              </w:rPr>
              <w:t>Бакалавр</w:t>
            </w:r>
          </w:p>
        </w:tc>
      </w:tr>
      <w:tr w:rsidR="00756AC4" w:rsidRPr="00756AC4" w:rsidTr="00F62B62">
        <w:trPr>
          <w:trHeight w:hRule="exact" w:val="432"/>
          <w:jc w:val="center"/>
        </w:trPr>
        <w:tc>
          <w:tcPr>
            <w:tcW w:w="2410" w:type="dxa"/>
            <w:shd w:val="clear" w:color="auto" w:fill="auto"/>
            <w:vAlign w:val="center"/>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Форма обучения</w:t>
            </w:r>
          </w:p>
        </w:tc>
        <w:tc>
          <w:tcPr>
            <w:tcW w:w="5803" w:type="dxa"/>
            <w:shd w:val="clear" w:color="auto" w:fill="auto"/>
            <w:vAlign w:val="center"/>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b/>
                <w:bCs/>
                <w:sz w:val="19"/>
                <w:szCs w:val="19"/>
                <w:lang w:eastAsia="ru-RU" w:bidi="ru-RU"/>
              </w:rPr>
              <w:t>очная</w:t>
            </w:r>
          </w:p>
        </w:tc>
      </w:tr>
      <w:tr w:rsidR="00756AC4" w:rsidRPr="00756AC4" w:rsidTr="00F62B62">
        <w:trPr>
          <w:trHeight w:hRule="exact" w:val="494"/>
          <w:jc w:val="center"/>
        </w:trPr>
        <w:tc>
          <w:tcPr>
            <w:tcW w:w="2410" w:type="dxa"/>
            <w:shd w:val="clear" w:color="auto" w:fill="auto"/>
            <w:vAlign w:val="center"/>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Общая трудоемкость</w:t>
            </w:r>
          </w:p>
        </w:tc>
        <w:tc>
          <w:tcPr>
            <w:tcW w:w="5803" w:type="dxa"/>
            <w:shd w:val="clear" w:color="auto" w:fill="auto"/>
            <w:vAlign w:val="center"/>
          </w:tcPr>
          <w:p w:rsidR="00530123" w:rsidRPr="00756AC4" w:rsidRDefault="001320B0" w:rsidP="00992A7A">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2</w:t>
            </w:r>
            <w:r w:rsidR="00530123" w:rsidRPr="00756AC4">
              <w:rPr>
                <w:rFonts w:ascii="Times New Roman" w:eastAsia="Times New Roman" w:hAnsi="Times New Roman" w:cs="Times New Roman"/>
                <w:b/>
                <w:bCs/>
                <w:sz w:val="19"/>
                <w:szCs w:val="19"/>
                <w:lang w:eastAsia="ru-RU" w:bidi="ru-RU"/>
              </w:rPr>
              <w:t xml:space="preserve"> ЗЕТ</w:t>
            </w:r>
          </w:p>
        </w:tc>
      </w:tr>
      <w:tr w:rsidR="00756AC4" w:rsidRPr="00756AC4" w:rsidTr="00F62B62">
        <w:trPr>
          <w:trHeight w:hRule="exact" w:val="446"/>
          <w:jc w:val="center"/>
        </w:trPr>
        <w:tc>
          <w:tcPr>
            <w:tcW w:w="2410" w:type="dxa"/>
            <w:shd w:val="clear" w:color="auto" w:fill="auto"/>
            <w:vAlign w:val="bottom"/>
          </w:tcPr>
          <w:p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Часов по учебному плану</w:t>
            </w:r>
          </w:p>
        </w:tc>
        <w:tc>
          <w:tcPr>
            <w:tcW w:w="5803" w:type="dxa"/>
            <w:shd w:val="clear" w:color="auto" w:fill="auto"/>
            <w:vAlign w:val="bottom"/>
          </w:tcPr>
          <w:p w:rsidR="00530123" w:rsidRPr="00756AC4" w:rsidRDefault="00530123" w:rsidP="00992A7A">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72</w:t>
            </w:r>
            <w:r w:rsidRPr="00756AC4">
              <w:rPr>
                <w:rFonts w:ascii="Times New Roman" w:eastAsia="Times New Roman" w:hAnsi="Times New Roman" w:cs="Times New Roman"/>
                <w:sz w:val="19"/>
                <w:szCs w:val="19"/>
                <w:lang w:eastAsia="ru-RU" w:bidi="ru-RU"/>
              </w:rPr>
              <w:tab/>
              <w:t>Виды контроля в семестрах</w:t>
            </w:r>
          </w:p>
        </w:tc>
      </w:tr>
      <w:tr w:rsidR="00756AC4" w:rsidRPr="00756AC4" w:rsidTr="00F62B62">
        <w:trPr>
          <w:trHeight w:hRule="exact" w:val="245"/>
          <w:jc w:val="center"/>
        </w:trPr>
        <w:tc>
          <w:tcPr>
            <w:tcW w:w="2410" w:type="dxa"/>
            <w:shd w:val="clear" w:color="auto" w:fill="auto"/>
          </w:tcPr>
          <w:p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в том числе:</w:t>
            </w:r>
          </w:p>
        </w:tc>
        <w:tc>
          <w:tcPr>
            <w:tcW w:w="5803" w:type="dxa"/>
            <w:shd w:val="clear" w:color="auto" w:fill="auto"/>
          </w:tcPr>
          <w:p w:rsidR="00530123" w:rsidRPr="00756AC4" w:rsidRDefault="00530123" w:rsidP="00F62B62">
            <w:pPr>
              <w:widowControl w:val="0"/>
              <w:spacing w:after="0" w:line="240" w:lineRule="auto"/>
              <w:ind w:right="1140"/>
              <w:jc w:val="center"/>
              <w:rPr>
                <w:rFonts w:ascii="Times New Roman" w:eastAsia="Times New Roman" w:hAnsi="Times New Roman" w:cs="Times New Roman"/>
                <w:sz w:val="19"/>
                <w:szCs w:val="19"/>
                <w:lang w:eastAsia="ru-RU" w:bidi="ru-RU"/>
              </w:rPr>
            </w:pPr>
          </w:p>
        </w:tc>
      </w:tr>
      <w:tr w:rsidR="00756AC4" w:rsidRPr="00756AC4" w:rsidTr="00F62B62">
        <w:trPr>
          <w:trHeight w:hRule="exact" w:val="394"/>
          <w:jc w:val="center"/>
        </w:trPr>
        <w:tc>
          <w:tcPr>
            <w:tcW w:w="2410" w:type="dxa"/>
            <w:shd w:val="clear" w:color="auto" w:fill="auto"/>
          </w:tcPr>
          <w:p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аудиторные занятия</w:t>
            </w:r>
          </w:p>
        </w:tc>
        <w:tc>
          <w:tcPr>
            <w:tcW w:w="5803" w:type="dxa"/>
            <w:shd w:val="clear" w:color="auto" w:fill="auto"/>
            <w:vAlign w:val="bottom"/>
          </w:tcPr>
          <w:p w:rsidR="00530123" w:rsidRPr="00756AC4" w:rsidRDefault="00530123" w:rsidP="00992A7A">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54</w:t>
            </w:r>
            <w:r w:rsidRPr="00756AC4">
              <w:rPr>
                <w:rFonts w:ascii="Times New Roman" w:eastAsia="Times New Roman" w:hAnsi="Times New Roman" w:cs="Times New Roman"/>
                <w:sz w:val="19"/>
                <w:szCs w:val="19"/>
                <w:lang w:eastAsia="ru-RU" w:bidi="ru-RU"/>
              </w:rPr>
              <w:tab/>
            </w:r>
          </w:p>
          <w:p w:rsidR="00530123" w:rsidRPr="00756AC4" w:rsidRDefault="00530123" w:rsidP="00992A7A">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__</w:t>
            </w:r>
            <w:r w:rsidRPr="00756AC4">
              <w:rPr>
                <w:rFonts w:ascii="Times New Roman" w:eastAsia="Times New Roman" w:hAnsi="Times New Roman" w:cs="Times New Roman"/>
                <w:sz w:val="19"/>
                <w:szCs w:val="19"/>
                <w:lang w:eastAsia="ru-RU" w:bidi="ru-RU"/>
              </w:rPr>
              <w:tab/>
              <w:t>зачеты с оценкой 7</w:t>
            </w:r>
          </w:p>
        </w:tc>
      </w:tr>
      <w:tr w:rsidR="00756AC4" w:rsidRPr="00756AC4" w:rsidTr="00F62B62">
        <w:trPr>
          <w:trHeight w:hRule="exact" w:val="206"/>
          <w:jc w:val="center"/>
        </w:trPr>
        <w:tc>
          <w:tcPr>
            <w:tcW w:w="2410" w:type="dxa"/>
            <w:shd w:val="clear" w:color="auto" w:fill="auto"/>
          </w:tcPr>
          <w:p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самостоятельная работа</w:t>
            </w:r>
          </w:p>
        </w:tc>
        <w:tc>
          <w:tcPr>
            <w:tcW w:w="5803" w:type="dxa"/>
            <w:shd w:val="clear" w:color="auto" w:fill="auto"/>
          </w:tcPr>
          <w:p w:rsidR="00530123" w:rsidRPr="00756AC4" w:rsidRDefault="00530123" w:rsidP="00992A7A">
            <w:pPr>
              <w:widowControl w:val="0"/>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14</w:t>
            </w:r>
          </w:p>
        </w:tc>
      </w:tr>
      <w:tr w:rsidR="00530123" w:rsidRPr="00756AC4" w:rsidTr="00F62B62">
        <w:trPr>
          <w:trHeight w:hRule="exact" w:val="254"/>
          <w:jc w:val="center"/>
        </w:trPr>
        <w:tc>
          <w:tcPr>
            <w:tcW w:w="2410" w:type="dxa"/>
            <w:shd w:val="clear" w:color="auto" w:fill="auto"/>
            <w:vAlign w:val="bottom"/>
          </w:tcPr>
          <w:p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часов на контроль</w:t>
            </w:r>
          </w:p>
        </w:tc>
        <w:tc>
          <w:tcPr>
            <w:tcW w:w="5803" w:type="dxa"/>
            <w:shd w:val="clear" w:color="auto" w:fill="auto"/>
            <w:vAlign w:val="bottom"/>
          </w:tcPr>
          <w:p w:rsidR="00530123" w:rsidRPr="00756AC4" w:rsidRDefault="00530123" w:rsidP="00992A7A">
            <w:pPr>
              <w:widowControl w:val="0"/>
              <w:spacing w:after="0" w:line="240" w:lineRule="auto"/>
              <w:ind w:left="102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4</w:t>
            </w:r>
          </w:p>
        </w:tc>
      </w:tr>
    </w:tbl>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p>
    <w:p w:rsidR="00530123" w:rsidRPr="00756AC4" w:rsidRDefault="00530123" w:rsidP="00530123">
      <w:pPr>
        <w:jc w:val="center"/>
        <w:rPr>
          <w:rFonts w:ascii="Times New Roman" w:hAnsi="Times New Roman" w:cs="Times New Roman"/>
          <w:sz w:val="28"/>
          <w:szCs w:val="28"/>
        </w:rPr>
      </w:pPr>
      <w:r w:rsidRPr="00756AC4">
        <w:rPr>
          <w:rFonts w:ascii="Times New Roman" w:hAnsi="Times New Roman" w:cs="Times New Roman"/>
          <w:sz w:val="28"/>
          <w:szCs w:val="28"/>
        </w:rPr>
        <w:t>Ставрополь, 202</w:t>
      </w:r>
      <w:r w:rsidR="001320B0">
        <w:rPr>
          <w:rFonts w:ascii="Times New Roman" w:hAnsi="Times New Roman" w:cs="Times New Roman"/>
          <w:sz w:val="28"/>
          <w:szCs w:val="28"/>
        </w:rPr>
        <w:t>3</w:t>
      </w:r>
    </w:p>
    <w:p w:rsidR="00530123" w:rsidRPr="00756AC4" w:rsidRDefault="00530123" w:rsidP="00530123">
      <w:pPr>
        <w:rPr>
          <w:rFonts w:ascii="Times New Roman" w:hAnsi="Times New Roman" w:cs="Times New Roman"/>
          <w:sz w:val="28"/>
          <w:szCs w:val="28"/>
        </w:rPr>
      </w:pPr>
      <w:r w:rsidRPr="00756AC4">
        <w:rPr>
          <w:rFonts w:ascii="Times New Roman" w:hAnsi="Times New Roman" w:cs="Times New Roman"/>
          <w:sz w:val="28"/>
          <w:szCs w:val="28"/>
        </w:rPr>
        <w:br w:type="page"/>
      </w:r>
    </w:p>
    <w:p w:rsidR="00530123" w:rsidRPr="00756AC4" w:rsidRDefault="00530123" w:rsidP="00530123">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lastRenderedPageBreak/>
        <w:t>Программу составил(и):</w:t>
      </w:r>
    </w:p>
    <w:p w:rsidR="00530123" w:rsidRPr="00756AC4" w:rsidRDefault="00530123" w:rsidP="00530123">
      <w:pPr>
        <w:widowControl w:val="0"/>
        <w:spacing w:after="240" w:line="226"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iCs/>
          <w:sz w:val="28"/>
          <w:szCs w:val="28"/>
          <w:lang w:eastAsia="ru-RU" w:bidi="ru-RU"/>
        </w:rPr>
        <w:t>Иерей Игорь Анатольевич Дудко, магистр теологии, старший преподаватель</w:t>
      </w:r>
    </w:p>
    <w:p w:rsidR="00530123" w:rsidRPr="00756AC4" w:rsidRDefault="00530123" w:rsidP="00530123">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Рабочая программа дисциплины</w:t>
      </w:r>
    </w:p>
    <w:p w:rsidR="00530123" w:rsidRPr="00756AC4" w:rsidRDefault="00530123" w:rsidP="00530123">
      <w:pPr>
        <w:widowControl w:val="0"/>
        <w:spacing w:after="30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b/>
          <w:bCs/>
          <w:sz w:val="28"/>
          <w:szCs w:val="28"/>
          <w:lang w:eastAsia="ru-RU" w:bidi="ru-RU"/>
        </w:rPr>
        <w:t>Новейшая история Западных исповеданий</w:t>
      </w:r>
    </w:p>
    <w:p w:rsidR="00530123" w:rsidRPr="00756AC4" w:rsidRDefault="001320B0" w:rsidP="00530123">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 xml:space="preserve">Разработана </w:t>
      </w:r>
      <w:r w:rsidR="00530123" w:rsidRPr="00756AC4">
        <w:rPr>
          <w:rFonts w:ascii="Times New Roman" w:eastAsia="Times New Roman" w:hAnsi="Times New Roman" w:cs="Times New Roman"/>
          <w:sz w:val="28"/>
          <w:szCs w:val="28"/>
          <w:lang w:eastAsia="ru-RU" w:bidi="ru-RU"/>
        </w:rPr>
        <w:t>в соответствии с ФГОС:</w:t>
      </w:r>
    </w:p>
    <w:p w:rsidR="00530123" w:rsidRPr="00756AC4" w:rsidRDefault="00530123" w:rsidP="00530123">
      <w:pPr>
        <w:widowControl w:val="0"/>
        <w:spacing w:after="300" w:line="240" w:lineRule="auto"/>
        <w:ind w:left="280" w:firstLine="4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1320B0" w:rsidRPr="00D761F4"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1320B0" w:rsidRPr="00D761F4"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1320B0"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1320B0"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530123" w:rsidRPr="00756AC4" w:rsidRDefault="00530123" w:rsidP="001320B0">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Рабочая программа одобрена на заседании кафедры</w:t>
      </w:r>
    </w:p>
    <w:p w:rsidR="00530123" w:rsidRPr="00756AC4" w:rsidRDefault="00530123" w:rsidP="00530123">
      <w:pPr>
        <w:widowControl w:val="0"/>
        <w:spacing w:after="30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b/>
          <w:bCs/>
          <w:sz w:val="28"/>
          <w:szCs w:val="28"/>
          <w:lang w:eastAsia="ru-RU" w:bidi="ru-RU"/>
        </w:rPr>
        <w:t>Церковной истории</w:t>
      </w:r>
    </w:p>
    <w:p w:rsidR="00F13032" w:rsidRDefault="00F13032" w:rsidP="00530123">
      <w:pPr>
        <w:widowControl w:val="0"/>
        <w:spacing w:after="140" w:line="230" w:lineRule="auto"/>
        <w:ind w:firstLine="280"/>
        <w:jc w:val="both"/>
        <w:rPr>
          <w:rFonts w:ascii="Times New Roman" w:eastAsia="Times New Roman" w:hAnsi="Times New Roman" w:cs="Times New Roman"/>
          <w:sz w:val="28"/>
          <w:szCs w:val="28"/>
          <w:lang w:eastAsia="ru-RU" w:bidi="ru-RU"/>
        </w:rPr>
      </w:pPr>
      <w:r w:rsidRPr="00C2341F">
        <w:rPr>
          <w:rFonts w:ascii="Times New Roman" w:eastAsia="Times New Roman" w:hAnsi="Times New Roman" w:cs="Times New Roman"/>
          <w:sz w:val="28"/>
          <w:szCs w:val="28"/>
          <w:lang w:eastAsia="ru-RU" w:bidi="ru-RU"/>
        </w:rPr>
        <w:t xml:space="preserve">Протокол </w:t>
      </w:r>
      <w:r w:rsidR="00C2341F">
        <w:rPr>
          <w:rFonts w:ascii="Times New Roman" w:eastAsia="Times New Roman" w:hAnsi="Times New Roman" w:cs="Times New Roman"/>
          <w:sz w:val="28"/>
          <w:szCs w:val="28"/>
          <w:lang w:eastAsia="ru-RU" w:bidi="ru-RU"/>
        </w:rPr>
        <w:tab/>
      </w:r>
      <w:r w:rsidRPr="00C2341F">
        <w:rPr>
          <w:rFonts w:ascii="Times New Roman" w:eastAsia="Times New Roman" w:hAnsi="Times New Roman" w:cs="Times New Roman"/>
          <w:sz w:val="28"/>
          <w:szCs w:val="28"/>
          <w:lang w:eastAsia="ru-RU" w:bidi="ru-RU"/>
        </w:rPr>
        <w:t xml:space="preserve"> </w:t>
      </w:r>
      <w:r w:rsidR="00C2341F">
        <w:rPr>
          <w:rFonts w:ascii="Times New Roman" w:hAnsi="Times New Roman" w:cs="Times New Roman"/>
          <w:sz w:val="28"/>
          <w:szCs w:val="28"/>
        </w:rPr>
        <w:t>№</w:t>
      </w:r>
      <w:r w:rsidR="00C2341F" w:rsidRPr="00636E0E">
        <w:rPr>
          <w:rFonts w:ascii="Times New Roman" w:hAnsi="Times New Roman" w:cs="Times New Roman"/>
          <w:sz w:val="28"/>
          <w:szCs w:val="28"/>
        </w:rPr>
        <w:t>1(46) от 21</w:t>
      </w:r>
      <w:r w:rsidR="00C2341F">
        <w:rPr>
          <w:rFonts w:ascii="Times New Roman" w:hAnsi="Times New Roman" w:cs="Times New Roman"/>
          <w:sz w:val="28"/>
          <w:szCs w:val="28"/>
        </w:rPr>
        <w:t xml:space="preserve"> </w:t>
      </w:r>
      <w:r w:rsidR="00C2341F" w:rsidRPr="009D7591">
        <w:rPr>
          <w:rFonts w:ascii="Times New Roman" w:hAnsi="Times New Roman" w:cs="Times New Roman"/>
          <w:sz w:val="28"/>
          <w:szCs w:val="28"/>
        </w:rPr>
        <w:t>августа 2023 г.</w:t>
      </w:r>
      <w:r w:rsidRPr="00F13032">
        <w:rPr>
          <w:rFonts w:ascii="Times New Roman" w:eastAsia="Times New Roman" w:hAnsi="Times New Roman" w:cs="Times New Roman"/>
          <w:sz w:val="28"/>
          <w:szCs w:val="28"/>
          <w:lang w:eastAsia="ru-RU" w:bidi="ru-RU"/>
        </w:rPr>
        <w:t xml:space="preserve"> </w:t>
      </w:r>
    </w:p>
    <w:p w:rsidR="00530123" w:rsidRPr="00756AC4" w:rsidRDefault="00530123" w:rsidP="00530123">
      <w:pPr>
        <w:widowControl w:val="0"/>
        <w:spacing w:after="140" w:line="230" w:lineRule="auto"/>
        <w:ind w:firstLine="280"/>
        <w:jc w:val="both"/>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Зав. кафедрой: священник Евгений Николаевич Шишкин</w:t>
      </w:r>
    </w:p>
    <w:p w:rsidR="00530123" w:rsidRPr="00756AC4" w:rsidRDefault="00530123" w:rsidP="00530123">
      <w:pPr>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530123" w:rsidRPr="00756AC4" w:rsidRDefault="00530123" w:rsidP="00530123">
          <w:pPr>
            <w:pStyle w:val="ac"/>
            <w:jc w:val="center"/>
            <w:rPr>
              <w:rFonts w:ascii="Times New Roman" w:hAnsi="Times New Roman" w:cs="Times New Roman"/>
              <w:color w:val="auto"/>
              <w:sz w:val="24"/>
              <w:szCs w:val="24"/>
            </w:rPr>
          </w:pPr>
          <w:r w:rsidRPr="00756AC4">
            <w:rPr>
              <w:rFonts w:ascii="Times New Roman" w:hAnsi="Times New Roman" w:cs="Times New Roman"/>
              <w:color w:val="auto"/>
              <w:sz w:val="24"/>
              <w:szCs w:val="24"/>
            </w:rPr>
            <w:t>Оглавление</w:t>
          </w:r>
        </w:p>
        <w:p w:rsidR="001320B0" w:rsidRDefault="00D322E9">
          <w:pPr>
            <w:pStyle w:val="13"/>
            <w:tabs>
              <w:tab w:val="left" w:pos="440"/>
              <w:tab w:val="right" w:leader="dot" w:pos="9344"/>
            </w:tabs>
            <w:rPr>
              <w:rFonts w:eastAsiaTheme="minorEastAsia"/>
              <w:noProof/>
              <w:lang w:eastAsia="ru-RU"/>
            </w:rPr>
          </w:pPr>
          <w:r w:rsidRPr="00756AC4">
            <w:rPr>
              <w:sz w:val="24"/>
              <w:szCs w:val="24"/>
            </w:rPr>
            <w:fldChar w:fldCharType="begin"/>
          </w:r>
          <w:r w:rsidR="00530123" w:rsidRPr="00756AC4">
            <w:rPr>
              <w:sz w:val="24"/>
              <w:szCs w:val="24"/>
            </w:rPr>
            <w:instrText xml:space="preserve"> TOC \o "1-3" \h \z \u </w:instrText>
          </w:r>
          <w:r w:rsidRPr="00756AC4">
            <w:rPr>
              <w:sz w:val="24"/>
              <w:szCs w:val="24"/>
            </w:rPr>
            <w:fldChar w:fldCharType="separate"/>
          </w:r>
          <w:hyperlink w:anchor="_Toc142656626" w:history="1">
            <w:r w:rsidR="001320B0" w:rsidRPr="005760E6">
              <w:rPr>
                <w:rStyle w:val="ab"/>
                <w:rFonts w:ascii="Times New Roman" w:eastAsia="Times New Roman" w:hAnsi="Times New Roman" w:cs="Times New Roman"/>
                <w:b/>
                <w:bCs/>
                <w:noProof/>
                <w:lang w:eastAsia="ru-RU"/>
              </w:rPr>
              <w:t>1.</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Цель и задачи освоения дисциплины</w:t>
            </w:r>
            <w:r w:rsidR="001320B0">
              <w:rPr>
                <w:noProof/>
                <w:webHidden/>
              </w:rPr>
              <w:tab/>
            </w:r>
            <w:r>
              <w:rPr>
                <w:noProof/>
                <w:webHidden/>
              </w:rPr>
              <w:fldChar w:fldCharType="begin"/>
            </w:r>
            <w:r w:rsidR="001320B0">
              <w:rPr>
                <w:noProof/>
                <w:webHidden/>
              </w:rPr>
              <w:instrText xml:space="preserve"> PAGEREF _Toc142656626 \h </w:instrText>
            </w:r>
            <w:r>
              <w:rPr>
                <w:noProof/>
                <w:webHidden/>
              </w:rPr>
            </w:r>
            <w:r>
              <w:rPr>
                <w:noProof/>
                <w:webHidden/>
              </w:rPr>
              <w:fldChar w:fldCharType="separate"/>
            </w:r>
            <w:r w:rsidR="001320B0">
              <w:rPr>
                <w:noProof/>
                <w:webHidden/>
              </w:rPr>
              <w:t>4</w:t>
            </w:r>
            <w:r>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27" w:history="1">
            <w:r w:rsidR="001320B0" w:rsidRPr="005760E6">
              <w:rPr>
                <w:rStyle w:val="ab"/>
                <w:rFonts w:ascii="Times New Roman" w:eastAsia="Times New Roman" w:hAnsi="Times New Roman" w:cs="Times New Roman"/>
                <w:b/>
                <w:bCs/>
                <w:noProof/>
                <w:lang w:eastAsia="ru-RU"/>
              </w:rPr>
              <w:t>2.</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320B0">
              <w:rPr>
                <w:noProof/>
                <w:webHidden/>
              </w:rPr>
              <w:tab/>
            </w:r>
            <w:r w:rsidR="00D322E9">
              <w:rPr>
                <w:noProof/>
                <w:webHidden/>
              </w:rPr>
              <w:fldChar w:fldCharType="begin"/>
            </w:r>
            <w:r w:rsidR="001320B0">
              <w:rPr>
                <w:noProof/>
                <w:webHidden/>
              </w:rPr>
              <w:instrText xml:space="preserve"> PAGEREF _Toc142656627 \h </w:instrText>
            </w:r>
            <w:r w:rsidR="00D322E9">
              <w:rPr>
                <w:noProof/>
                <w:webHidden/>
              </w:rPr>
            </w:r>
            <w:r w:rsidR="00D322E9">
              <w:rPr>
                <w:noProof/>
                <w:webHidden/>
              </w:rPr>
              <w:fldChar w:fldCharType="separate"/>
            </w:r>
            <w:r w:rsidR="001320B0">
              <w:rPr>
                <w:noProof/>
                <w:webHidden/>
              </w:rPr>
              <w:t>4</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28" w:history="1">
            <w:r w:rsidR="001320B0" w:rsidRPr="005760E6">
              <w:rPr>
                <w:rStyle w:val="ab"/>
                <w:rFonts w:ascii="Times New Roman" w:eastAsia="Times New Roman" w:hAnsi="Times New Roman" w:cs="Times New Roman"/>
                <w:b/>
                <w:bCs/>
                <w:noProof/>
                <w:lang w:eastAsia="ru-RU"/>
              </w:rPr>
              <w:t>3.</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320B0">
              <w:rPr>
                <w:noProof/>
                <w:webHidden/>
              </w:rPr>
              <w:tab/>
            </w:r>
            <w:r w:rsidR="00D322E9">
              <w:rPr>
                <w:noProof/>
                <w:webHidden/>
              </w:rPr>
              <w:fldChar w:fldCharType="begin"/>
            </w:r>
            <w:r w:rsidR="001320B0">
              <w:rPr>
                <w:noProof/>
                <w:webHidden/>
              </w:rPr>
              <w:instrText xml:space="preserve"> PAGEREF _Toc142656628 \h </w:instrText>
            </w:r>
            <w:r w:rsidR="00D322E9">
              <w:rPr>
                <w:noProof/>
                <w:webHidden/>
              </w:rPr>
            </w:r>
            <w:r w:rsidR="00D322E9">
              <w:rPr>
                <w:noProof/>
                <w:webHidden/>
              </w:rPr>
              <w:fldChar w:fldCharType="separate"/>
            </w:r>
            <w:r w:rsidR="001320B0">
              <w:rPr>
                <w:noProof/>
                <w:webHidden/>
              </w:rPr>
              <w:t>4</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29" w:history="1">
            <w:r w:rsidR="001320B0" w:rsidRPr="005760E6">
              <w:rPr>
                <w:rStyle w:val="ab"/>
                <w:rFonts w:ascii="Times New Roman" w:eastAsia="Times New Roman" w:hAnsi="Times New Roman" w:cs="Times New Roman"/>
                <w:b/>
                <w:bCs/>
                <w:noProof/>
                <w:lang w:eastAsia="ru-RU"/>
              </w:rPr>
              <w:t>4.</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Наименование и содержание лекций</w:t>
            </w:r>
            <w:r w:rsidR="001320B0">
              <w:rPr>
                <w:noProof/>
                <w:webHidden/>
              </w:rPr>
              <w:tab/>
            </w:r>
            <w:r w:rsidR="00D322E9">
              <w:rPr>
                <w:noProof/>
                <w:webHidden/>
              </w:rPr>
              <w:fldChar w:fldCharType="begin"/>
            </w:r>
            <w:r w:rsidR="001320B0">
              <w:rPr>
                <w:noProof/>
                <w:webHidden/>
              </w:rPr>
              <w:instrText xml:space="preserve"> PAGEREF _Toc142656629 \h </w:instrText>
            </w:r>
            <w:r w:rsidR="00D322E9">
              <w:rPr>
                <w:noProof/>
                <w:webHidden/>
              </w:rPr>
            </w:r>
            <w:r w:rsidR="00D322E9">
              <w:rPr>
                <w:noProof/>
                <w:webHidden/>
              </w:rPr>
              <w:fldChar w:fldCharType="separate"/>
            </w:r>
            <w:r w:rsidR="001320B0">
              <w:rPr>
                <w:noProof/>
                <w:webHidden/>
              </w:rPr>
              <w:t>5</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30" w:history="1">
            <w:r w:rsidR="001320B0" w:rsidRPr="005760E6">
              <w:rPr>
                <w:rStyle w:val="ab"/>
                <w:rFonts w:ascii="Times New Roman" w:eastAsia="Times New Roman" w:hAnsi="Times New Roman" w:cs="Times New Roman"/>
                <w:b/>
                <w:bCs/>
                <w:noProof/>
                <w:lang w:eastAsia="ru-RU"/>
              </w:rPr>
              <w:t>5.</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Наименование практических занятий</w:t>
            </w:r>
            <w:r w:rsidR="001320B0">
              <w:rPr>
                <w:noProof/>
                <w:webHidden/>
              </w:rPr>
              <w:tab/>
            </w:r>
            <w:r w:rsidR="00D322E9">
              <w:rPr>
                <w:noProof/>
                <w:webHidden/>
              </w:rPr>
              <w:fldChar w:fldCharType="begin"/>
            </w:r>
            <w:r w:rsidR="001320B0">
              <w:rPr>
                <w:noProof/>
                <w:webHidden/>
              </w:rPr>
              <w:instrText xml:space="preserve"> PAGEREF _Toc142656630 \h </w:instrText>
            </w:r>
            <w:r w:rsidR="00D322E9">
              <w:rPr>
                <w:noProof/>
                <w:webHidden/>
              </w:rPr>
            </w:r>
            <w:r w:rsidR="00D322E9">
              <w:rPr>
                <w:noProof/>
                <w:webHidden/>
              </w:rPr>
              <w:fldChar w:fldCharType="separate"/>
            </w:r>
            <w:r w:rsidR="001320B0">
              <w:rPr>
                <w:noProof/>
                <w:webHidden/>
              </w:rPr>
              <w:t>6</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31" w:history="1">
            <w:r w:rsidR="001320B0" w:rsidRPr="005760E6">
              <w:rPr>
                <w:rStyle w:val="ab"/>
                <w:rFonts w:ascii="Times New Roman" w:eastAsia="Times New Roman" w:hAnsi="Times New Roman" w:cs="Times New Roman"/>
                <w:b/>
                <w:bCs/>
                <w:noProof/>
                <w:lang w:eastAsia="ru-RU"/>
              </w:rPr>
              <w:t>6.</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Наименование самостоятельной работы студента</w:t>
            </w:r>
            <w:r w:rsidR="001320B0">
              <w:rPr>
                <w:noProof/>
                <w:webHidden/>
              </w:rPr>
              <w:tab/>
            </w:r>
            <w:r w:rsidR="00D322E9">
              <w:rPr>
                <w:noProof/>
                <w:webHidden/>
              </w:rPr>
              <w:fldChar w:fldCharType="begin"/>
            </w:r>
            <w:r w:rsidR="001320B0">
              <w:rPr>
                <w:noProof/>
                <w:webHidden/>
              </w:rPr>
              <w:instrText xml:space="preserve"> PAGEREF _Toc142656631 \h </w:instrText>
            </w:r>
            <w:r w:rsidR="00D322E9">
              <w:rPr>
                <w:noProof/>
                <w:webHidden/>
              </w:rPr>
            </w:r>
            <w:r w:rsidR="00D322E9">
              <w:rPr>
                <w:noProof/>
                <w:webHidden/>
              </w:rPr>
              <w:fldChar w:fldCharType="separate"/>
            </w:r>
            <w:r w:rsidR="001320B0">
              <w:rPr>
                <w:noProof/>
                <w:webHidden/>
              </w:rPr>
              <w:t>7</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32" w:history="1">
            <w:r w:rsidR="001320B0" w:rsidRPr="005760E6">
              <w:rPr>
                <w:rStyle w:val="ab"/>
                <w:rFonts w:ascii="Times New Roman" w:eastAsia="Times New Roman" w:hAnsi="Times New Roman" w:cs="Times New Roman"/>
                <w:b/>
                <w:bCs/>
                <w:noProof/>
                <w:lang w:eastAsia="ru-RU"/>
              </w:rPr>
              <w:t>7.</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Тематика и вопросы к практическим занятиям</w:t>
            </w:r>
            <w:r w:rsidR="001320B0">
              <w:rPr>
                <w:noProof/>
                <w:webHidden/>
              </w:rPr>
              <w:tab/>
            </w:r>
            <w:r w:rsidR="00D322E9">
              <w:rPr>
                <w:noProof/>
                <w:webHidden/>
              </w:rPr>
              <w:fldChar w:fldCharType="begin"/>
            </w:r>
            <w:r w:rsidR="001320B0">
              <w:rPr>
                <w:noProof/>
                <w:webHidden/>
              </w:rPr>
              <w:instrText xml:space="preserve"> PAGEREF _Toc142656632 \h </w:instrText>
            </w:r>
            <w:r w:rsidR="00D322E9">
              <w:rPr>
                <w:noProof/>
                <w:webHidden/>
              </w:rPr>
            </w:r>
            <w:r w:rsidR="00D322E9">
              <w:rPr>
                <w:noProof/>
                <w:webHidden/>
              </w:rPr>
              <w:fldChar w:fldCharType="separate"/>
            </w:r>
            <w:r w:rsidR="001320B0">
              <w:rPr>
                <w:noProof/>
                <w:webHidden/>
              </w:rPr>
              <w:t>8</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33" w:history="1">
            <w:r w:rsidR="001320B0" w:rsidRPr="005760E6">
              <w:rPr>
                <w:rStyle w:val="ab"/>
                <w:rFonts w:ascii="Times New Roman" w:eastAsia="Times New Roman" w:hAnsi="Times New Roman" w:cs="Times New Roman"/>
                <w:b/>
                <w:bCs/>
                <w:noProof/>
                <w:lang w:eastAsia="ru-RU"/>
              </w:rPr>
              <w:t>8.</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320B0">
              <w:rPr>
                <w:noProof/>
                <w:webHidden/>
              </w:rPr>
              <w:tab/>
            </w:r>
            <w:r w:rsidR="00D322E9">
              <w:rPr>
                <w:noProof/>
                <w:webHidden/>
              </w:rPr>
              <w:fldChar w:fldCharType="begin"/>
            </w:r>
            <w:r w:rsidR="001320B0">
              <w:rPr>
                <w:noProof/>
                <w:webHidden/>
              </w:rPr>
              <w:instrText xml:space="preserve"> PAGEREF _Toc142656633 \h </w:instrText>
            </w:r>
            <w:r w:rsidR="00D322E9">
              <w:rPr>
                <w:noProof/>
                <w:webHidden/>
              </w:rPr>
            </w:r>
            <w:r w:rsidR="00D322E9">
              <w:rPr>
                <w:noProof/>
                <w:webHidden/>
              </w:rPr>
              <w:fldChar w:fldCharType="separate"/>
            </w:r>
            <w:r w:rsidR="001320B0">
              <w:rPr>
                <w:noProof/>
                <w:webHidden/>
              </w:rPr>
              <w:t>10</w:t>
            </w:r>
            <w:r w:rsidR="00D322E9">
              <w:rPr>
                <w:noProof/>
                <w:webHidden/>
              </w:rPr>
              <w:fldChar w:fldCharType="end"/>
            </w:r>
          </w:hyperlink>
        </w:p>
        <w:p w:rsidR="001320B0" w:rsidRDefault="006E32FD">
          <w:pPr>
            <w:pStyle w:val="13"/>
            <w:tabs>
              <w:tab w:val="left" w:pos="440"/>
              <w:tab w:val="right" w:leader="dot" w:pos="9344"/>
            </w:tabs>
            <w:rPr>
              <w:rFonts w:eastAsiaTheme="minorEastAsia"/>
              <w:noProof/>
              <w:lang w:eastAsia="ru-RU"/>
            </w:rPr>
          </w:pPr>
          <w:hyperlink w:anchor="_Toc142656634" w:history="1">
            <w:r w:rsidR="001320B0" w:rsidRPr="005760E6">
              <w:rPr>
                <w:rStyle w:val="ab"/>
                <w:rFonts w:ascii="Times New Roman" w:eastAsia="Times New Roman" w:hAnsi="Times New Roman" w:cs="Times New Roman"/>
                <w:b/>
                <w:bCs/>
                <w:noProof/>
                <w:lang w:eastAsia="ru-RU"/>
              </w:rPr>
              <w:t>9.</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Фонд оценочных средств</w:t>
            </w:r>
            <w:r w:rsidR="001320B0">
              <w:rPr>
                <w:noProof/>
                <w:webHidden/>
              </w:rPr>
              <w:tab/>
            </w:r>
            <w:r w:rsidR="00D322E9">
              <w:rPr>
                <w:noProof/>
                <w:webHidden/>
              </w:rPr>
              <w:fldChar w:fldCharType="begin"/>
            </w:r>
            <w:r w:rsidR="001320B0">
              <w:rPr>
                <w:noProof/>
                <w:webHidden/>
              </w:rPr>
              <w:instrText xml:space="preserve"> PAGEREF _Toc142656634 \h </w:instrText>
            </w:r>
            <w:r w:rsidR="00D322E9">
              <w:rPr>
                <w:noProof/>
                <w:webHidden/>
              </w:rPr>
            </w:r>
            <w:r w:rsidR="00D322E9">
              <w:rPr>
                <w:noProof/>
                <w:webHidden/>
              </w:rPr>
              <w:fldChar w:fldCharType="separate"/>
            </w:r>
            <w:r w:rsidR="001320B0">
              <w:rPr>
                <w:noProof/>
                <w:webHidden/>
              </w:rPr>
              <w:t>11</w:t>
            </w:r>
            <w:r w:rsidR="00D322E9">
              <w:rPr>
                <w:noProof/>
                <w:webHidden/>
              </w:rPr>
              <w:fldChar w:fldCharType="end"/>
            </w:r>
          </w:hyperlink>
        </w:p>
        <w:p w:rsidR="001320B0" w:rsidRDefault="006E32FD">
          <w:pPr>
            <w:pStyle w:val="13"/>
            <w:tabs>
              <w:tab w:val="left" w:pos="660"/>
              <w:tab w:val="right" w:leader="dot" w:pos="9344"/>
            </w:tabs>
            <w:rPr>
              <w:rFonts w:eastAsiaTheme="minorEastAsia"/>
              <w:noProof/>
              <w:lang w:eastAsia="ru-RU"/>
            </w:rPr>
          </w:pPr>
          <w:hyperlink w:anchor="_Toc142656635" w:history="1">
            <w:r w:rsidR="001320B0" w:rsidRPr="005760E6">
              <w:rPr>
                <w:rStyle w:val="ab"/>
                <w:rFonts w:ascii="Times New Roman" w:eastAsia="Times New Roman" w:hAnsi="Times New Roman" w:cs="Times New Roman"/>
                <w:b/>
                <w:bCs/>
                <w:noProof/>
                <w:lang w:eastAsia="ru-RU"/>
              </w:rPr>
              <w:t>10.</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Промежуточная аттестация</w:t>
            </w:r>
            <w:r w:rsidR="001320B0">
              <w:rPr>
                <w:noProof/>
                <w:webHidden/>
              </w:rPr>
              <w:tab/>
            </w:r>
            <w:r w:rsidR="00D322E9">
              <w:rPr>
                <w:noProof/>
                <w:webHidden/>
              </w:rPr>
              <w:fldChar w:fldCharType="begin"/>
            </w:r>
            <w:r w:rsidR="001320B0">
              <w:rPr>
                <w:noProof/>
                <w:webHidden/>
              </w:rPr>
              <w:instrText xml:space="preserve"> PAGEREF _Toc142656635 \h </w:instrText>
            </w:r>
            <w:r w:rsidR="00D322E9">
              <w:rPr>
                <w:noProof/>
                <w:webHidden/>
              </w:rPr>
            </w:r>
            <w:r w:rsidR="00D322E9">
              <w:rPr>
                <w:noProof/>
                <w:webHidden/>
              </w:rPr>
              <w:fldChar w:fldCharType="separate"/>
            </w:r>
            <w:r w:rsidR="001320B0">
              <w:rPr>
                <w:noProof/>
                <w:webHidden/>
              </w:rPr>
              <w:t>20</w:t>
            </w:r>
            <w:r w:rsidR="00D322E9">
              <w:rPr>
                <w:noProof/>
                <w:webHidden/>
              </w:rPr>
              <w:fldChar w:fldCharType="end"/>
            </w:r>
          </w:hyperlink>
        </w:p>
        <w:p w:rsidR="001320B0" w:rsidRDefault="006E32FD">
          <w:pPr>
            <w:pStyle w:val="13"/>
            <w:tabs>
              <w:tab w:val="left" w:pos="660"/>
              <w:tab w:val="right" w:leader="dot" w:pos="9344"/>
            </w:tabs>
            <w:rPr>
              <w:rFonts w:eastAsiaTheme="minorEastAsia"/>
              <w:noProof/>
              <w:lang w:eastAsia="ru-RU"/>
            </w:rPr>
          </w:pPr>
          <w:hyperlink w:anchor="_Toc142656636" w:history="1">
            <w:r w:rsidR="001320B0" w:rsidRPr="005760E6">
              <w:rPr>
                <w:rStyle w:val="ab"/>
                <w:rFonts w:ascii="Times New Roman" w:eastAsia="Times New Roman" w:hAnsi="Times New Roman" w:cs="Times New Roman"/>
                <w:b/>
                <w:bCs/>
                <w:noProof/>
                <w:lang w:eastAsia="ru-RU"/>
              </w:rPr>
              <w:t>11.</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320B0">
              <w:rPr>
                <w:noProof/>
                <w:webHidden/>
              </w:rPr>
              <w:tab/>
            </w:r>
            <w:r w:rsidR="00D322E9">
              <w:rPr>
                <w:noProof/>
                <w:webHidden/>
              </w:rPr>
              <w:fldChar w:fldCharType="begin"/>
            </w:r>
            <w:r w:rsidR="001320B0">
              <w:rPr>
                <w:noProof/>
                <w:webHidden/>
              </w:rPr>
              <w:instrText xml:space="preserve"> PAGEREF _Toc142656636 \h </w:instrText>
            </w:r>
            <w:r w:rsidR="00D322E9">
              <w:rPr>
                <w:noProof/>
                <w:webHidden/>
              </w:rPr>
            </w:r>
            <w:r w:rsidR="00D322E9">
              <w:rPr>
                <w:noProof/>
                <w:webHidden/>
              </w:rPr>
              <w:fldChar w:fldCharType="separate"/>
            </w:r>
            <w:r w:rsidR="001320B0">
              <w:rPr>
                <w:noProof/>
                <w:webHidden/>
              </w:rPr>
              <w:t>21</w:t>
            </w:r>
            <w:r w:rsidR="00D322E9">
              <w:rPr>
                <w:noProof/>
                <w:webHidden/>
              </w:rPr>
              <w:fldChar w:fldCharType="end"/>
            </w:r>
          </w:hyperlink>
        </w:p>
        <w:p w:rsidR="001320B0" w:rsidRDefault="006E32FD">
          <w:pPr>
            <w:pStyle w:val="13"/>
            <w:tabs>
              <w:tab w:val="left" w:pos="660"/>
              <w:tab w:val="right" w:leader="dot" w:pos="9344"/>
            </w:tabs>
            <w:rPr>
              <w:rFonts w:eastAsiaTheme="minorEastAsia"/>
              <w:noProof/>
              <w:lang w:eastAsia="ru-RU"/>
            </w:rPr>
          </w:pPr>
          <w:hyperlink w:anchor="_Toc142656637" w:history="1">
            <w:r w:rsidR="001320B0" w:rsidRPr="005760E6">
              <w:rPr>
                <w:rStyle w:val="ab"/>
                <w:rFonts w:ascii="Times New Roman" w:eastAsia="Times New Roman" w:hAnsi="Times New Roman" w:cs="Times New Roman"/>
                <w:b/>
                <w:bCs/>
                <w:noProof/>
                <w:lang w:eastAsia="ru-RU"/>
              </w:rPr>
              <w:t>12.</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Материально-техническое обеспечение дисциплины</w:t>
            </w:r>
            <w:r w:rsidR="001320B0">
              <w:rPr>
                <w:noProof/>
                <w:webHidden/>
              </w:rPr>
              <w:tab/>
            </w:r>
            <w:r w:rsidR="00D322E9">
              <w:rPr>
                <w:noProof/>
                <w:webHidden/>
              </w:rPr>
              <w:fldChar w:fldCharType="begin"/>
            </w:r>
            <w:r w:rsidR="001320B0">
              <w:rPr>
                <w:noProof/>
                <w:webHidden/>
              </w:rPr>
              <w:instrText xml:space="preserve"> PAGEREF _Toc142656637 \h </w:instrText>
            </w:r>
            <w:r w:rsidR="00D322E9">
              <w:rPr>
                <w:noProof/>
                <w:webHidden/>
              </w:rPr>
            </w:r>
            <w:r w:rsidR="00D322E9">
              <w:rPr>
                <w:noProof/>
                <w:webHidden/>
              </w:rPr>
              <w:fldChar w:fldCharType="separate"/>
            </w:r>
            <w:r w:rsidR="001320B0">
              <w:rPr>
                <w:noProof/>
                <w:webHidden/>
              </w:rPr>
              <w:t>22</w:t>
            </w:r>
            <w:r w:rsidR="00D322E9">
              <w:rPr>
                <w:noProof/>
                <w:webHidden/>
              </w:rPr>
              <w:fldChar w:fldCharType="end"/>
            </w:r>
          </w:hyperlink>
        </w:p>
        <w:p w:rsidR="00530123" w:rsidRPr="00756AC4" w:rsidRDefault="00D322E9" w:rsidP="00530123">
          <w:r w:rsidRPr="00756AC4">
            <w:rPr>
              <w:b/>
              <w:bCs/>
              <w:sz w:val="24"/>
              <w:szCs w:val="24"/>
            </w:rPr>
            <w:fldChar w:fldCharType="end"/>
          </w:r>
        </w:p>
      </w:sdtContent>
    </w:sdt>
    <w:p w:rsidR="00530123" w:rsidRPr="00756AC4" w:rsidRDefault="00530123" w:rsidP="00530123">
      <w:pPr>
        <w:widowControl w:val="0"/>
        <w:spacing w:after="140" w:line="230" w:lineRule="auto"/>
        <w:ind w:firstLine="280"/>
        <w:jc w:val="both"/>
        <w:rPr>
          <w:rFonts w:ascii="Times New Roman" w:eastAsia="Times New Roman" w:hAnsi="Times New Roman" w:cs="Times New Roman"/>
          <w:sz w:val="28"/>
          <w:szCs w:val="28"/>
          <w:lang w:eastAsia="ru-RU" w:bidi="ru-RU"/>
        </w:rPr>
      </w:pPr>
    </w:p>
    <w:p w:rsidR="00530123" w:rsidRPr="00756AC4" w:rsidRDefault="00530123" w:rsidP="00530123">
      <w:pPr>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br w:type="page"/>
      </w: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0" w:name="_Toc142656626"/>
      <w:r w:rsidRPr="00756AC4">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756AC4">
        <w:rPr>
          <w:rFonts w:ascii="Times New Roman" w:eastAsia="Times New Roman" w:hAnsi="Times New Roman" w:cs="Times New Roman"/>
          <w:b/>
          <w:bCs/>
          <w:color w:val="auto"/>
          <w:sz w:val="24"/>
          <w:szCs w:val="24"/>
          <w:lang w:eastAsia="ru-RU"/>
        </w:rPr>
        <w:t xml:space="preserve"> </w:t>
      </w:r>
    </w:p>
    <w:p w:rsidR="00530123" w:rsidRPr="00F62B62" w:rsidRDefault="00530123" w:rsidP="00530123">
      <w:pPr>
        <w:pStyle w:val="ad"/>
        <w:widowControl w:val="0"/>
        <w:ind w:left="0" w:firstLine="708"/>
        <w:rPr>
          <w:sz w:val="22"/>
          <w:szCs w:val="22"/>
        </w:rPr>
      </w:pPr>
      <w:r w:rsidRPr="00F62B62">
        <w:rPr>
          <w:sz w:val="22"/>
          <w:szCs w:val="22"/>
        </w:rPr>
        <w:t>Целью освоения дисциплины «Новейшая история Западных исповеданий» является получение ясных представлений о доктринальных особенностях неправославных христианских исповеданий, изложенных с точки зрения православного вероучения. Данный курс также предполагает сравнение вероучений неправославных христианских конфессий с учетом их современного состояния. В ходе изучения рассматриваются как отрицательные, так и положительные стороны изучаемых традиций, предполагая улучшение понимания положительных сторон православной традиции.</w:t>
      </w:r>
    </w:p>
    <w:p w:rsidR="00530123" w:rsidRPr="00F62B62" w:rsidRDefault="00530123" w:rsidP="00530123">
      <w:pPr>
        <w:pStyle w:val="ad"/>
        <w:widowControl w:val="0"/>
        <w:ind w:left="0" w:firstLine="708"/>
        <w:rPr>
          <w:sz w:val="22"/>
          <w:szCs w:val="22"/>
        </w:rPr>
      </w:pPr>
      <w:r w:rsidRPr="00F62B62">
        <w:rPr>
          <w:sz w:val="22"/>
          <w:szCs w:val="22"/>
        </w:rPr>
        <w:t>Задачи курса:</w:t>
      </w:r>
    </w:p>
    <w:p w:rsidR="00530123" w:rsidRPr="00F62B62" w:rsidRDefault="00530123" w:rsidP="00530123">
      <w:pPr>
        <w:pStyle w:val="ad"/>
        <w:widowControl w:val="0"/>
        <w:ind w:left="0"/>
        <w:rPr>
          <w:sz w:val="22"/>
          <w:szCs w:val="22"/>
        </w:rPr>
      </w:pPr>
      <w:r w:rsidRPr="00F62B62">
        <w:rPr>
          <w:sz w:val="22"/>
          <w:szCs w:val="22"/>
        </w:rPr>
        <w:t>- познакомить слушателей с современным состоянием Западного христианства;</w:t>
      </w:r>
    </w:p>
    <w:p w:rsidR="00530123" w:rsidRPr="00F62B62" w:rsidRDefault="00530123" w:rsidP="00530123">
      <w:pPr>
        <w:pStyle w:val="ad"/>
        <w:widowControl w:val="0"/>
        <w:ind w:left="0"/>
        <w:rPr>
          <w:sz w:val="22"/>
          <w:szCs w:val="22"/>
        </w:rPr>
      </w:pPr>
      <w:r w:rsidRPr="00F62B62">
        <w:rPr>
          <w:sz w:val="22"/>
          <w:szCs w:val="22"/>
        </w:rPr>
        <w:t>- дать полноценное представление об основных богословских особенностях западного богословия в сравнении с догматическим учением Древней Церкви;</w:t>
      </w:r>
    </w:p>
    <w:p w:rsidR="00530123" w:rsidRPr="00F62B62" w:rsidRDefault="00530123" w:rsidP="00530123">
      <w:pPr>
        <w:pStyle w:val="ad"/>
        <w:widowControl w:val="0"/>
        <w:ind w:left="0"/>
        <w:rPr>
          <w:sz w:val="22"/>
          <w:szCs w:val="22"/>
        </w:rPr>
      </w:pPr>
      <w:r w:rsidRPr="00F62B62">
        <w:rPr>
          <w:sz w:val="22"/>
          <w:szCs w:val="22"/>
        </w:rPr>
        <w:t>- раскрыть внутреннюю взаимосвязь основных богословских противоречий христианского Запада, их исторические, социальные и психологические истоки;</w:t>
      </w:r>
    </w:p>
    <w:p w:rsidR="00530123" w:rsidRPr="00F62B62" w:rsidRDefault="00530123" w:rsidP="00530123">
      <w:pPr>
        <w:pStyle w:val="ad"/>
        <w:widowControl w:val="0"/>
        <w:ind w:left="0"/>
        <w:rPr>
          <w:sz w:val="22"/>
          <w:szCs w:val="22"/>
        </w:rPr>
      </w:pPr>
      <w:r w:rsidRPr="00F62B62">
        <w:rPr>
          <w:sz w:val="22"/>
          <w:szCs w:val="22"/>
        </w:rPr>
        <w:t>- показать место и значение западного христианского богословия в истории западной цивилизации, в ее философской и культурной традиции.</w:t>
      </w:r>
    </w:p>
    <w:p w:rsidR="00530123" w:rsidRPr="00756AC4" w:rsidRDefault="00530123" w:rsidP="00530123">
      <w:pPr>
        <w:widowControl w:val="0"/>
        <w:spacing w:after="0" w:line="240" w:lineRule="auto"/>
        <w:jc w:val="both"/>
        <w:rPr>
          <w:rFonts w:ascii="Times New Roman" w:eastAsia="Times New Roman" w:hAnsi="Times New Roman" w:cs="Times New Roman"/>
          <w:b/>
          <w:lang w:eastAsia="ru-RU"/>
        </w:rPr>
      </w:pP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1" w:name="_Toc142656627"/>
      <w:r w:rsidRPr="00756AC4">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530123" w:rsidRPr="001320B0" w:rsidRDefault="00530123" w:rsidP="00F62B62">
      <w:pPr>
        <w:pStyle w:val="ad"/>
        <w:widowControl w:val="0"/>
        <w:ind w:left="0" w:firstLine="709"/>
        <w:rPr>
          <w:sz w:val="22"/>
          <w:szCs w:val="22"/>
        </w:rPr>
      </w:pPr>
      <w:r w:rsidRPr="001320B0">
        <w:rPr>
          <w:sz w:val="22"/>
          <w:szCs w:val="22"/>
        </w:rPr>
        <w:t xml:space="preserve">Дисциплина «Новейшая история Западных исповеданий» (Б1.О.04.03) относится к Базовой части ООП </w:t>
      </w:r>
      <w:r w:rsidR="00F62B62" w:rsidRPr="001320B0">
        <w:rPr>
          <w:sz w:val="22"/>
          <w:szCs w:val="22"/>
        </w:rPr>
        <w:t xml:space="preserve">по направлению подготовки Направление: 48.03.01 Теология (Практическая теология Православия) – квалификация «Бакалавр теологии», </w:t>
      </w:r>
      <w:r w:rsidRPr="001320B0">
        <w:rPr>
          <w:sz w:val="22"/>
          <w:szCs w:val="22"/>
        </w:rPr>
        <w:t>и изучается в 7 семестре.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530123" w:rsidRPr="001320B0" w:rsidRDefault="00530123" w:rsidP="00F62B62">
      <w:pPr>
        <w:pStyle w:val="ad"/>
        <w:widowControl w:val="0"/>
        <w:ind w:left="0" w:firstLine="709"/>
        <w:rPr>
          <w:sz w:val="22"/>
          <w:szCs w:val="22"/>
        </w:rPr>
      </w:pPr>
      <w:r w:rsidRPr="001320B0">
        <w:rPr>
          <w:sz w:val="22"/>
          <w:szCs w:val="22"/>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530123" w:rsidRPr="001320B0" w:rsidRDefault="00530123" w:rsidP="00F62B62">
      <w:pPr>
        <w:widowControl w:val="0"/>
        <w:spacing w:after="0" w:line="240" w:lineRule="auto"/>
        <w:ind w:firstLine="709"/>
        <w:jc w:val="both"/>
        <w:rPr>
          <w:rFonts w:ascii="Times New Roman" w:hAnsi="Times New Roman" w:cs="Times New Roman"/>
        </w:rPr>
      </w:pPr>
      <w:r w:rsidRPr="001320B0">
        <w:rPr>
          <w:rFonts w:ascii="Times New Roman" w:hAnsi="Times New Roman" w:cs="Times New Roman"/>
          <w:bCs/>
        </w:rPr>
        <w:t>Дисциплина «</w:t>
      </w:r>
      <w:r w:rsidRPr="001320B0">
        <w:rPr>
          <w:rFonts w:ascii="Times New Roman" w:hAnsi="Times New Roman" w:cs="Times New Roman"/>
        </w:rPr>
        <w:t>Новейшая история Западных исповеданий» опирается на знания, полученные в результате освоения дисциплин «История Западных исповеданий и сравнительное богословие», «Священное Писание Нового Завета», «История древней Церкви» и «Догматическое богословие».</w:t>
      </w:r>
    </w:p>
    <w:p w:rsidR="00530123" w:rsidRPr="001320B0" w:rsidRDefault="00530123" w:rsidP="00F62B62">
      <w:pPr>
        <w:widowControl w:val="0"/>
        <w:spacing w:after="0" w:line="240" w:lineRule="auto"/>
        <w:ind w:firstLine="709"/>
        <w:jc w:val="both"/>
        <w:rPr>
          <w:rFonts w:ascii="Times New Roman" w:hAnsi="Times New Roman" w:cs="Times New Roman"/>
          <w:bCs/>
        </w:rPr>
      </w:pPr>
      <w:r w:rsidRPr="001320B0">
        <w:rPr>
          <w:rFonts w:ascii="Times New Roman" w:hAnsi="Times New Roman" w:cs="Times New Roman"/>
          <w:bCs/>
        </w:rPr>
        <w:t>Дисциплина «</w:t>
      </w:r>
      <w:r w:rsidRPr="001320B0">
        <w:rPr>
          <w:rFonts w:ascii="Times New Roman" w:hAnsi="Times New Roman" w:cs="Times New Roman"/>
        </w:rPr>
        <w:t>Новейшая история западных исповеданий</w:t>
      </w:r>
      <w:r w:rsidRPr="001320B0">
        <w:rPr>
          <w:rFonts w:ascii="Times New Roman" w:hAnsi="Times New Roman" w:cs="Times New Roman"/>
          <w:bCs/>
        </w:rPr>
        <w:t>» является предшествующей для дисциплины «Сектоведение».</w:t>
      </w:r>
    </w:p>
    <w:p w:rsidR="00530123" w:rsidRPr="00756AC4" w:rsidRDefault="00530123" w:rsidP="00530123">
      <w:pPr>
        <w:widowControl w:val="0"/>
        <w:spacing w:after="0" w:line="240" w:lineRule="auto"/>
        <w:jc w:val="both"/>
        <w:rPr>
          <w:rFonts w:ascii="Times New Roman" w:eastAsia="Times New Roman" w:hAnsi="Times New Roman" w:cs="Times New Roman"/>
          <w:b/>
          <w:bCs/>
          <w:lang w:eastAsia="ru-RU"/>
        </w:rPr>
      </w:pP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2" w:name="_Toc142656628"/>
      <w:r w:rsidRPr="00756AC4">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530123" w:rsidRPr="00756AC4" w:rsidRDefault="00530123" w:rsidP="00530123">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756AC4" w:rsidRPr="00756AC4" w:rsidTr="00992A7A">
        <w:trPr>
          <w:trHeight w:val="270"/>
        </w:trPr>
        <w:tc>
          <w:tcPr>
            <w:tcW w:w="2293" w:type="dxa"/>
            <w:tcBorders>
              <w:top w:val="single" w:sz="8" w:space="0" w:color="auto"/>
              <w:left w:val="single" w:sz="8" w:space="0" w:color="auto"/>
              <w:bottom w:val="single" w:sz="4" w:space="0" w:color="auto"/>
              <w:right w:val="single" w:sz="8" w:space="0" w:color="auto"/>
            </w:tcBorders>
          </w:tcPr>
          <w:p w:rsidR="00530123" w:rsidRPr="00756AC4" w:rsidRDefault="00530123" w:rsidP="00992A7A">
            <w:pPr>
              <w:spacing w:after="0" w:line="240" w:lineRule="auto"/>
              <w:jc w:val="center"/>
              <w:rPr>
                <w:rFonts w:ascii="Times New Roman" w:eastAsia="Times New Roman" w:hAnsi="Times New Roman" w:cs="Times New Roman"/>
                <w:b/>
                <w:bCs/>
              </w:rPr>
            </w:pPr>
            <w:r w:rsidRPr="00756AC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530123" w:rsidRPr="00756AC4" w:rsidRDefault="00530123" w:rsidP="00992A7A">
            <w:pPr>
              <w:spacing w:after="0" w:line="240" w:lineRule="auto"/>
              <w:jc w:val="center"/>
              <w:rPr>
                <w:rFonts w:ascii="Times New Roman" w:eastAsia="Times New Roman" w:hAnsi="Times New Roman" w:cs="Times New Roman"/>
                <w:b/>
                <w:bCs/>
              </w:rPr>
            </w:pPr>
            <w:r w:rsidRPr="00756AC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530123" w:rsidRPr="00756AC4" w:rsidRDefault="00530123" w:rsidP="00992A7A">
            <w:pPr>
              <w:spacing w:after="0" w:line="240" w:lineRule="auto"/>
              <w:ind w:firstLine="10"/>
              <w:jc w:val="center"/>
              <w:rPr>
                <w:rFonts w:ascii="Times New Roman" w:eastAsia="Times New Roman" w:hAnsi="Times New Roman" w:cs="Times New Roman"/>
                <w:b/>
                <w:bCs/>
              </w:rPr>
            </w:pPr>
            <w:bookmarkStart w:id="3" w:name="_Hlk116896759"/>
            <w:r w:rsidRPr="00756AC4">
              <w:rPr>
                <w:rFonts w:ascii="Times New Roman" w:eastAsia="Times New Roman" w:hAnsi="Times New Roman" w:cs="Times New Roman"/>
                <w:b/>
                <w:bCs/>
              </w:rPr>
              <w:t>Планируемые результаты обучения по дисциплине</w:t>
            </w:r>
            <w:bookmarkEnd w:id="3"/>
          </w:p>
        </w:tc>
      </w:tr>
      <w:tr w:rsidR="00756AC4" w:rsidRPr="00756AC4" w:rsidTr="00446273">
        <w:trPr>
          <w:trHeight w:val="449"/>
        </w:trPr>
        <w:tc>
          <w:tcPr>
            <w:tcW w:w="2293" w:type="dxa"/>
            <w:tcBorders>
              <w:top w:val="single" w:sz="4" w:space="0" w:color="auto"/>
              <w:left w:val="single" w:sz="8" w:space="0" w:color="auto"/>
              <w:bottom w:val="single" w:sz="4" w:space="0" w:color="auto"/>
              <w:right w:val="single" w:sz="8" w:space="0" w:color="auto"/>
            </w:tcBorders>
          </w:tcPr>
          <w:p w:rsidR="00530123" w:rsidRPr="00756AC4" w:rsidRDefault="00530123" w:rsidP="00992A7A">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ОПК-</w:t>
            </w:r>
            <w:r w:rsidR="00446273" w:rsidRPr="00756AC4">
              <w:rPr>
                <w:rFonts w:ascii="Times New Roman" w:eastAsia="Times New Roman" w:hAnsi="Times New Roman" w:cs="Times New Roman"/>
                <w:b/>
                <w:bCs/>
                <w:lang w:eastAsia="ru-RU"/>
              </w:rPr>
              <w:t>3</w:t>
            </w:r>
          </w:p>
          <w:p w:rsidR="00530123" w:rsidRPr="00756AC4" w:rsidRDefault="00446273" w:rsidP="00992A7A">
            <w:pPr>
              <w:spacing w:after="0" w:line="240" w:lineRule="auto"/>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Способен применять базовые знания теологических дисциплин исторического характера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530123" w:rsidRPr="00756AC4" w:rsidRDefault="00530123" w:rsidP="00992A7A">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ОПК-</w:t>
            </w:r>
            <w:r w:rsidR="00446273" w:rsidRPr="00756AC4">
              <w:rPr>
                <w:rFonts w:ascii="Times New Roman" w:eastAsia="Times New Roman" w:hAnsi="Times New Roman" w:cs="Times New Roman"/>
                <w:b/>
                <w:bCs/>
                <w:lang w:eastAsia="ru-RU"/>
              </w:rPr>
              <w:t>3</w:t>
            </w:r>
            <w:r w:rsidRPr="00756AC4">
              <w:rPr>
                <w:rFonts w:ascii="Times New Roman" w:eastAsia="Times New Roman" w:hAnsi="Times New Roman" w:cs="Times New Roman"/>
                <w:b/>
                <w:bCs/>
                <w:lang w:eastAsia="ru-RU"/>
              </w:rPr>
              <w:t>.</w:t>
            </w:r>
            <w:r w:rsidR="00446273" w:rsidRPr="00756AC4">
              <w:rPr>
                <w:rFonts w:ascii="Times New Roman" w:eastAsia="Times New Roman" w:hAnsi="Times New Roman" w:cs="Times New Roman"/>
                <w:b/>
                <w:bCs/>
                <w:lang w:eastAsia="ru-RU"/>
              </w:rPr>
              <w:t>3</w:t>
            </w:r>
            <w:r w:rsidRPr="00756AC4">
              <w:rPr>
                <w:rFonts w:ascii="Times New Roman" w:eastAsia="Times New Roman" w:hAnsi="Times New Roman" w:cs="Times New Roman"/>
                <w:b/>
                <w:bCs/>
                <w:lang w:eastAsia="ru-RU"/>
              </w:rPr>
              <w:t xml:space="preserve"> </w:t>
            </w:r>
          </w:p>
          <w:p w:rsidR="00530123" w:rsidRPr="00756AC4" w:rsidRDefault="00446273" w:rsidP="00992A7A">
            <w:pPr>
              <w:spacing w:after="0" w:line="240" w:lineRule="auto"/>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p w:rsidR="00446273" w:rsidRPr="00756AC4" w:rsidRDefault="00446273" w:rsidP="00446273">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 xml:space="preserve">ОПК-3.4 </w:t>
            </w:r>
          </w:p>
          <w:p w:rsidR="00446273" w:rsidRPr="00756AC4" w:rsidRDefault="00446273" w:rsidP="00992A7A">
            <w:pPr>
              <w:spacing w:after="0" w:line="240" w:lineRule="auto"/>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Умеет </w:t>
            </w:r>
            <w:r w:rsidRPr="00756AC4">
              <w:rPr>
                <w:rFonts w:ascii="Times New Roman" w:eastAsia="Times New Roman" w:hAnsi="Times New Roman" w:cs="Times New Roman"/>
                <w:lang w:eastAsia="ru-RU"/>
              </w:rPr>
              <w:lastRenderedPageBreak/>
              <w:t>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30123" w:rsidRPr="00756AC4" w:rsidRDefault="00530123" w:rsidP="00992A7A">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lastRenderedPageBreak/>
              <w:t>Знать:</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современную историю западно-христианских конфессий;</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основы конфессиональной социальной доктрины западно-христианских конфессий;</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практические аспекты жизни конфессии;</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основные памятники и авторов вероучительной литературы.</w:t>
            </w:r>
          </w:p>
          <w:p w:rsidR="00530123" w:rsidRPr="00756AC4" w:rsidRDefault="00530123" w:rsidP="00992A7A">
            <w:pPr>
              <w:spacing w:after="0" w:line="240" w:lineRule="auto"/>
              <w:jc w:val="both"/>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 xml:space="preserve">Уметь: </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адаптироваться в новых или изменившихся социальных условиях;</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вести межконфессиональный и межкультурный диалог;</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lastRenderedPageBreak/>
              <w:t>- использовать полученные знания в профессиональной пастырской деятельности.</w:t>
            </w:r>
          </w:p>
          <w:p w:rsidR="00530123" w:rsidRPr="00756AC4" w:rsidRDefault="00530123" w:rsidP="00992A7A">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b/>
                <w:bCs/>
                <w:lang w:eastAsia="ru-RU"/>
              </w:rPr>
              <w:t>Владеть</w:t>
            </w:r>
            <w:r w:rsidRPr="00756AC4">
              <w:rPr>
                <w:rFonts w:ascii="Times New Roman" w:eastAsia="Times New Roman" w:hAnsi="Times New Roman" w:cs="Times New Roman"/>
                <w:lang w:eastAsia="ru-RU"/>
              </w:rPr>
              <w:t xml:space="preserve">: </w:t>
            </w:r>
          </w:p>
          <w:p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категориально-понятийным аппаратом западного богословия, обладать навыками работы с первоисточниками.</w:t>
            </w:r>
          </w:p>
          <w:p w:rsidR="00530123" w:rsidRPr="00756AC4" w:rsidRDefault="00530123" w:rsidP="00992A7A">
            <w:pPr>
              <w:spacing w:after="0" w:line="240" w:lineRule="auto"/>
              <w:jc w:val="both"/>
              <w:rPr>
                <w:rFonts w:ascii="Times New Roman" w:eastAsia="Times New Roman" w:hAnsi="Times New Roman" w:cs="Times New Roman"/>
                <w:lang w:eastAsia="ru-RU"/>
              </w:rPr>
            </w:pPr>
          </w:p>
          <w:p w:rsidR="00446273" w:rsidRPr="00756AC4" w:rsidRDefault="00446273" w:rsidP="00446273">
            <w:pPr>
              <w:rPr>
                <w:rFonts w:ascii="Times New Roman" w:eastAsia="Times New Roman" w:hAnsi="Times New Roman" w:cs="Times New Roman"/>
                <w:lang w:eastAsia="ru-RU"/>
              </w:rPr>
            </w:pPr>
          </w:p>
        </w:tc>
      </w:tr>
    </w:tbl>
    <w:p w:rsidR="00530123" w:rsidRPr="00756AC4" w:rsidRDefault="00530123" w:rsidP="00530123">
      <w:pPr>
        <w:spacing w:after="0" w:line="240" w:lineRule="auto"/>
        <w:rPr>
          <w:rFonts w:ascii="Times New Roman" w:eastAsia="Times New Roman" w:hAnsi="Times New Roman" w:cs="Times New Roman"/>
          <w:lang w:eastAsia="ru-RU"/>
        </w:rPr>
      </w:pPr>
    </w:p>
    <w:p w:rsidR="00530123" w:rsidRPr="00756AC4" w:rsidRDefault="00530123" w:rsidP="00530123">
      <w:pPr>
        <w:spacing w:after="0" w:line="240" w:lineRule="auto"/>
        <w:jc w:val="both"/>
        <w:rPr>
          <w:rFonts w:ascii="Times New Roman" w:eastAsia="Times New Roman" w:hAnsi="Times New Roman" w:cs="Times New Roman"/>
          <w:lang w:eastAsia="ru-RU"/>
        </w:rPr>
      </w:pP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4" w:name="_Toc142656629"/>
      <w:bookmarkStart w:id="5" w:name="_Hlk116897020"/>
      <w:r w:rsidRPr="00756AC4">
        <w:rPr>
          <w:rFonts w:ascii="Times New Roman" w:eastAsia="Times New Roman" w:hAnsi="Times New Roman" w:cs="Times New Roman"/>
          <w:b/>
          <w:bCs/>
          <w:color w:val="auto"/>
          <w:sz w:val="24"/>
          <w:szCs w:val="24"/>
          <w:lang w:eastAsia="ru-RU"/>
        </w:rPr>
        <w:t>Наименование и содержание лекций</w:t>
      </w:r>
      <w:bookmarkEnd w:id="4"/>
    </w:p>
    <w:bookmarkEnd w:id="5"/>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756AC4" w:rsidRPr="00F62B62" w:rsidTr="00992A7A">
        <w:tc>
          <w:tcPr>
            <w:tcW w:w="534" w:type="dxa"/>
          </w:tcPr>
          <w:p w:rsidR="00530123" w:rsidRPr="00F62B62" w:rsidRDefault="00530123" w:rsidP="00992A7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30123" w:rsidRPr="00F62B62" w:rsidRDefault="00E33BB0"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7</w:t>
            </w:r>
            <w:r w:rsidR="00530123" w:rsidRPr="00F62B62">
              <w:rPr>
                <w:rFonts w:ascii="Times New Roman" w:eastAsia="Times New Roman" w:hAnsi="Times New Roman" w:cs="Times New Roman"/>
                <w:b/>
                <w:bCs/>
                <w:noProof/>
                <w:lang w:eastAsia="ru-RU"/>
              </w:rPr>
              <w:t xml:space="preserve"> семестр</w:t>
            </w:r>
          </w:p>
        </w:tc>
        <w:tc>
          <w:tcPr>
            <w:tcW w:w="8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56AC4" w:rsidRPr="00F62B62" w:rsidTr="00992A7A">
        <w:tc>
          <w:tcPr>
            <w:tcW w:w="534" w:type="dxa"/>
          </w:tcPr>
          <w:p w:rsidR="00841EAD" w:rsidRPr="00F62B62" w:rsidRDefault="00841EAD" w:rsidP="00841EA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noProof/>
                <w:lang w:eastAsia="ru-RU"/>
              </w:rPr>
              <w:t>Обьем часов</w:t>
            </w:r>
          </w:p>
        </w:tc>
        <w:tc>
          <w:tcPr>
            <w:tcW w:w="1559"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Компетенции</w:t>
            </w:r>
          </w:p>
        </w:tc>
        <w:tc>
          <w:tcPr>
            <w:tcW w:w="2551"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 xml:space="preserve">Форма проведения </w:t>
            </w:r>
          </w:p>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49377"/>
          </w:p>
        </w:tc>
        <w:tc>
          <w:tcPr>
            <w:tcW w:w="4139" w:type="dxa"/>
          </w:tcPr>
          <w:p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Римско-Католическая Церковь в первой половине </w:t>
            </w:r>
            <w:r w:rsidRPr="00F62B62">
              <w:rPr>
                <w:rFonts w:ascii="Times New Roman" w:eastAsia="Times New Roman" w:hAnsi="Times New Roman" w:cs="Times New Roman"/>
                <w:bCs/>
                <w:noProof/>
                <w:lang w:val="en-US" w:eastAsia="ru-RU"/>
              </w:rPr>
              <w:t>XX</w:t>
            </w:r>
            <w:r w:rsidRPr="00F62B62">
              <w:rPr>
                <w:rFonts w:ascii="Times New Roman" w:eastAsia="Times New Roman" w:hAnsi="Times New Roman" w:cs="Times New Roman"/>
                <w:bCs/>
                <w:noProof/>
                <w:lang w:eastAsia="ru-RU"/>
              </w:rPr>
              <w:t xml:space="preserve"> века. Второй Ватиканский Собор. Предпосылки к проведению Собора. Цель Собора. Сессии Собора. Итоговые документы Собора. Богословие Собора. Литургическая реформа.</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Римско-Католическая Церковь после II Ватиканского Собора. Современное положение и структура Римско-Католической Церкви. Духовенство и монашество в Римско-Католической Церкви. Монашеские и полумонашеские организации Римско-Католической Церкви.</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История и современное положение Р-КЦ в России. Католическая миссия сегодня. Новейшие статистические данные численности католиков в мире (по странам).</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Архиепископ Марсель Лефевр. Структура и современное положение </w:t>
            </w:r>
            <w:r w:rsidRPr="00F62B62">
              <w:rPr>
                <w:rFonts w:ascii="Times New Roman" w:eastAsia="Times New Roman" w:hAnsi="Times New Roman" w:cs="Times New Roman"/>
                <w:bCs/>
                <w:noProof/>
                <w:lang w:val="en-US" w:eastAsia="ru-RU"/>
              </w:rPr>
              <w:t>FSSPX</w:t>
            </w:r>
            <w:r w:rsidRPr="00F62B62">
              <w:rPr>
                <w:rFonts w:ascii="Times New Roman" w:eastAsia="Times New Roman" w:hAnsi="Times New Roman" w:cs="Times New Roman"/>
                <w:bCs/>
                <w:noProof/>
                <w:lang w:eastAsia="ru-RU"/>
              </w:rPr>
              <w:t xml:space="preserve">. Деятельность папы Иоанна Павла II. Папы Бенедикт </w:t>
            </w:r>
            <w:r w:rsidRPr="00F62B62">
              <w:rPr>
                <w:rFonts w:ascii="Times New Roman" w:eastAsia="Times New Roman" w:hAnsi="Times New Roman" w:cs="Times New Roman"/>
                <w:bCs/>
                <w:noProof/>
                <w:lang w:val="en-US" w:eastAsia="ru-RU"/>
              </w:rPr>
              <w:t>XVI</w:t>
            </w:r>
            <w:r w:rsidRPr="00F62B62">
              <w:rPr>
                <w:rFonts w:ascii="Times New Roman" w:eastAsia="Times New Roman" w:hAnsi="Times New Roman" w:cs="Times New Roman"/>
                <w:bCs/>
                <w:noProof/>
                <w:lang w:eastAsia="ru-RU"/>
              </w:rPr>
              <w:t xml:space="preserve"> и Франциск </w:t>
            </w:r>
            <w:r w:rsidRPr="00F62B62">
              <w:rPr>
                <w:rFonts w:ascii="Times New Roman" w:eastAsia="Times New Roman" w:hAnsi="Times New Roman" w:cs="Times New Roman"/>
                <w:bCs/>
                <w:noProof/>
                <w:lang w:val="en-US" w:eastAsia="ru-RU"/>
              </w:rPr>
              <w:t>I</w:t>
            </w:r>
            <w:r w:rsidRPr="00F62B62">
              <w:rPr>
                <w:rFonts w:ascii="Times New Roman" w:eastAsia="Times New Roman" w:hAnsi="Times New Roman" w:cs="Times New Roman"/>
                <w:bCs/>
                <w:noProof/>
                <w:lang w:eastAsia="ru-RU"/>
              </w:rPr>
              <w:t>.</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Отличительные особенности совершения таинств в Римско-Католической Церкви в современности. Современное развитие католической мариологии.</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4C2D1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Протестантизм на современном этапе. Распространение протестантизма в современном мире. Основные конфессиональные направления. Лютеранство на современном этапе. Вопросы женского священства, брака и гомосексуализма.</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4C2D1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Реформатская церковь в настоящее время. Пресвитерианство и </w:t>
            </w:r>
            <w:r w:rsidRPr="00F62B62">
              <w:rPr>
                <w:rFonts w:ascii="Times New Roman" w:eastAsia="Times New Roman" w:hAnsi="Times New Roman" w:cs="Times New Roman"/>
                <w:bCs/>
                <w:noProof/>
                <w:lang w:eastAsia="ru-RU"/>
              </w:rPr>
              <w:lastRenderedPageBreak/>
              <w:t>Конгрегационализм.</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lastRenderedPageBreak/>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4C2D1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Англиканская церковь на современном этапе. Вопрос о действительности апостольского преемства в Англиканстве. Проблема женского священства. Англиканское содружество и распространение Англиканской Церкви. Ламбетские конференции. Участие Англиканской Церкви во Всемирном совете церквей. Методизм.</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rsidTr="00992A7A">
        <w:tc>
          <w:tcPr>
            <w:tcW w:w="534" w:type="dxa"/>
          </w:tcPr>
          <w:p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41EAD" w:rsidRPr="00F62B62" w:rsidRDefault="0083129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Экуменизм. Определение понятия «экуменизм». Организация и история Всемирного совета церквей. Позиция Русской Православной Церкви в экуменическом движении. Позиция Римско-Католической церкви в экуменическом движении. Современный диалог Русской Православной Церкви и Римско-Католической Церкви. Протестантизм и экуменизм.</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bookmarkEnd w:id="6"/>
      <w:tr w:rsidR="00756AC4" w:rsidRPr="00F62B62" w:rsidTr="00992A7A">
        <w:tc>
          <w:tcPr>
            <w:tcW w:w="534"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41EAD" w:rsidRPr="00F62B62" w:rsidRDefault="00841EAD" w:rsidP="00841EAD">
            <w:pPr>
              <w:tabs>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 за 7 семестр</w:t>
            </w:r>
          </w:p>
        </w:tc>
        <w:tc>
          <w:tcPr>
            <w:tcW w:w="851"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18</w:t>
            </w:r>
          </w:p>
        </w:tc>
        <w:tc>
          <w:tcPr>
            <w:tcW w:w="1559"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rsidTr="00992A7A">
        <w:tc>
          <w:tcPr>
            <w:tcW w:w="534"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41EAD" w:rsidRPr="00F62B62" w:rsidRDefault="00841EAD" w:rsidP="00841EA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w:t>
            </w:r>
          </w:p>
        </w:tc>
        <w:tc>
          <w:tcPr>
            <w:tcW w:w="851" w:type="dxa"/>
          </w:tcPr>
          <w:p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18</w:t>
            </w:r>
          </w:p>
        </w:tc>
        <w:tc>
          <w:tcPr>
            <w:tcW w:w="1559"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41EAD" w:rsidRPr="00F62B62" w:rsidTr="00196917">
        <w:trPr>
          <w:trHeight w:val="291"/>
        </w:trPr>
        <w:tc>
          <w:tcPr>
            <w:tcW w:w="534"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41EAD" w:rsidRPr="00F62B62" w:rsidRDefault="00841EAD" w:rsidP="00841EA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Контроль</w:t>
            </w:r>
          </w:p>
        </w:tc>
        <w:tc>
          <w:tcPr>
            <w:tcW w:w="851" w:type="dxa"/>
          </w:tcPr>
          <w:p w:rsidR="00841EAD" w:rsidRPr="00F62B62" w:rsidRDefault="00196917"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4</w:t>
            </w:r>
          </w:p>
        </w:tc>
        <w:tc>
          <w:tcPr>
            <w:tcW w:w="1559" w:type="dxa"/>
          </w:tcPr>
          <w:p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841EAD" w:rsidRPr="00F62B62" w:rsidRDefault="00196917" w:rsidP="00841EAD">
            <w:pPr>
              <w:tabs>
                <w:tab w:val="center" w:pos="4677"/>
                <w:tab w:val="right" w:pos="9355"/>
              </w:tabs>
              <w:spacing w:after="0" w:line="240" w:lineRule="auto"/>
              <w:rPr>
                <w:rFonts w:ascii="Times New Roman" w:eastAsia="Times New Roman" w:hAnsi="Times New Roman" w:cs="Times New Roman"/>
                <w:b/>
                <w:bCs/>
                <w:noProof/>
                <w:lang w:eastAsia="ru-RU"/>
              </w:rPr>
            </w:pPr>
            <w:r w:rsidRPr="00F62B62">
              <w:rPr>
                <w:rFonts w:ascii="Times New Roman" w:eastAsia="Times New Roman" w:hAnsi="Times New Roman" w:cs="Times New Roman"/>
                <w:noProof/>
                <w:lang w:eastAsia="ru-RU"/>
              </w:rPr>
              <w:t>Зачет с оценкой</w:t>
            </w:r>
          </w:p>
        </w:tc>
      </w:tr>
    </w:tbl>
    <w:p w:rsidR="00530123" w:rsidRPr="00756AC4" w:rsidRDefault="00530123" w:rsidP="00530123">
      <w:pPr>
        <w:spacing w:after="0" w:line="240" w:lineRule="auto"/>
        <w:ind w:left="928"/>
        <w:contextualSpacing/>
        <w:rPr>
          <w:rFonts w:ascii="Times New Roman" w:eastAsia="Times New Roman" w:hAnsi="Times New Roman" w:cs="Times New Roman"/>
          <w:b/>
          <w:lang w:eastAsia="ru-RU"/>
        </w:rPr>
      </w:pP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7" w:name="_Toc142656630"/>
      <w:bookmarkStart w:id="8" w:name="_Hlk116897600"/>
      <w:r w:rsidRPr="00756AC4">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756AC4"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F62B62">
              <w:rPr>
                <w:rFonts w:ascii="Times New Roman" w:eastAsia="Times New Roman" w:hAnsi="Times New Roman" w:cs="Times New Roman"/>
                <w:noProof/>
                <w:lang w:eastAsia="ru-RU"/>
              </w:rPr>
              <w:t>№</w:t>
            </w:r>
          </w:p>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Наименование работы</w:t>
            </w:r>
          </w:p>
        </w:tc>
        <w:tc>
          <w:tcPr>
            <w:tcW w:w="8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Обьем часов</w:t>
            </w: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Компетенции</w:t>
            </w: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 xml:space="preserve">Форма проведения </w:t>
            </w:r>
          </w:p>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756AC4"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7</w:t>
            </w:r>
            <w:r w:rsidR="00530123" w:rsidRPr="00F62B62">
              <w:rPr>
                <w:rFonts w:ascii="Times New Roman" w:eastAsia="Times New Roman" w:hAnsi="Times New Roman" w:cs="Times New Roman"/>
                <w:b/>
                <w:bCs/>
                <w:noProof/>
                <w:lang w:eastAsia="ru-RU"/>
              </w:rPr>
              <w:t xml:space="preserve"> семестр</w:t>
            </w:r>
          </w:p>
        </w:tc>
        <w:tc>
          <w:tcPr>
            <w:tcW w:w="8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rsidTr="00992A7A">
        <w:tc>
          <w:tcPr>
            <w:tcW w:w="534" w:type="dxa"/>
          </w:tcPr>
          <w:p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Римско-Католическая Церковь в первой половине </w:t>
            </w:r>
            <w:r w:rsidRPr="00F62B62">
              <w:rPr>
                <w:rFonts w:ascii="Times New Roman" w:eastAsia="Times New Roman" w:hAnsi="Times New Roman" w:cs="Times New Roman"/>
                <w:bCs/>
                <w:noProof/>
                <w:lang w:val="en-US" w:eastAsia="ru-RU"/>
              </w:rPr>
              <w:t>XX</w:t>
            </w:r>
            <w:r w:rsidRPr="00F62B62">
              <w:rPr>
                <w:rFonts w:ascii="Times New Roman" w:eastAsia="Times New Roman" w:hAnsi="Times New Roman" w:cs="Times New Roman"/>
                <w:bCs/>
                <w:noProof/>
                <w:lang w:eastAsia="ru-RU"/>
              </w:rPr>
              <w:t xml:space="preserve"> века. Второй Ватиканский Собор. Предпосылки к проведению Собора. Цель Собора. Сессии Собора. Итоговые документы Собора. Богословие Собора. Литургическая реформа.</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9547BA" w:rsidP="00992A7A">
            <w:pPr>
              <w:spacing w:after="0" w:line="240" w:lineRule="auto"/>
              <w:jc w:val="both"/>
              <w:rPr>
                <w:rFonts w:ascii="Times New Roman" w:eastAsia="Times New Roman" w:hAnsi="Times New Roman" w:cs="Times New Roman"/>
                <w:bCs/>
                <w:noProof/>
                <w:lang w:eastAsia="ru-RU"/>
              </w:rPr>
            </w:pPr>
            <w:bookmarkStart w:id="10" w:name="_Hlk118577135"/>
            <w:r w:rsidRPr="00F62B62">
              <w:rPr>
                <w:rFonts w:ascii="Times New Roman" w:eastAsia="Times New Roman" w:hAnsi="Times New Roman" w:cs="Times New Roman"/>
                <w:bCs/>
                <w:noProof/>
                <w:lang w:eastAsia="ru-RU"/>
              </w:rPr>
              <w:t>Римско-Католическая Церковь после II Ватиканского Собора. Современное положение и структура Римско-Католической Церкви. Духовенство и монашество в Римско-Католической Церкви. Монашеские и полумонашеские организации Римско-Католической Церкви.</w:t>
            </w:r>
            <w:bookmarkEnd w:id="10"/>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История и современное положение Р-КЦ в России. Католическая миссия сегодня. Новейшие статистические данные численности католиков в мире (по странам).</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Архиепископ Марсель Лефевр. Структура и современное положение </w:t>
            </w:r>
            <w:r w:rsidRPr="00F62B62">
              <w:rPr>
                <w:rFonts w:ascii="Times New Roman" w:eastAsia="Times New Roman" w:hAnsi="Times New Roman" w:cs="Times New Roman"/>
                <w:bCs/>
                <w:noProof/>
                <w:lang w:val="en-US" w:eastAsia="ru-RU"/>
              </w:rPr>
              <w:t>FSSPX</w:t>
            </w:r>
            <w:r w:rsidRPr="00F62B62">
              <w:rPr>
                <w:rFonts w:ascii="Times New Roman" w:eastAsia="Times New Roman" w:hAnsi="Times New Roman" w:cs="Times New Roman"/>
                <w:bCs/>
                <w:noProof/>
                <w:lang w:eastAsia="ru-RU"/>
              </w:rPr>
              <w:t xml:space="preserve">. Деятельность папы Иоанна Павла II. Папы Бенедикт </w:t>
            </w:r>
            <w:r w:rsidRPr="00F62B62">
              <w:rPr>
                <w:rFonts w:ascii="Times New Roman" w:eastAsia="Times New Roman" w:hAnsi="Times New Roman" w:cs="Times New Roman"/>
                <w:bCs/>
                <w:noProof/>
                <w:lang w:val="en-US" w:eastAsia="ru-RU"/>
              </w:rPr>
              <w:t>XVI</w:t>
            </w:r>
            <w:r w:rsidRPr="00F62B62">
              <w:rPr>
                <w:rFonts w:ascii="Times New Roman" w:eastAsia="Times New Roman" w:hAnsi="Times New Roman" w:cs="Times New Roman"/>
                <w:bCs/>
                <w:noProof/>
                <w:lang w:eastAsia="ru-RU"/>
              </w:rPr>
              <w:t xml:space="preserve"> и Франциск </w:t>
            </w:r>
            <w:r w:rsidRPr="00F62B62">
              <w:rPr>
                <w:rFonts w:ascii="Times New Roman" w:eastAsia="Times New Roman" w:hAnsi="Times New Roman" w:cs="Times New Roman"/>
                <w:bCs/>
                <w:noProof/>
                <w:lang w:val="en-US" w:eastAsia="ru-RU"/>
              </w:rPr>
              <w:t>I</w:t>
            </w:r>
            <w:r w:rsidRPr="00F62B62">
              <w:rPr>
                <w:rFonts w:ascii="Times New Roman" w:eastAsia="Times New Roman" w:hAnsi="Times New Roman" w:cs="Times New Roman"/>
                <w:bCs/>
                <w:noProof/>
                <w:lang w:eastAsia="ru-RU"/>
              </w:rPr>
              <w:t>.</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Отличительные особенности совершения таинств в Римско-Католической Церкви </w:t>
            </w:r>
            <w:r w:rsidRPr="00F62B62">
              <w:rPr>
                <w:rFonts w:ascii="Times New Roman" w:eastAsia="Times New Roman" w:hAnsi="Times New Roman" w:cs="Times New Roman"/>
                <w:bCs/>
                <w:noProof/>
                <w:lang w:eastAsia="ru-RU"/>
              </w:rPr>
              <w:lastRenderedPageBreak/>
              <w:t>в современности. Современное развитие католической мариологии.</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lastRenderedPageBreak/>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Протестантизм на современном этапе. Распространение протестантизма в современном мире. Основные конфессиональные направления. Лютеранство на современном этапе. Вопросы женского священства, брака и гомосексуализма.</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Реформатская церковь в настоящее время. Пресвитерианство и Конгрегационализм.</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Англиканская церковь на современном этапе. Вопрос о действительности апостольского преемства в Англиканстве. Проблема женского священства. Англиканское содружество и распространение Англиканской Церкви. Ламбетские конференции. Участие Англиканской Церкви во Всемирном совете церквей. Методизм.</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spacing w:after="0" w:line="240" w:lineRule="auto"/>
              <w:jc w:val="both"/>
              <w:rPr>
                <w:rFonts w:ascii="Times New Roman" w:eastAsia="Times New Roman" w:hAnsi="Times New Roman" w:cs="Times New Roman"/>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Экуменизм. Определение понятия «экуменизм». Организация и история Всемирного совета церквей. Позиция Русской Православной Церкви в экуменическом движении. Позиция Римско-Католической церкви в экуменическом движении. Современный диалог Русской Православной Церкви и Римско-Католической Церкви. Протестантизм и экуменизм.</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spacing w:after="0" w:line="240" w:lineRule="auto"/>
              <w:jc w:val="both"/>
              <w:rPr>
                <w:rFonts w:ascii="Times New Roman" w:eastAsia="Times New Roman" w:hAnsi="Times New Roman" w:cs="Times New Roman"/>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30123" w:rsidRPr="00F62B62" w:rsidRDefault="00530123" w:rsidP="00992A7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 xml:space="preserve">Итого за </w:t>
            </w:r>
            <w:r w:rsidR="009547BA" w:rsidRPr="00F62B62">
              <w:rPr>
                <w:rFonts w:ascii="Times New Roman" w:eastAsia="Times New Roman" w:hAnsi="Times New Roman" w:cs="Times New Roman"/>
                <w:b/>
                <w:bCs/>
                <w:noProof/>
                <w:lang w:eastAsia="ru-RU"/>
              </w:rPr>
              <w:t xml:space="preserve">7 </w:t>
            </w:r>
            <w:r w:rsidRPr="00F62B62">
              <w:rPr>
                <w:rFonts w:ascii="Times New Roman" w:eastAsia="Times New Roman" w:hAnsi="Times New Roman" w:cs="Times New Roman"/>
                <w:b/>
                <w:bCs/>
                <w:noProof/>
                <w:lang w:eastAsia="ru-RU"/>
              </w:rPr>
              <w:t>семестр</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36</w:t>
            </w: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30123"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30123" w:rsidRPr="00F62B62" w:rsidRDefault="00530123" w:rsidP="00992A7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w:t>
            </w:r>
          </w:p>
        </w:tc>
        <w:tc>
          <w:tcPr>
            <w:tcW w:w="851" w:type="dxa"/>
          </w:tcPr>
          <w:p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36</w:t>
            </w: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9"/>
    </w:tbl>
    <w:p w:rsidR="00530123" w:rsidRPr="00756AC4" w:rsidRDefault="00530123" w:rsidP="00530123">
      <w:pPr>
        <w:widowControl w:val="0"/>
        <w:spacing w:after="140" w:line="230" w:lineRule="auto"/>
        <w:ind w:firstLine="280"/>
        <w:jc w:val="both"/>
        <w:rPr>
          <w:rFonts w:ascii="Times New Roman" w:hAnsi="Times New Roman" w:cs="Times New Roman"/>
        </w:rPr>
      </w:pP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11" w:name="_Toc142656631"/>
      <w:bookmarkStart w:id="12" w:name="_Hlk116897969"/>
      <w:r w:rsidRPr="00756AC4">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756AC4" w:rsidRPr="00F62B62" w:rsidTr="00992A7A">
        <w:tc>
          <w:tcPr>
            <w:tcW w:w="534" w:type="dxa"/>
          </w:tcPr>
          <w:bookmarkEnd w:id="12"/>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w:t>
            </w:r>
          </w:p>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Наименование работы</w:t>
            </w:r>
          </w:p>
        </w:tc>
        <w:tc>
          <w:tcPr>
            <w:tcW w:w="8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Обьем часов</w:t>
            </w: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Компетенции</w:t>
            </w: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 xml:space="preserve">Форма проведения </w:t>
            </w:r>
          </w:p>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756AC4"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7</w:t>
            </w:r>
            <w:r w:rsidR="00530123" w:rsidRPr="00F62B62">
              <w:rPr>
                <w:rFonts w:ascii="Times New Roman" w:eastAsia="Times New Roman" w:hAnsi="Times New Roman" w:cs="Times New Roman"/>
                <w:b/>
                <w:bCs/>
                <w:noProof/>
                <w:lang w:eastAsia="ru-RU"/>
              </w:rPr>
              <w:t xml:space="preserve"> семестр</w:t>
            </w:r>
          </w:p>
        </w:tc>
        <w:tc>
          <w:tcPr>
            <w:tcW w:w="8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rsidTr="00992A7A">
        <w:tc>
          <w:tcPr>
            <w:tcW w:w="534" w:type="dxa"/>
          </w:tcPr>
          <w:p w:rsidR="00530123" w:rsidRPr="00F62B62" w:rsidRDefault="00530123">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530123"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История </w:t>
            </w:r>
            <w:r w:rsidRPr="00F62B62">
              <w:rPr>
                <w:rFonts w:ascii="Times New Roman" w:eastAsia="Times New Roman" w:hAnsi="Times New Roman" w:cs="Times New Roman"/>
                <w:bCs/>
                <w:noProof/>
                <w:lang w:val="en-US" w:eastAsia="ru-RU"/>
              </w:rPr>
              <w:t>II</w:t>
            </w:r>
            <w:r w:rsidRPr="00F62B62">
              <w:rPr>
                <w:rFonts w:ascii="Times New Roman" w:eastAsia="Times New Roman" w:hAnsi="Times New Roman" w:cs="Times New Roman"/>
                <w:bCs/>
                <w:noProof/>
                <w:lang w:eastAsia="ru-RU"/>
              </w:rPr>
              <w:t xml:space="preserve"> Ватиканского Собора Документы II Ватиканского Собора. </w:t>
            </w:r>
            <w:r w:rsidRPr="00F62B62">
              <w:rPr>
                <w:rFonts w:ascii="Times New Roman" w:eastAsia="Times New Roman" w:hAnsi="Times New Roman" w:cs="Times New Roman"/>
                <w:bCs/>
                <w:i/>
                <w:noProof/>
                <w:lang w:eastAsia="ru-RU"/>
              </w:rPr>
              <w:t>Рауш Томас</w:t>
            </w:r>
            <w:r w:rsidRPr="00F62B62">
              <w:rPr>
                <w:rFonts w:ascii="Times New Roman" w:eastAsia="Times New Roman" w:hAnsi="Times New Roman" w:cs="Times New Roman"/>
                <w:bCs/>
                <w:noProof/>
                <w:lang w:eastAsia="ru-RU"/>
              </w:rPr>
              <w:t>. Католичество в третьем тысячелетии</w:t>
            </w:r>
          </w:p>
        </w:tc>
        <w:tc>
          <w:tcPr>
            <w:tcW w:w="851"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rsidTr="00992A7A">
        <w:tc>
          <w:tcPr>
            <w:tcW w:w="534" w:type="dxa"/>
          </w:tcPr>
          <w:p w:rsidR="00530123" w:rsidRPr="00F62B62" w:rsidRDefault="00530123">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A062AE" w:rsidP="00992A7A">
            <w:pPr>
              <w:spacing w:after="0" w:line="240" w:lineRule="auto"/>
              <w:jc w:val="both"/>
              <w:rPr>
                <w:rFonts w:ascii="Times New Roman" w:eastAsia="Times New Roman" w:hAnsi="Times New Roman" w:cs="Times New Roman"/>
                <w:bCs/>
                <w:iCs/>
                <w:noProof/>
                <w:lang w:eastAsia="ru-RU"/>
              </w:rPr>
            </w:pPr>
            <w:r w:rsidRPr="00F62B62">
              <w:rPr>
                <w:rFonts w:ascii="Times New Roman" w:eastAsia="Times New Roman" w:hAnsi="Times New Roman" w:cs="Times New Roman"/>
                <w:bCs/>
                <w:i/>
                <w:iCs/>
                <w:noProof/>
                <w:lang w:eastAsia="ru-RU"/>
              </w:rPr>
              <w:t>Козлов М., прот</w:t>
            </w:r>
            <w:r w:rsidRPr="00F62B62">
              <w:rPr>
                <w:rFonts w:ascii="Times New Roman" w:eastAsia="Times New Roman" w:hAnsi="Times New Roman" w:cs="Times New Roman"/>
                <w:bCs/>
                <w:iCs/>
                <w:noProof/>
                <w:lang w:eastAsia="ru-RU"/>
              </w:rPr>
              <w:t xml:space="preserve">. </w:t>
            </w:r>
            <w:r w:rsidRPr="00F62B62">
              <w:rPr>
                <w:rFonts w:ascii="Times New Roman" w:eastAsia="Times New Roman" w:hAnsi="Times New Roman" w:cs="Times New Roman"/>
                <w:bCs/>
                <w:i/>
                <w:iCs/>
                <w:noProof/>
                <w:lang w:eastAsia="ru-RU"/>
              </w:rPr>
              <w:t xml:space="preserve">Д. П. Огицкий. </w:t>
            </w:r>
            <w:r w:rsidRPr="00F62B62">
              <w:rPr>
                <w:rFonts w:ascii="Times New Roman" w:eastAsia="Times New Roman" w:hAnsi="Times New Roman" w:cs="Times New Roman"/>
                <w:bCs/>
                <w:iCs/>
                <w:noProof/>
                <w:lang w:eastAsia="ru-RU"/>
              </w:rPr>
              <w:t>Западное христианство: взгляд с Востока.</w:t>
            </w:r>
          </w:p>
          <w:p w:rsidR="00A062AE"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Cs/>
                <w:noProof/>
                <w:lang w:eastAsia="ru-RU"/>
              </w:rPr>
              <w:t>Йозеф Ратцингер. Вера. Истина. Толерантность. Христианство и мировые религии.</w:t>
            </w:r>
          </w:p>
        </w:tc>
        <w:tc>
          <w:tcPr>
            <w:tcW w:w="851"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rsidTr="00992A7A">
        <w:tc>
          <w:tcPr>
            <w:tcW w:w="534" w:type="dxa"/>
          </w:tcPr>
          <w:p w:rsidR="00530123" w:rsidRPr="00F62B62" w:rsidRDefault="00530123">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30123"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
                <w:noProof/>
                <w:lang w:eastAsia="ru-RU"/>
              </w:rPr>
              <w:t>Каспер Вальтер, кардинал</w:t>
            </w:r>
            <w:r w:rsidRPr="00F62B62">
              <w:rPr>
                <w:rFonts w:ascii="Times New Roman" w:eastAsia="Times New Roman" w:hAnsi="Times New Roman" w:cs="Times New Roman"/>
                <w:bCs/>
                <w:noProof/>
                <w:lang w:eastAsia="ru-RU"/>
              </w:rPr>
              <w:t>. Православная и Католическая Церкви  // Православие и католичество: от конфронтации к диалогу. Хрестоматия.</w:t>
            </w:r>
          </w:p>
        </w:tc>
        <w:tc>
          <w:tcPr>
            <w:tcW w:w="851"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rsidTr="00992A7A">
        <w:tc>
          <w:tcPr>
            <w:tcW w:w="534" w:type="dxa"/>
          </w:tcPr>
          <w:p w:rsidR="00530123" w:rsidRPr="00F62B62" w:rsidRDefault="00530123">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062AE"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
                <w:noProof/>
                <w:lang w:eastAsia="ru-RU"/>
              </w:rPr>
              <w:t>Хейз Майкл. Джирон Лайам</w:t>
            </w:r>
            <w:r w:rsidRPr="00F62B62">
              <w:rPr>
                <w:rFonts w:ascii="Times New Roman" w:eastAsia="Times New Roman" w:hAnsi="Times New Roman" w:cs="Times New Roman"/>
                <w:bCs/>
                <w:noProof/>
                <w:lang w:eastAsia="ru-RU"/>
              </w:rPr>
              <w:t>. Современное Католическое богословие.</w:t>
            </w:r>
            <w:r w:rsidRPr="00F62B62">
              <w:rPr>
                <w:rFonts w:ascii="Times New Roman" w:eastAsia="Times New Roman" w:hAnsi="Times New Roman" w:cs="Times New Roman"/>
                <w:i/>
                <w:lang w:eastAsia="ru-RU"/>
              </w:rPr>
              <w:t xml:space="preserve"> </w:t>
            </w:r>
            <w:r w:rsidRPr="00F62B62">
              <w:rPr>
                <w:rFonts w:ascii="Times New Roman" w:eastAsia="Times New Roman" w:hAnsi="Times New Roman" w:cs="Times New Roman"/>
                <w:bCs/>
                <w:i/>
                <w:noProof/>
                <w:lang w:eastAsia="ru-RU"/>
              </w:rPr>
              <w:t>Теста Бенедетто</w:t>
            </w:r>
            <w:r w:rsidRPr="00F62B62">
              <w:rPr>
                <w:rFonts w:ascii="Times New Roman" w:eastAsia="Times New Roman" w:hAnsi="Times New Roman" w:cs="Times New Roman"/>
                <w:bCs/>
                <w:noProof/>
                <w:lang w:eastAsia="ru-RU"/>
              </w:rPr>
              <w:t xml:space="preserve">. Таинства в Католической Церкви. </w:t>
            </w:r>
          </w:p>
          <w:p w:rsidR="00530123"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
                <w:iCs/>
                <w:noProof/>
                <w:lang w:eastAsia="ru-RU"/>
              </w:rPr>
              <w:lastRenderedPageBreak/>
              <w:t>Воронов Л.А., прот.</w:t>
            </w:r>
            <w:r w:rsidRPr="00F62B62">
              <w:rPr>
                <w:rFonts w:ascii="Times New Roman" w:eastAsia="Times New Roman" w:hAnsi="Times New Roman" w:cs="Times New Roman"/>
                <w:bCs/>
                <w:iCs/>
                <w:noProof/>
                <w:lang w:eastAsia="ru-RU"/>
              </w:rPr>
              <w:t xml:space="preserve"> Вопрос об англиканском священстве в свете русской православной богословской науки</w:t>
            </w:r>
          </w:p>
        </w:tc>
        <w:tc>
          <w:tcPr>
            <w:tcW w:w="851"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lastRenderedPageBreak/>
              <w:t>2</w:t>
            </w:r>
          </w:p>
        </w:tc>
        <w:tc>
          <w:tcPr>
            <w:tcW w:w="1559" w:type="dxa"/>
          </w:tcPr>
          <w:p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30123" w:rsidRPr="00F62B62" w:rsidRDefault="00530123" w:rsidP="00992A7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 xml:space="preserve">Итого за </w:t>
            </w:r>
            <w:r w:rsidR="009673DD" w:rsidRPr="00F62B62">
              <w:rPr>
                <w:rFonts w:ascii="Times New Roman" w:eastAsia="Times New Roman" w:hAnsi="Times New Roman" w:cs="Times New Roman"/>
                <w:b/>
                <w:bCs/>
                <w:noProof/>
                <w:lang w:eastAsia="ru-RU"/>
              </w:rPr>
              <w:t xml:space="preserve">7 </w:t>
            </w:r>
            <w:r w:rsidRPr="00F62B62">
              <w:rPr>
                <w:rFonts w:ascii="Times New Roman" w:eastAsia="Times New Roman" w:hAnsi="Times New Roman" w:cs="Times New Roman"/>
                <w:b/>
                <w:bCs/>
                <w:noProof/>
                <w:lang w:eastAsia="ru-RU"/>
              </w:rPr>
              <w:t>семестр</w:t>
            </w:r>
          </w:p>
        </w:tc>
        <w:tc>
          <w:tcPr>
            <w:tcW w:w="851"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14</w:t>
            </w: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rsidTr="00992A7A">
        <w:tc>
          <w:tcPr>
            <w:tcW w:w="534"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30123" w:rsidRPr="00F62B62" w:rsidRDefault="009673DD" w:rsidP="00F62B6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w:t>
            </w:r>
          </w:p>
        </w:tc>
        <w:tc>
          <w:tcPr>
            <w:tcW w:w="851" w:type="dxa"/>
          </w:tcPr>
          <w:p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14</w:t>
            </w:r>
          </w:p>
        </w:tc>
        <w:tc>
          <w:tcPr>
            <w:tcW w:w="1559"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13" w:name="_Toc142656632"/>
      <w:bookmarkStart w:id="14" w:name="_Hlk116898390"/>
      <w:r w:rsidRPr="00756AC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3"/>
    </w:p>
    <w:bookmarkEnd w:id="14"/>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1</w:t>
      </w:r>
      <w:r w:rsidRPr="00756AC4">
        <w:rPr>
          <w:rFonts w:ascii="Times New Roman" w:eastAsia="Times New Roman" w:hAnsi="Times New Roman" w:cs="Times New Roman"/>
          <w:b/>
          <w:bCs/>
          <w:lang w:eastAsia="ru-RU"/>
        </w:rPr>
        <w:t xml:space="preserve">: </w:t>
      </w:r>
      <w:r w:rsidR="00AB3995" w:rsidRPr="00756AC4">
        <w:rPr>
          <w:rFonts w:ascii="Times New Roman" w:eastAsia="Times New Roman" w:hAnsi="Times New Roman" w:cs="Times New Roman"/>
          <w:b/>
          <w:bCs/>
          <w:noProof/>
          <w:lang w:eastAsia="ru-RU"/>
        </w:rPr>
        <w:t xml:space="preserve">Римско-Католическая Церковь в первой половине </w:t>
      </w:r>
      <w:r w:rsidR="00AB3995" w:rsidRPr="00756AC4">
        <w:rPr>
          <w:rFonts w:ascii="Times New Roman" w:eastAsia="Times New Roman" w:hAnsi="Times New Roman" w:cs="Times New Roman"/>
          <w:b/>
          <w:bCs/>
          <w:noProof/>
          <w:lang w:val="en-US" w:eastAsia="ru-RU"/>
        </w:rPr>
        <w:t>XX</w:t>
      </w:r>
      <w:r w:rsidR="00AB3995" w:rsidRPr="00756AC4">
        <w:rPr>
          <w:rFonts w:ascii="Times New Roman" w:eastAsia="Times New Roman" w:hAnsi="Times New Roman" w:cs="Times New Roman"/>
          <w:b/>
          <w:bCs/>
          <w:noProof/>
          <w:lang w:eastAsia="ru-RU"/>
        </w:rPr>
        <w:t xml:space="preserve"> века. Второй Ватиканский Собор. Предпосылки к проведению Собора. Цель Собора. Сессии Собора. Итоговые документы Собора. Богословие Собора. Литургическая реформа.</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Форма проведения – семинар. Устный фронтальный опрос.</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30123" w:rsidRPr="00756AC4" w:rsidRDefault="00AB3995">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История и положение Римско-Католической Церкви в первой половине </w:t>
      </w:r>
      <w:r w:rsidRPr="00756AC4">
        <w:rPr>
          <w:rFonts w:ascii="Times New Roman" w:eastAsia="Times New Roman" w:hAnsi="Times New Roman" w:cs="Times New Roman"/>
          <w:lang w:val="en-US" w:eastAsia="ru-RU"/>
        </w:rPr>
        <w:t>XX</w:t>
      </w:r>
      <w:r w:rsidRPr="00756AC4">
        <w:rPr>
          <w:rFonts w:ascii="Times New Roman" w:eastAsia="Times New Roman" w:hAnsi="Times New Roman" w:cs="Times New Roman"/>
          <w:lang w:eastAsia="ru-RU"/>
        </w:rPr>
        <w:t xml:space="preserve"> в.</w:t>
      </w:r>
    </w:p>
    <w:p w:rsidR="00530123" w:rsidRPr="00756AC4" w:rsidRDefault="00AB3995">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Предпосылки, подготовка, сессии </w:t>
      </w:r>
      <w:bookmarkStart w:id="15" w:name="_Hlk118576796"/>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w:t>
      </w:r>
      <w:bookmarkEnd w:id="15"/>
    </w:p>
    <w:p w:rsidR="00AB3995" w:rsidRPr="00756AC4" w:rsidRDefault="00AB3995">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Итоговые документы и основные богословские положения </w:t>
      </w:r>
      <w:bookmarkStart w:id="16" w:name="_Hlk118576799"/>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w:t>
      </w:r>
      <w:bookmarkEnd w:id="16"/>
    </w:p>
    <w:p w:rsidR="00530123" w:rsidRPr="00756AC4" w:rsidRDefault="00530123">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Каковы основные </w:t>
      </w:r>
      <w:r w:rsidR="00AB3995" w:rsidRPr="00756AC4">
        <w:rPr>
          <w:rFonts w:ascii="Times New Roman" w:eastAsia="Times New Roman" w:hAnsi="Times New Roman" w:cs="Times New Roman"/>
          <w:lang w:eastAsia="ru-RU"/>
        </w:rPr>
        <w:t xml:space="preserve">элементы литургической реформы </w:t>
      </w:r>
      <w:r w:rsidR="00AB3995" w:rsidRPr="00756AC4">
        <w:rPr>
          <w:rFonts w:ascii="Times New Roman" w:eastAsia="Times New Roman" w:hAnsi="Times New Roman" w:cs="Times New Roman"/>
          <w:lang w:val="en-US" w:eastAsia="ru-RU"/>
        </w:rPr>
        <w:t>II</w:t>
      </w:r>
      <w:r w:rsidR="00AB3995" w:rsidRPr="00756AC4">
        <w:rPr>
          <w:rFonts w:ascii="Times New Roman" w:eastAsia="Times New Roman" w:hAnsi="Times New Roman" w:cs="Times New Roman"/>
          <w:lang w:eastAsia="ru-RU"/>
        </w:rPr>
        <w:t xml:space="preserve"> Ватиканского Собора?</w:t>
      </w:r>
    </w:p>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Литература:</w:t>
      </w:r>
    </w:p>
    <w:p w:rsidR="00AB3995" w:rsidRPr="00756AC4" w:rsidRDefault="00AB3995">
      <w:pPr>
        <w:pStyle w:val="a5"/>
        <w:numPr>
          <w:ilvl w:val="0"/>
          <w:numId w:val="7"/>
        </w:numPr>
        <w:tabs>
          <w:tab w:val="clear" w:pos="1440"/>
        </w:tabs>
        <w:ind w:left="426"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Документы II Ватиканского Собора. – М.: «Жизнь с Богом», 2004.-710 с.</w:t>
      </w:r>
    </w:p>
    <w:p w:rsidR="00AB3995" w:rsidRPr="00756AC4" w:rsidRDefault="00AB3995">
      <w:pPr>
        <w:pStyle w:val="a5"/>
        <w:numPr>
          <w:ilvl w:val="0"/>
          <w:numId w:val="7"/>
        </w:numPr>
        <w:tabs>
          <w:tab w:val="clear" w:pos="1440"/>
        </w:tabs>
        <w:ind w:left="426"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История II Ватиканского Собора. Т. III. – М.: ББИ св. ап. Андрея, 2005. –674с.</w:t>
      </w:r>
    </w:p>
    <w:p w:rsidR="00AB3995" w:rsidRPr="00756AC4" w:rsidRDefault="00AB3995">
      <w:pPr>
        <w:pStyle w:val="a5"/>
        <w:numPr>
          <w:ilvl w:val="0"/>
          <w:numId w:val="7"/>
        </w:numPr>
        <w:tabs>
          <w:tab w:val="clear" w:pos="1440"/>
        </w:tabs>
        <w:ind w:left="426"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Козлов М., прот. Д. П. Огицкий. Западное христианство: взгляд с Востока / М.: Изд-во Сретенского монастыря, 2009. – 608 с. </w:t>
      </w:r>
    </w:p>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2</w:t>
      </w:r>
      <w:r w:rsidRPr="00756AC4">
        <w:rPr>
          <w:rFonts w:ascii="Times New Roman" w:eastAsia="Times New Roman" w:hAnsi="Times New Roman" w:cs="Times New Roman"/>
          <w:b/>
          <w:bCs/>
          <w:lang w:eastAsia="ru-RU"/>
        </w:rPr>
        <w:t xml:space="preserve">: </w:t>
      </w:r>
      <w:r w:rsidR="00AB3995" w:rsidRPr="00756AC4">
        <w:rPr>
          <w:rFonts w:ascii="Times New Roman" w:eastAsia="Times New Roman" w:hAnsi="Times New Roman" w:cs="Times New Roman"/>
          <w:b/>
          <w:bCs/>
          <w:lang w:eastAsia="ru-RU"/>
        </w:rPr>
        <w:t>Римско-Католическая Церковь после II Ватиканского Собора. Современное положение и структура Римско-Католической Церкви. Духовенство и монашество в Римско-Католической Церкви. Монашеские и полумонашеские организации Римско-Католической Церкви.</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30123" w:rsidRPr="00756AC4" w:rsidRDefault="00235E00">
      <w:pPr>
        <w:pStyle w:val="a5"/>
        <w:numPr>
          <w:ilvl w:val="0"/>
          <w:numId w:val="1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Какие структурные изменения произошли в Римско-Католической Церкви после </w:t>
      </w:r>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w:t>
      </w:r>
    </w:p>
    <w:p w:rsidR="00530123" w:rsidRPr="00756AC4" w:rsidRDefault="00235E00">
      <w:pPr>
        <w:pStyle w:val="a5"/>
        <w:numPr>
          <w:ilvl w:val="0"/>
          <w:numId w:val="1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Современное положение духовенства и монашества в Римско-Католической Церкви</w:t>
      </w:r>
    </w:p>
    <w:p w:rsidR="00530123" w:rsidRPr="00756AC4" w:rsidRDefault="00235E00">
      <w:pPr>
        <w:pStyle w:val="a5"/>
        <w:numPr>
          <w:ilvl w:val="0"/>
          <w:numId w:val="1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Характеристика и деятельность основных орденов Римско-Католической Церкви</w:t>
      </w:r>
    </w:p>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Литература:</w:t>
      </w:r>
    </w:p>
    <w:p w:rsidR="00CF3B8E" w:rsidRPr="00756AC4" w:rsidRDefault="002507F5">
      <w:pPr>
        <w:pStyle w:val="a5"/>
        <w:numPr>
          <w:ilvl w:val="0"/>
          <w:numId w:val="6"/>
        </w:numPr>
        <w:tabs>
          <w:tab w:val="clear" w:pos="1440"/>
        </w:tabs>
        <w:ind w:left="426" w:hanging="284"/>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Васечко В., прот. Сравнительное богословие. М.: ПСТГУ, 2012.</w:t>
      </w:r>
    </w:p>
    <w:p w:rsidR="00CF3B8E" w:rsidRPr="00756AC4" w:rsidRDefault="002507F5">
      <w:pPr>
        <w:pStyle w:val="a5"/>
        <w:numPr>
          <w:ilvl w:val="0"/>
          <w:numId w:val="6"/>
        </w:numPr>
        <w:tabs>
          <w:tab w:val="clear" w:pos="1440"/>
        </w:tabs>
        <w:ind w:left="426" w:hanging="284"/>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Козлов М., прот. Православие и инославие. М., 2010.</w:t>
      </w:r>
    </w:p>
    <w:p w:rsidR="002507F5" w:rsidRPr="00756AC4" w:rsidRDefault="00CF3B8E">
      <w:pPr>
        <w:pStyle w:val="a5"/>
        <w:numPr>
          <w:ilvl w:val="0"/>
          <w:numId w:val="6"/>
        </w:numPr>
        <w:tabs>
          <w:tab w:val="clear" w:pos="1440"/>
        </w:tabs>
        <w:ind w:left="426" w:hanging="284"/>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Рауш Томас. Католичество в третьем тысячелетии. М.: ББИ св. Апостола Андрея Первозванного, 2007. – 400 с.</w:t>
      </w:r>
    </w:p>
    <w:p w:rsidR="00CF3B8E" w:rsidRPr="00756AC4" w:rsidRDefault="00530123" w:rsidP="00530123">
      <w:pPr>
        <w:spacing w:after="0"/>
        <w:rPr>
          <w:rFonts w:ascii="Times New Roman" w:eastAsia="Times New Roman" w:hAnsi="Times New Roman" w:cs="Times New Roman"/>
          <w:b/>
          <w:bCs/>
          <w:noProof/>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3</w:t>
      </w:r>
      <w:r w:rsidRPr="00756AC4">
        <w:rPr>
          <w:rFonts w:ascii="Times New Roman" w:eastAsia="Times New Roman" w:hAnsi="Times New Roman" w:cs="Times New Roman"/>
          <w:b/>
          <w:bCs/>
          <w:lang w:eastAsia="ru-RU"/>
        </w:rPr>
        <w:t xml:space="preserve">: </w:t>
      </w:r>
      <w:r w:rsidR="00CF3B8E" w:rsidRPr="00756AC4">
        <w:rPr>
          <w:rFonts w:ascii="Times New Roman" w:eastAsia="Times New Roman" w:hAnsi="Times New Roman" w:cs="Times New Roman"/>
          <w:b/>
          <w:bCs/>
          <w:noProof/>
          <w:lang w:eastAsia="ru-RU"/>
        </w:rPr>
        <w:t>История и современное положение Р-КЦ в России. Католическая миссия сегодня. Новейшие статистические данные численности католиков в мире (по странам).</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CF3B8E" w:rsidRPr="00756AC4" w:rsidRDefault="00CF3B8E">
      <w:pPr>
        <w:pStyle w:val="a5"/>
        <w:numPr>
          <w:ilvl w:val="0"/>
          <w:numId w:val="1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История и современное положение Р-КЦ в России</w:t>
      </w:r>
    </w:p>
    <w:p w:rsidR="00CF3B8E" w:rsidRPr="00756AC4" w:rsidRDefault="00CF3B8E">
      <w:pPr>
        <w:pStyle w:val="a5"/>
        <w:numPr>
          <w:ilvl w:val="0"/>
          <w:numId w:val="1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Основное направление и формы католической миссии в </w:t>
      </w:r>
      <w:r w:rsidRPr="00756AC4">
        <w:rPr>
          <w:rFonts w:ascii="Times New Roman" w:eastAsia="Times New Roman" w:hAnsi="Times New Roman" w:cs="Times New Roman"/>
          <w:lang w:val="en-US" w:eastAsia="ru-RU"/>
        </w:rPr>
        <w:t>XX</w:t>
      </w:r>
      <w:r w:rsidRPr="00756AC4">
        <w:rPr>
          <w:rFonts w:ascii="Times New Roman" w:eastAsia="Times New Roman" w:hAnsi="Times New Roman" w:cs="Times New Roman"/>
          <w:lang w:eastAsia="ru-RU"/>
        </w:rPr>
        <w:t>-</w:t>
      </w:r>
      <w:r w:rsidRPr="00756AC4">
        <w:rPr>
          <w:rFonts w:ascii="Times New Roman" w:eastAsia="Times New Roman" w:hAnsi="Times New Roman" w:cs="Times New Roman"/>
          <w:lang w:val="en-US" w:eastAsia="ru-RU"/>
        </w:rPr>
        <w:t>XXI</w:t>
      </w:r>
      <w:r w:rsidRPr="00756AC4">
        <w:rPr>
          <w:rFonts w:ascii="Times New Roman" w:eastAsia="Times New Roman" w:hAnsi="Times New Roman" w:cs="Times New Roman"/>
          <w:lang w:eastAsia="ru-RU"/>
        </w:rPr>
        <w:t xml:space="preserve"> вв.</w:t>
      </w:r>
    </w:p>
    <w:p w:rsidR="00CF3B8E" w:rsidRPr="00756AC4" w:rsidRDefault="00CF3B8E">
      <w:pPr>
        <w:pStyle w:val="a5"/>
        <w:numPr>
          <w:ilvl w:val="0"/>
          <w:numId w:val="1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Процентное соотношение численности населения и количества католиков в странах мира</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rsidR="00CF3B8E" w:rsidRPr="00756AC4" w:rsidRDefault="00CF3B8E">
      <w:pPr>
        <w:pStyle w:val="a5"/>
        <w:numPr>
          <w:ilvl w:val="0"/>
          <w:numId w:val="15"/>
        </w:numPr>
        <w:ind w:left="284"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Козлов М., прот. Д. П. Огицкий. Западное христианство: взгляд с Востока / М.: Изд-во Сретенского монастыря, 2009. – 608 с. </w:t>
      </w:r>
    </w:p>
    <w:p w:rsidR="00CF3B8E" w:rsidRPr="00756AC4" w:rsidRDefault="00CF3B8E">
      <w:pPr>
        <w:pStyle w:val="a5"/>
        <w:numPr>
          <w:ilvl w:val="0"/>
          <w:numId w:val="15"/>
        </w:numPr>
        <w:ind w:left="284"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Хейз Майкл. Джирон Лайам. Современное Католическое богословие. Хрестоматия. – М.: ББИ св. Апостола Андрея Первозванного, 2007. –  644 с.</w:t>
      </w:r>
    </w:p>
    <w:p w:rsidR="00CF3B8E" w:rsidRPr="00756AC4" w:rsidRDefault="00CF3B8E">
      <w:pPr>
        <w:pStyle w:val="a5"/>
        <w:numPr>
          <w:ilvl w:val="0"/>
          <w:numId w:val="15"/>
        </w:numPr>
        <w:ind w:left="284"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Рауш Томас. Католичество в третьем тысячелетии. М.: ББИ св. Апостола Андрея Первозванного, 2007. – 400 с.</w:t>
      </w:r>
    </w:p>
    <w:p w:rsidR="00530123" w:rsidRPr="00756AC4" w:rsidRDefault="00530123" w:rsidP="00530123">
      <w:pPr>
        <w:spacing w:after="0"/>
        <w:rPr>
          <w:rFonts w:ascii="Times New Roman" w:eastAsia="Times New Roman" w:hAnsi="Times New Roman" w:cs="Times New Roman"/>
          <w:lang w:eastAsia="ru-RU"/>
        </w:rPr>
      </w:pPr>
    </w:p>
    <w:p w:rsidR="00530123" w:rsidRPr="00756AC4" w:rsidRDefault="00530123" w:rsidP="00530123">
      <w:pPr>
        <w:spacing w:after="0" w:line="240" w:lineRule="auto"/>
        <w:jc w:val="both"/>
        <w:rPr>
          <w:rFonts w:ascii="Times New Roman" w:eastAsia="Times New Roman" w:hAnsi="Times New Roman" w:cs="Times New Roman"/>
          <w:b/>
          <w:bCs/>
          <w:noProof/>
          <w:lang w:eastAsia="ru-RU"/>
        </w:rPr>
      </w:pPr>
      <w:bookmarkStart w:id="17" w:name="_Hlk116759101"/>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4</w:t>
      </w:r>
      <w:r w:rsidRPr="00756AC4">
        <w:rPr>
          <w:rFonts w:ascii="Times New Roman" w:eastAsia="Times New Roman" w:hAnsi="Times New Roman" w:cs="Times New Roman"/>
          <w:b/>
          <w:bCs/>
          <w:lang w:eastAsia="ru-RU"/>
        </w:rPr>
        <w:t>:</w:t>
      </w:r>
      <w:bookmarkEnd w:id="17"/>
      <w:r w:rsidRPr="00756AC4">
        <w:rPr>
          <w:rFonts w:ascii="Times New Roman" w:eastAsia="Times New Roman" w:hAnsi="Times New Roman" w:cs="Times New Roman"/>
          <w:b/>
          <w:bCs/>
          <w:lang w:eastAsia="ru-RU"/>
        </w:rPr>
        <w:t xml:space="preserve"> </w:t>
      </w:r>
      <w:r w:rsidR="006D5CA7" w:rsidRPr="00756AC4">
        <w:rPr>
          <w:rFonts w:ascii="Times New Roman" w:eastAsia="Times New Roman" w:hAnsi="Times New Roman" w:cs="Times New Roman"/>
          <w:b/>
          <w:bCs/>
          <w:noProof/>
          <w:lang w:eastAsia="ru-RU"/>
        </w:rPr>
        <w:t>Архиепископ Марсель Лефевр. Структура и современное положение FSSPX. Деятельность папы Иоанна Павла II. Папы Бенедикт XVI и Франциск I.</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30123"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Основные вехи жизни Архиепископа Марселя Лефевра</w:t>
      </w:r>
    </w:p>
    <w:p w:rsidR="00530123"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val="en-US" w:eastAsia="ru-RU"/>
        </w:rPr>
        <w:t>FSSPX</w:t>
      </w:r>
      <w:r w:rsidRPr="00756AC4">
        <w:rPr>
          <w:rFonts w:ascii="Times New Roman" w:eastAsia="Times New Roman" w:hAnsi="Times New Roman" w:cs="Times New Roman"/>
          <w:lang w:eastAsia="ru-RU"/>
        </w:rPr>
        <w:t xml:space="preserve"> как реакция на реформы </w:t>
      </w:r>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 </w:t>
      </w:r>
    </w:p>
    <w:p w:rsidR="006D5CA7"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Понтификаты Пап Иоанна-Павла </w:t>
      </w:r>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и Бенедикта </w:t>
      </w:r>
      <w:r w:rsidRPr="00756AC4">
        <w:rPr>
          <w:rFonts w:ascii="Times New Roman" w:eastAsia="Times New Roman" w:hAnsi="Times New Roman" w:cs="Times New Roman"/>
          <w:lang w:val="en-US" w:eastAsia="ru-RU"/>
        </w:rPr>
        <w:t>XVI</w:t>
      </w:r>
    </w:p>
    <w:p w:rsidR="00530123"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Анализ взглядов и направления политики Папы Франциска </w:t>
      </w:r>
      <w:r w:rsidRPr="00756AC4">
        <w:rPr>
          <w:rFonts w:ascii="Times New Roman" w:eastAsia="Times New Roman" w:hAnsi="Times New Roman" w:cs="Times New Roman"/>
          <w:lang w:val="en-US" w:eastAsia="ru-RU"/>
        </w:rPr>
        <w:t>I</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rsidR="006D5CA7" w:rsidRPr="00756AC4" w:rsidRDefault="006E32FD">
      <w:pPr>
        <w:pStyle w:val="a5"/>
        <w:numPr>
          <w:ilvl w:val="0"/>
          <w:numId w:val="17"/>
        </w:numPr>
        <w:spacing w:after="0"/>
        <w:rPr>
          <w:rFonts w:ascii="Times New Roman" w:eastAsia="Times New Roman" w:hAnsi="Times New Roman" w:cs="Times New Roman"/>
          <w:lang w:eastAsia="ru-RU"/>
        </w:rPr>
      </w:pPr>
      <w:hyperlink r:id="rId7" w:history="1">
        <w:r w:rsidR="006D5CA7" w:rsidRPr="00756AC4">
          <w:rPr>
            <w:rStyle w:val="ab"/>
            <w:rFonts w:ascii="Times New Roman" w:eastAsia="Times New Roman" w:hAnsi="Times New Roman" w:cs="Times New Roman"/>
            <w:color w:val="auto"/>
            <w:lang w:eastAsia="ru-RU"/>
          </w:rPr>
          <w:t>https://www.pravenc.ru/</w:t>
        </w:r>
      </w:hyperlink>
    </w:p>
    <w:p w:rsidR="006D5CA7" w:rsidRPr="00756AC4" w:rsidRDefault="00796134">
      <w:pPr>
        <w:pStyle w:val="a5"/>
        <w:numPr>
          <w:ilvl w:val="0"/>
          <w:numId w:val="17"/>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Современное католическое богословие. Хрестоматия Под ред. Хейза Μ. Α., Джирона Л. Пер. с англ. (Серия «Современное богословие»). М.: Библейско-богословский институт св. апостола Андрея, 2007.</w:t>
      </w:r>
    </w:p>
    <w:p w:rsidR="00796134" w:rsidRPr="00756AC4" w:rsidRDefault="00796134">
      <w:pPr>
        <w:pStyle w:val="a5"/>
        <w:numPr>
          <w:ilvl w:val="0"/>
          <w:numId w:val="17"/>
        </w:numPr>
        <w:spacing w:after="0"/>
        <w:rPr>
          <w:rFonts w:ascii="Times New Roman" w:eastAsia="Times New Roman" w:hAnsi="Times New Roman" w:cs="Times New Roman"/>
          <w:lang w:eastAsia="ru-RU"/>
        </w:rPr>
      </w:pPr>
      <w:bookmarkStart w:id="18" w:name="_Hlk118664174"/>
      <w:r w:rsidRPr="00756AC4">
        <w:rPr>
          <w:rFonts w:ascii="Times New Roman" w:eastAsia="Times New Roman" w:hAnsi="Times New Roman" w:cs="Times New Roman"/>
          <w:lang w:eastAsia="ru-RU"/>
        </w:rPr>
        <w:t>Ковальский, Н.А. Эволюция социальной доктрины церкви / Н.А. Ковальский. – М.: Знание, 1974.</w:t>
      </w:r>
    </w:p>
    <w:bookmarkEnd w:id="18"/>
    <w:p w:rsidR="00530123" w:rsidRPr="00756AC4" w:rsidRDefault="00530123" w:rsidP="00530123">
      <w:pPr>
        <w:spacing w:after="0"/>
        <w:rPr>
          <w:rFonts w:ascii="Times New Roman" w:eastAsia="Times New Roman" w:hAnsi="Times New Roman" w:cs="Times New Roman"/>
          <w:lang w:eastAsia="ru-RU"/>
        </w:rPr>
      </w:pPr>
    </w:p>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5</w:t>
      </w:r>
      <w:r w:rsidRPr="00756AC4">
        <w:rPr>
          <w:rFonts w:ascii="Times New Roman" w:eastAsia="Times New Roman" w:hAnsi="Times New Roman" w:cs="Times New Roman"/>
          <w:b/>
          <w:bCs/>
          <w:lang w:eastAsia="ru-RU"/>
        </w:rPr>
        <w:t xml:space="preserve">: </w:t>
      </w:r>
      <w:r w:rsidR="00561732" w:rsidRPr="00756AC4">
        <w:rPr>
          <w:rFonts w:ascii="Times New Roman" w:eastAsia="Times New Roman" w:hAnsi="Times New Roman" w:cs="Times New Roman"/>
          <w:b/>
          <w:bCs/>
          <w:noProof/>
          <w:lang w:eastAsia="ru-RU"/>
        </w:rPr>
        <w:t>Отличительные особенности совершения таинств в Римско-Католической Церкви в современности. Современное развитие католической мариологии</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61732" w:rsidRPr="00756AC4" w:rsidRDefault="00561732">
      <w:pPr>
        <w:pStyle w:val="a5"/>
        <w:numPr>
          <w:ilvl w:val="0"/>
          <w:numId w:val="1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Сравнительный анализ православной и католической сакраментологии</w:t>
      </w:r>
    </w:p>
    <w:p w:rsidR="00561732" w:rsidRPr="00756AC4" w:rsidRDefault="00561732">
      <w:pPr>
        <w:pStyle w:val="a5"/>
        <w:numPr>
          <w:ilvl w:val="0"/>
          <w:numId w:val="1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Чинопоследования Таинств по католическому требнику – сравнение с дореформенным порядком совершения Таинств</w:t>
      </w:r>
    </w:p>
    <w:p w:rsidR="00561732" w:rsidRPr="00756AC4" w:rsidRDefault="00561732">
      <w:pPr>
        <w:pStyle w:val="a5"/>
        <w:numPr>
          <w:ilvl w:val="0"/>
          <w:numId w:val="1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Современное развитие католической мариологии</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rsidR="00561732" w:rsidRPr="00756AC4" w:rsidRDefault="00561732">
      <w:pPr>
        <w:pStyle w:val="a5"/>
        <w:numPr>
          <w:ilvl w:val="0"/>
          <w:numId w:val="18"/>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Рауш Томас. Католичество в третьем тысячелетии. М.: ББИ св. Апостола Андрея Первозванного, 2007. – 400 с.</w:t>
      </w:r>
    </w:p>
    <w:p w:rsidR="00561732" w:rsidRPr="00756AC4" w:rsidRDefault="00561732">
      <w:pPr>
        <w:pStyle w:val="a5"/>
        <w:numPr>
          <w:ilvl w:val="0"/>
          <w:numId w:val="18"/>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Теста Бенедетто. Таинства в Католической Церкви. – М: «Христианская Россия», 1997. – 352 с.</w:t>
      </w:r>
    </w:p>
    <w:p w:rsidR="00561732" w:rsidRPr="00756AC4" w:rsidRDefault="00561732">
      <w:pPr>
        <w:pStyle w:val="a5"/>
        <w:numPr>
          <w:ilvl w:val="0"/>
          <w:numId w:val="18"/>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Требник. – М.: Издательство францисканцев, 2003. – 787 с.</w:t>
      </w:r>
    </w:p>
    <w:p w:rsidR="00561732" w:rsidRPr="00756AC4" w:rsidRDefault="00561732" w:rsidP="00561732">
      <w:pPr>
        <w:spacing w:after="0"/>
        <w:rPr>
          <w:rFonts w:ascii="Times New Roman" w:eastAsia="Times New Roman" w:hAnsi="Times New Roman" w:cs="Times New Roman"/>
          <w:lang w:eastAsia="ru-RU"/>
        </w:rPr>
      </w:pPr>
    </w:p>
    <w:p w:rsidR="00FE5DD9" w:rsidRPr="00756AC4" w:rsidRDefault="00530123" w:rsidP="00530123">
      <w:pPr>
        <w:spacing w:after="0"/>
        <w:rPr>
          <w:rFonts w:ascii="Times New Roman" w:eastAsia="Times New Roman" w:hAnsi="Times New Roman" w:cs="Times New Roman"/>
          <w:b/>
          <w:bCs/>
          <w:noProof/>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6</w:t>
      </w:r>
      <w:r w:rsidRPr="00756AC4">
        <w:rPr>
          <w:rFonts w:ascii="Times New Roman" w:eastAsia="Times New Roman" w:hAnsi="Times New Roman" w:cs="Times New Roman"/>
          <w:b/>
          <w:bCs/>
          <w:lang w:eastAsia="ru-RU"/>
        </w:rPr>
        <w:t xml:space="preserve">: </w:t>
      </w:r>
      <w:r w:rsidR="00FE5DD9" w:rsidRPr="00756AC4">
        <w:rPr>
          <w:rFonts w:ascii="Times New Roman" w:eastAsia="Times New Roman" w:hAnsi="Times New Roman" w:cs="Times New Roman"/>
          <w:b/>
          <w:bCs/>
          <w:noProof/>
          <w:lang w:eastAsia="ru-RU"/>
        </w:rPr>
        <w:t>Протестантизм на современном этапе. Распространение протестантизма в современном мире. Основные конфессиональные направления. Лютеранство на современном этапе. Вопросы женского священства, брака и гомосексуализма.</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FE5DD9" w:rsidRPr="00756AC4" w:rsidRDefault="00FE5DD9">
      <w:pPr>
        <w:pStyle w:val="a5"/>
        <w:numPr>
          <w:ilvl w:val="0"/>
          <w:numId w:val="19"/>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Распространение протестантизма в современном мире</w:t>
      </w:r>
    </w:p>
    <w:p w:rsidR="00FE5DD9" w:rsidRPr="00756AC4" w:rsidRDefault="00FE5DD9">
      <w:pPr>
        <w:pStyle w:val="a5"/>
        <w:numPr>
          <w:ilvl w:val="0"/>
          <w:numId w:val="19"/>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Лютеранство на современном этапе</w:t>
      </w:r>
    </w:p>
    <w:p w:rsidR="00FE5DD9" w:rsidRPr="00756AC4" w:rsidRDefault="00FE5DD9">
      <w:pPr>
        <w:pStyle w:val="a5"/>
        <w:numPr>
          <w:ilvl w:val="0"/>
          <w:numId w:val="19"/>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Актуальные богословские и социальные вопросы в современном лютеранстве</w:t>
      </w:r>
    </w:p>
    <w:p w:rsidR="00530123" w:rsidRPr="00756AC4" w:rsidRDefault="00530123" w:rsidP="00530123">
      <w:pPr>
        <w:spacing w:after="0"/>
        <w:rPr>
          <w:rFonts w:ascii="Times New Roman" w:eastAsia="Times New Roman" w:hAnsi="Times New Roman" w:cs="Times New Roman"/>
          <w:lang w:eastAsia="ru-RU"/>
        </w:rPr>
      </w:pPr>
      <w:bookmarkStart w:id="19" w:name="_Hlk116759529"/>
      <w:r w:rsidRPr="00756AC4">
        <w:rPr>
          <w:rFonts w:ascii="Times New Roman" w:eastAsia="Times New Roman" w:hAnsi="Times New Roman" w:cs="Times New Roman"/>
          <w:lang w:eastAsia="ru-RU"/>
        </w:rPr>
        <w:t>Литература:</w:t>
      </w:r>
    </w:p>
    <w:p w:rsidR="00530123" w:rsidRPr="00756AC4" w:rsidRDefault="00FE5DD9">
      <w:pPr>
        <w:pStyle w:val="a5"/>
        <w:numPr>
          <w:ilvl w:val="0"/>
          <w:numId w:val="20"/>
        </w:numPr>
        <w:spacing w:after="0"/>
        <w:rPr>
          <w:rFonts w:ascii="Times New Roman" w:eastAsia="Times New Roman" w:hAnsi="Times New Roman" w:cs="Times New Roman"/>
          <w:iCs/>
          <w:lang w:eastAsia="ru-RU"/>
        </w:rPr>
      </w:pPr>
      <w:bookmarkStart w:id="20" w:name="_Hlk118664227"/>
      <w:bookmarkEnd w:id="19"/>
      <w:r w:rsidRPr="00756AC4">
        <w:rPr>
          <w:rFonts w:ascii="Times New Roman" w:eastAsia="Times New Roman" w:hAnsi="Times New Roman" w:cs="Times New Roman"/>
          <w:iCs/>
          <w:lang w:eastAsia="ru-RU"/>
        </w:rPr>
        <w:t>Барон Й., архиеп., Российское лютеранство: история, теология, актуальность / Барон Й., архиеп. – СПб.: Алетейя, 2011</w:t>
      </w:r>
    </w:p>
    <w:p w:rsidR="00FE5DD9" w:rsidRPr="00756AC4" w:rsidRDefault="00A5248A">
      <w:pPr>
        <w:pStyle w:val="a5"/>
        <w:numPr>
          <w:ilvl w:val="0"/>
          <w:numId w:val="20"/>
        </w:numPr>
        <w:spacing w:after="0"/>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Барон Й., архиеп., Теология св. Апостола Павла в свете Христианского единства / Барон Й., архиеп. – СПб: Алетейя, 2012. – 631 с.</w:t>
      </w:r>
    </w:p>
    <w:p w:rsidR="00A5248A" w:rsidRPr="00756AC4" w:rsidRDefault="00A5248A">
      <w:pPr>
        <w:pStyle w:val="a5"/>
        <w:numPr>
          <w:ilvl w:val="0"/>
          <w:numId w:val="20"/>
        </w:numPr>
        <w:spacing w:after="0"/>
        <w:rPr>
          <w:rFonts w:ascii="Times New Roman" w:eastAsia="Times New Roman" w:hAnsi="Times New Roman" w:cs="Times New Roman"/>
          <w:iCs/>
          <w:lang w:eastAsia="ru-RU"/>
        </w:rPr>
      </w:pPr>
      <w:bookmarkStart w:id="21" w:name="_Hlk118664279"/>
      <w:bookmarkEnd w:id="20"/>
      <w:r w:rsidRPr="00756AC4">
        <w:rPr>
          <w:rFonts w:ascii="Times New Roman" w:eastAsia="Times New Roman" w:hAnsi="Times New Roman" w:cs="Times New Roman"/>
          <w:iCs/>
          <w:lang w:eastAsia="ru-RU"/>
        </w:rPr>
        <w:t>Сравнительное богословие - Немецкий протестантизм XX века - Тексты с комментариями. Cост., авт. введ. Кристоф Гестрих Пер., авт. вступ. статей К. И. Уколов М.: Изд-во ПСТГУ, 2011.</w:t>
      </w:r>
    </w:p>
    <w:bookmarkEnd w:id="21"/>
    <w:p w:rsidR="00A5248A" w:rsidRPr="00756AC4" w:rsidRDefault="00A5248A">
      <w:pPr>
        <w:pStyle w:val="a5"/>
        <w:numPr>
          <w:ilvl w:val="0"/>
          <w:numId w:val="20"/>
        </w:numPr>
        <w:spacing w:after="0"/>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Тихомиров, А. Истина протеста: Дух евангелическо-лютеранской теологии / А. Тихомиров. – М.: Библейско-богословский институт, 2009 – 151 с.</w:t>
      </w:r>
    </w:p>
    <w:p w:rsidR="00FE5DD9" w:rsidRPr="00756AC4" w:rsidRDefault="00FE5DD9" w:rsidP="00530123">
      <w:pPr>
        <w:spacing w:after="0"/>
        <w:rPr>
          <w:rFonts w:ascii="Times New Roman" w:eastAsia="Times New Roman" w:hAnsi="Times New Roman" w:cs="Times New Roman"/>
          <w:lang w:eastAsia="ru-RU"/>
        </w:rPr>
      </w:pPr>
    </w:p>
    <w:p w:rsidR="00530123" w:rsidRPr="00756AC4" w:rsidRDefault="00530123" w:rsidP="00530123">
      <w:pPr>
        <w:spacing w:after="0"/>
        <w:rPr>
          <w:rFonts w:ascii="Times New Roman" w:eastAsia="Times New Roman" w:hAnsi="Times New Roman" w:cs="Times New Roman"/>
          <w:b/>
          <w:bCs/>
          <w:noProof/>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7</w:t>
      </w:r>
      <w:r w:rsidRPr="00756AC4">
        <w:rPr>
          <w:rFonts w:ascii="Times New Roman" w:eastAsia="Times New Roman" w:hAnsi="Times New Roman" w:cs="Times New Roman"/>
          <w:b/>
          <w:bCs/>
          <w:lang w:eastAsia="ru-RU"/>
        </w:rPr>
        <w:t xml:space="preserve">: </w:t>
      </w:r>
      <w:r w:rsidR="00A5248A" w:rsidRPr="00756AC4">
        <w:rPr>
          <w:rFonts w:ascii="Times New Roman" w:eastAsia="Times New Roman" w:hAnsi="Times New Roman" w:cs="Times New Roman"/>
          <w:b/>
          <w:bCs/>
          <w:noProof/>
          <w:lang w:eastAsia="ru-RU"/>
        </w:rPr>
        <w:t>Реформатская церковь в настоящее время. Пресвитерианство и Конгрегационализм</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lastRenderedPageBreak/>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30123" w:rsidRPr="00756AC4" w:rsidRDefault="00A5248A">
      <w:pPr>
        <w:pStyle w:val="a5"/>
        <w:numPr>
          <w:ilvl w:val="0"/>
          <w:numId w:val="2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Реформатская церковь в настоящее время</w:t>
      </w:r>
    </w:p>
    <w:p w:rsidR="00A5248A" w:rsidRPr="00756AC4" w:rsidRDefault="00A5248A">
      <w:pPr>
        <w:pStyle w:val="a5"/>
        <w:numPr>
          <w:ilvl w:val="0"/>
          <w:numId w:val="2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Пресвитерианство: история и соверменное положение</w:t>
      </w:r>
    </w:p>
    <w:p w:rsidR="00A5248A" w:rsidRPr="00756AC4" w:rsidRDefault="00A5248A">
      <w:pPr>
        <w:pStyle w:val="a5"/>
        <w:numPr>
          <w:ilvl w:val="0"/>
          <w:numId w:val="2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Конгрегационализм: история и соверменное положение</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rsidR="00530123" w:rsidRPr="00756AC4" w:rsidRDefault="00A5248A">
      <w:pPr>
        <w:pStyle w:val="a5"/>
        <w:numPr>
          <w:ilvl w:val="0"/>
          <w:numId w:val="22"/>
        </w:numPr>
        <w:spacing w:after="0"/>
        <w:rPr>
          <w:rFonts w:ascii="Times New Roman" w:eastAsia="Times New Roman" w:hAnsi="Times New Roman" w:cs="Times New Roman"/>
          <w:lang w:eastAsia="ru-RU"/>
        </w:rPr>
      </w:pPr>
      <w:bookmarkStart w:id="22" w:name="_Hlk118664359"/>
      <w:r w:rsidRPr="00756AC4">
        <w:rPr>
          <w:rFonts w:ascii="Times New Roman" w:eastAsia="Times New Roman" w:hAnsi="Times New Roman" w:cs="Times New Roman"/>
          <w:lang w:eastAsia="ru-RU"/>
        </w:rPr>
        <w:t>Лортц, Й. История Церкви: рассмотренная в связи с историей идей: Пер с нем. / Й. Лортц. - М.: Христ. Россия, 1999 - Т.2 : Новое время.</w:t>
      </w:r>
    </w:p>
    <w:bookmarkEnd w:id="22"/>
    <w:p w:rsidR="00A5248A" w:rsidRPr="00756AC4" w:rsidRDefault="00A5248A">
      <w:pPr>
        <w:pStyle w:val="a5"/>
        <w:numPr>
          <w:ilvl w:val="0"/>
          <w:numId w:val="2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Хрестоматия по сравнительному богословию. Троице-Сергиева Лавра,2005.</w:t>
      </w:r>
    </w:p>
    <w:p w:rsidR="00A5248A" w:rsidRPr="00756AC4" w:rsidRDefault="00A5248A">
      <w:pPr>
        <w:pStyle w:val="a5"/>
        <w:numPr>
          <w:ilvl w:val="0"/>
          <w:numId w:val="22"/>
        </w:numPr>
        <w:rPr>
          <w:rFonts w:ascii="Times New Roman" w:eastAsia="Times New Roman" w:hAnsi="Times New Roman" w:cs="Times New Roman"/>
          <w:lang w:eastAsia="ru-RU"/>
        </w:rPr>
      </w:pPr>
      <w:bookmarkStart w:id="23" w:name="_Hlk118580988"/>
      <w:r w:rsidRPr="00756AC4">
        <w:rPr>
          <w:rFonts w:ascii="Times New Roman" w:eastAsia="Times New Roman" w:hAnsi="Times New Roman" w:cs="Times New Roman"/>
          <w:lang w:eastAsia="ru-RU"/>
        </w:rPr>
        <w:t>https://www.pravenc.ru/</w:t>
      </w:r>
    </w:p>
    <w:bookmarkEnd w:id="23"/>
    <w:p w:rsidR="00A5248A" w:rsidRPr="00756AC4" w:rsidRDefault="00A5248A">
      <w:pPr>
        <w:pStyle w:val="a5"/>
        <w:numPr>
          <w:ilvl w:val="0"/>
          <w:numId w:val="22"/>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http://www.bogoslov.ru/ (раздел «Сравнительное богословие»)</w:t>
      </w:r>
    </w:p>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8</w:t>
      </w:r>
      <w:r w:rsidRPr="00756AC4">
        <w:rPr>
          <w:rFonts w:ascii="Times New Roman" w:eastAsia="Times New Roman" w:hAnsi="Times New Roman" w:cs="Times New Roman"/>
          <w:b/>
          <w:bCs/>
          <w:lang w:eastAsia="ru-RU"/>
        </w:rPr>
        <w:t>:</w:t>
      </w:r>
      <w:r w:rsidRPr="00756AC4">
        <w:rPr>
          <w:rFonts w:ascii="Times New Roman" w:eastAsia="Times New Roman" w:hAnsi="Times New Roman" w:cs="Times New Roman"/>
          <w:b/>
          <w:bCs/>
          <w:noProof/>
          <w:lang w:eastAsia="ru-RU"/>
        </w:rPr>
        <w:t xml:space="preserve"> </w:t>
      </w:r>
      <w:r w:rsidR="00A5248A" w:rsidRPr="00756AC4">
        <w:rPr>
          <w:rFonts w:ascii="Times New Roman" w:eastAsia="Times New Roman" w:hAnsi="Times New Roman" w:cs="Times New Roman"/>
          <w:b/>
          <w:bCs/>
          <w:noProof/>
          <w:lang w:eastAsia="ru-RU"/>
        </w:rPr>
        <w:t>Англиканская церковь на современном этапе. Вопрос о действительности апостольского преемства в Англиканстве. Проблема женского священства. Англиканское содружество и распространение Англиканской Церкви. Ламбетские конференции. Участие Англиканской Церкви во Всемирном совете церквей. Методизм.</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30123" w:rsidRPr="00756AC4" w:rsidRDefault="00A5248A">
      <w:pPr>
        <w:pStyle w:val="a5"/>
        <w:numPr>
          <w:ilvl w:val="0"/>
          <w:numId w:val="2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Англиканская церковь на современном этапе. Статистика</w:t>
      </w:r>
    </w:p>
    <w:p w:rsidR="00A5248A" w:rsidRPr="00756AC4" w:rsidRDefault="00A5248A">
      <w:pPr>
        <w:pStyle w:val="a5"/>
        <w:numPr>
          <w:ilvl w:val="0"/>
          <w:numId w:val="2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Современные богословские тезисы англиканства</w:t>
      </w:r>
    </w:p>
    <w:p w:rsidR="00A5248A" w:rsidRPr="00756AC4" w:rsidRDefault="009B3D78">
      <w:pPr>
        <w:pStyle w:val="a5"/>
        <w:numPr>
          <w:ilvl w:val="0"/>
          <w:numId w:val="2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Методизм</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rsidR="00530123"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Воронов Л.А., прот. Вопрос об англиканском священстве в свете русской православной богословской науки // Богословские труды. № 3</w:t>
      </w:r>
    </w:p>
    <w:p w:rsidR="009B3D78"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Козлов М., прот. Д. П. Огицкий. Западное христианство: взгляд с Востока / М.: Изд-во Сретенского монастыря, 2009. – 608 с. </w:t>
      </w:r>
    </w:p>
    <w:p w:rsidR="009B3D78"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https://www.pravenc.ru/</w:t>
      </w:r>
    </w:p>
    <w:p w:rsidR="009B3D78"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http://www.bogoslov.ru/ (раздел «Сравнительное богословие»)</w:t>
      </w:r>
    </w:p>
    <w:p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9</w:t>
      </w:r>
      <w:r w:rsidRPr="00756AC4">
        <w:rPr>
          <w:rFonts w:ascii="Times New Roman" w:eastAsia="Times New Roman" w:hAnsi="Times New Roman" w:cs="Times New Roman"/>
          <w:b/>
          <w:bCs/>
          <w:lang w:eastAsia="ru-RU"/>
        </w:rPr>
        <w:t xml:space="preserve">: </w:t>
      </w:r>
      <w:r w:rsidR="009B3D78" w:rsidRPr="00756AC4">
        <w:rPr>
          <w:rFonts w:ascii="Times New Roman" w:eastAsia="Times New Roman" w:hAnsi="Times New Roman" w:cs="Times New Roman"/>
          <w:b/>
          <w:bCs/>
          <w:noProof/>
          <w:lang w:eastAsia="ru-RU"/>
        </w:rPr>
        <w:t>Экуменизм. Определение понятия «экуменизм». Организация и история Всемирного совета церквей. Позиция Русской Православной Церкви в экуменическом движении. Позиция Римско-Католической церкви в экуменическом движении. Современный диалог Русской Православной Церкви и Римско-Католической Церкви. Протестантизм и экуменизм.</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Фома проведения – семинар. </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rsidR="00530123" w:rsidRPr="00756AC4" w:rsidRDefault="009B3D78">
      <w:pPr>
        <w:pStyle w:val="a5"/>
        <w:numPr>
          <w:ilvl w:val="0"/>
          <w:numId w:val="25"/>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Организация и история Всемирного совета церквей</w:t>
      </w:r>
    </w:p>
    <w:p w:rsidR="009B3D78" w:rsidRPr="00756AC4" w:rsidRDefault="009B3D78">
      <w:pPr>
        <w:pStyle w:val="a5"/>
        <w:numPr>
          <w:ilvl w:val="0"/>
          <w:numId w:val="25"/>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Современный диалог Русской Православной Церкви и Римско-Католической Церкви</w:t>
      </w:r>
    </w:p>
    <w:p w:rsidR="009B3D78" w:rsidRPr="00756AC4" w:rsidRDefault="009B3D78">
      <w:pPr>
        <w:pStyle w:val="a5"/>
        <w:numPr>
          <w:ilvl w:val="0"/>
          <w:numId w:val="25"/>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Протестантизм и экуменизм в настоящий период</w:t>
      </w:r>
    </w:p>
    <w:p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Каспер Вальтер, кардинал. Православная и Католическая Церкви  // Православие и католичество: от конфронтации к диалогу. Хрестоматия. М.: ББИ св. Апостола Андрея Первозванного, 2005. – 590 с.</w:t>
      </w:r>
    </w:p>
    <w:p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Козлов М., прот. Православие и инославие. М.: Никея, 2010.</w:t>
      </w:r>
    </w:p>
    <w:p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Леконт Бернар. Последние тайны Ватикана. – М.: Феникс, 2014 г. – 365 с.</w:t>
      </w:r>
    </w:p>
    <w:p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Проблемы современности: отношения между православием и католичеством. Русская мысль. 2006 г. №17. (4598). С. 100.</w:t>
      </w:r>
    </w:p>
    <w:p w:rsidR="009B3D78" w:rsidRPr="00756AC4" w:rsidRDefault="009B3D78" w:rsidP="009B3D78">
      <w:pPr>
        <w:rPr>
          <w:lang w:eastAsia="ru-RU"/>
        </w:rPr>
      </w:pPr>
      <w:bookmarkStart w:id="24" w:name="_Hlk116898606"/>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25" w:name="_Toc142656633"/>
      <w:r w:rsidRPr="00756AC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25"/>
    </w:p>
    <w:bookmarkEnd w:id="24"/>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w:t>
      </w:r>
      <w:r w:rsidRPr="00756AC4">
        <w:rPr>
          <w:rFonts w:ascii="Times New Roman" w:eastAsia="Times New Roman" w:hAnsi="Times New Roman" w:cs="Times New Roman"/>
          <w:lang w:eastAsia="ru-RU"/>
        </w:rPr>
        <w:lastRenderedPageBreak/>
        <w:t>направляемая преподавателем без видимой помощи для достижения конкретного результата. Учитывая,</w:t>
      </w:r>
      <w:r w:rsidRPr="00756AC4">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bookmarkStart w:id="26" w:name="_Hlk118648215"/>
      <w:r w:rsidR="00C66700" w:rsidRPr="00756AC4">
        <w:rPr>
          <w:rFonts w:ascii="Times New Roman" w:eastAsia="Times New Roman" w:hAnsi="Times New Roman" w:cs="Times New Roman"/>
          <w:lang w:eastAsia="ru-RU"/>
        </w:rPr>
        <w:t>Новейшей истории Западных исповеданий</w:t>
      </w:r>
      <w:r w:rsidRPr="00756AC4">
        <w:rPr>
          <w:rFonts w:ascii="Times New Roman" w:eastAsia="Times New Roman" w:hAnsi="Times New Roman" w:cs="Times New Roman"/>
          <w:lang w:eastAsia="ru-RU"/>
        </w:rPr>
        <w:t xml:space="preserve"> </w:t>
      </w:r>
      <w:bookmarkEnd w:id="26"/>
      <w:r w:rsidRPr="00756AC4">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1.</w:t>
      </w:r>
      <w:r w:rsidRPr="00756AC4">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2.</w:t>
      </w:r>
      <w:r w:rsidRPr="00756AC4">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Цель самостоятельной работы по изучению дисциплины «</w:t>
      </w:r>
      <w:r w:rsidR="00C66700" w:rsidRPr="00756AC4">
        <w:rPr>
          <w:rFonts w:ascii="Times New Roman" w:eastAsia="Times New Roman" w:hAnsi="Times New Roman" w:cs="Times New Roman"/>
          <w:lang w:eastAsia="ru-RU"/>
        </w:rPr>
        <w:t>Новейшая история Западных исповеданий</w:t>
      </w:r>
      <w:r w:rsidRPr="00756AC4">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FE1E94">
        <w:rPr>
          <w:rFonts w:ascii="Times New Roman" w:eastAsia="Times New Roman" w:hAnsi="Times New Roman" w:cs="Times New Roman"/>
          <w:lang w:eastAsia="ru-RU"/>
        </w:rPr>
        <w:t>исторических процессов</w:t>
      </w:r>
      <w:r w:rsidRPr="00756AC4">
        <w:rPr>
          <w:rFonts w:ascii="Times New Roman" w:eastAsia="Times New Roman" w:hAnsi="Times New Roman" w:cs="Times New Roman"/>
          <w:lang w:eastAsia="ru-RU"/>
        </w:rPr>
        <w:t>.</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По курсу </w:t>
      </w:r>
      <w:r w:rsidR="00C66700" w:rsidRPr="00756AC4">
        <w:rPr>
          <w:rFonts w:ascii="Times New Roman" w:eastAsia="Times New Roman" w:hAnsi="Times New Roman" w:cs="Times New Roman"/>
          <w:lang w:eastAsia="ru-RU"/>
        </w:rPr>
        <w:t xml:space="preserve">Новейшей истории Западных исповеданий </w:t>
      </w:r>
      <w:r w:rsidRPr="00756AC4">
        <w:rPr>
          <w:rFonts w:ascii="Times New Roman" w:eastAsia="Times New Roman" w:hAnsi="Times New Roman" w:cs="Times New Roman"/>
          <w:lang w:eastAsia="ru-RU"/>
        </w:rPr>
        <w:t>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27" w:name="_Toc142656634"/>
      <w:bookmarkStart w:id="28" w:name="_Hlk116898718"/>
      <w:r w:rsidRPr="00756AC4">
        <w:rPr>
          <w:rFonts w:ascii="Times New Roman" w:eastAsia="Times New Roman" w:hAnsi="Times New Roman" w:cs="Times New Roman"/>
          <w:b/>
          <w:bCs/>
          <w:color w:val="auto"/>
          <w:sz w:val="24"/>
          <w:szCs w:val="24"/>
          <w:lang w:eastAsia="ru-RU"/>
        </w:rPr>
        <w:t>Фонд оценочных средств</w:t>
      </w:r>
      <w:bookmarkEnd w:id="27"/>
    </w:p>
    <w:bookmarkEnd w:id="28"/>
    <w:p w:rsidR="00530123" w:rsidRPr="00756AC4" w:rsidRDefault="00530123" w:rsidP="00530123">
      <w:pPr>
        <w:spacing w:after="0" w:line="240" w:lineRule="auto"/>
        <w:contextualSpacing/>
        <w:rPr>
          <w:rFonts w:ascii="Times New Roman" w:eastAsia="Times New Roman" w:hAnsi="Times New Roman" w:cs="Times New Roman"/>
          <w:b/>
          <w:lang w:eastAsia="ru-RU"/>
        </w:rPr>
      </w:pPr>
      <w:r w:rsidRPr="00756AC4">
        <w:rPr>
          <w:rFonts w:ascii="Times New Roman" w:eastAsia="Times New Roman" w:hAnsi="Times New Roman" w:cs="Times New Roman"/>
          <w:b/>
          <w:lang w:eastAsia="ru-RU"/>
        </w:rPr>
        <w:t xml:space="preserve">Критерии оценивания компетенций </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t>Оценка «отлично»</w:t>
      </w:r>
      <w:r w:rsidRPr="00756AC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t>Оценка «хорошо»</w:t>
      </w:r>
      <w:r w:rsidRPr="00756AC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530123" w:rsidRPr="00756AC4" w:rsidRDefault="00530123" w:rsidP="00530123">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t>Оценка «удовлетворительно»</w:t>
      </w:r>
      <w:r w:rsidRPr="00756AC4">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lastRenderedPageBreak/>
        <w:t>Оценка «неудовлетворительно»</w:t>
      </w:r>
      <w:r w:rsidRPr="00756AC4">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530123" w:rsidRPr="00756AC4" w:rsidRDefault="00530123" w:rsidP="00530123">
      <w:pPr>
        <w:spacing w:after="0" w:line="240" w:lineRule="auto"/>
        <w:contextualSpacing/>
        <w:rPr>
          <w:rFonts w:ascii="Times New Roman" w:eastAsia="Times New Roman" w:hAnsi="Times New Roman" w:cs="Times New Roman"/>
          <w:b/>
          <w:lang w:eastAsia="ru-RU"/>
        </w:rPr>
      </w:pPr>
      <w:bookmarkStart w:id="29" w:name="_Hlk116898747"/>
      <w:r w:rsidRPr="00756AC4">
        <w:rPr>
          <w:rFonts w:ascii="Times New Roman" w:eastAsia="Times New Roman" w:hAnsi="Times New Roman" w:cs="Times New Roman"/>
          <w:b/>
          <w:lang w:eastAsia="ru-RU"/>
        </w:rPr>
        <w:t>Фонд оценочных средств текущего контроля</w:t>
      </w:r>
    </w:p>
    <w:bookmarkEnd w:id="29"/>
    <w:p w:rsidR="00FB1FF9" w:rsidRDefault="00FB1FF9" w:rsidP="00FB1FF9">
      <w:pPr>
        <w:tabs>
          <w:tab w:val="left" w:pos="1825"/>
        </w:tabs>
        <w:spacing w:after="0" w:line="240" w:lineRule="auto"/>
        <w:ind w:left="1320"/>
        <w:contextualSpacing/>
        <w:rPr>
          <w:rFonts w:ascii="Times New Roman" w:eastAsia="Times New Roman" w:hAnsi="Times New Roman" w:cs="Times New Roman"/>
          <w:b/>
          <w:lang w:eastAsia="ru-RU"/>
        </w:rPr>
      </w:pPr>
    </w:p>
    <w:p w:rsidR="00FB1FF9" w:rsidRPr="00125DCC" w:rsidRDefault="00FB1FF9" w:rsidP="00FB1FF9">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30123" w:rsidRPr="00756AC4" w:rsidRDefault="00530123" w:rsidP="00530123">
      <w:pPr>
        <w:spacing w:after="0" w:line="240" w:lineRule="auto"/>
        <w:contextualSpacing/>
        <w:rPr>
          <w:rFonts w:ascii="Times New Roman" w:eastAsia="Times New Roman" w:hAnsi="Times New Roman" w:cs="Times New Roman"/>
          <w:b/>
          <w:lang w:eastAsia="ru-RU"/>
        </w:rPr>
      </w:pPr>
    </w:p>
    <w:p w:rsidR="00530123" w:rsidRPr="00756AC4" w:rsidRDefault="00530123" w:rsidP="00530123">
      <w:pPr>
        <w:spacing w:after="0" w:line="240" w:lineRule="auto"/>
        <w:ind w:firstLine="708"/>
        <w:jc w:val="both"/>
        <w:rPr>
          <w:rFonts w:ascii="Times New Roman" w:eastAsia="Times New Roman" w:hAnsi="Times New Roman" w:cs="Times New Roman"/>
          <w:sz w:val="24"/>
          <w:szCs w:val="24"/>
          <w:lang w:eastAsia="ru-RU"/>
        </w:rPr>
      </w:pPr>
    </w:p>
    <w:p w:rsidR="00530123" w:rsidRPr="00756AC4" w:rsidRDefault="00530123" w:rsidP="00530123">
      <w:pPr>
        <w:spacing w:after="0" w:line="240" w:lineRule="auto"/>
        <w:ind w:firstLine="708"/>
        <w:jc w:val="both"/>
        <w:rPr>
          <w:rFonts w:ascii="Times New Roman" w:eastAsia="Times New Roman" w:hAnsi="Times New Roman" w:cs="Times New Roman"/>
          <w:b/>
          <w:bCs/>
          <w:lang w:eastAsia="ru-RU"/>
        </w:rPr>
      </w:pPr>
      <w:bookmarkStart w:id="30" w:name="_Hlk116898904"/>
      <w:r w:rsidRPr="00756AC4">
        <w:rPr>
          <w:rFonts w:ascii="Times New Roman" w:eastAsia="Times New Roman" w:hAnsi="Times New Roman" w:cs="Times New Roman"/>
          <w:b/>
          <w:bCs/>
          <w:lang w:eastAsia="ru-RU"/>
        </w:rPr>
        <w:t>Примерные темы эссе и рефератов:</w:t>
      </w:r>
    </w:p>
    <w:bookmarkEnd w:id="30"/>
    <w:p w:rsidR="00530123" w:rsidRPr="00A663A2" w:rsidRDefault="007D36DA" w:rsidP="00530123">
      <w:pPr>
        <w:spacing w:after="0" w:line="240" w:lineRule="auto"/>
        <w:jc w:val="both"/>
        <w:rPr>
          <w:rFonts w:ascii="Times New Roman" w:eastAsia="Times New Roman" w:hAnsi="Times New Roman" w:cs="Times New Roman"/>
          <w:sz w:val="24"/>
          <w:szCs w:val="24"/>
          <w:lang w:eastAsia="ru-RU"/>
        </w:rPr>
      </w:pPr>
      <w:r w:rsidRPr="00F62B62">
        <w:rPr>
          <w:rFonts w:ascii="Times New Roman" w:hAnsi="Times New Roman" w:cs="Times New Roman"/>
          <w:noProof/>
          <w:lang w:eastAsia="ru-RU"/>
        </w:rPr>
        <w:drawing>
          <wp:inline distT="0" distB="0" distL="0" distR="0">
            <wp:extent cx="4907583" cy="2289576"/>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30681" cy="2300352"/>
                    </a:xfrm>
                    <a:prstGeom prst="rect">
                      <a:avLst/>
                    </a:prstGeom>
                    <a:noFill/>
                    <a:ln>
                      <a:noFill/>
                    </a:ln>
                  </pic:spPr>
                </pic:pic>
              </a:graphicData>
            </a:graphic>
          </wp:inline>
        </w:drawing>
      </w:r>
    </w:p>
    <w:p w:rsidR="00530123" w:rsidRPr="00A663A2" w:rsidRDefault="00530123" w:rsidP="00AA57AE">
      <w:pPr>
        <w:pStyle w:val="1"/>
        <w:numPr>
          <w:ilvl w:val="0"/>
          <w:numId w:val="10"/>
        </w:numPr>
        <w:rPr>
          <w:rFonts w:ascii="Times New Roman" w:eastAsia="Times New Roman" w:hAnsi="Times New Roman" w:cs="Times New Roman"/>
          <w:b/>
          <w:bCs/>
          <w:color w:val="auto"/>
          <w:sz w:val="22"/>
          <w:szCs w:val="22"/>
          <w:lang w:eastAsia="ru-RU"/>
        </w:rPr>
      </w:pPr>
      <w:bookmarkStart w:id="31" w:name="_Toc142656635"/>
      <w:bookmarkStart w:id="32" w:name="_Hlk116898952"/>
      <w:r w:rsidRPr="00A663A2">
        <w:rPr>
          <w:rFonts w:ascii="Times New Roman" w:eastAsia="Times New Roman" w:hAnsi="Times New Roman" w:cs="Times New Roman"/>
          <w:b/>
          <w:bCs/>
          <w:color w:val="auto"/>
          <w:sz w:val="22"/>
          <w:szCs w:val="22"/>
          <w:lang w:eastAsia="ru-RU"/>
        </w:rPr>
        <w:t>Промежуточная аттестация</w:t>
      </w:r>
      <w:bookmarkEnd w:id="31"/>
    </w:p>
    <w:bookmarkEnd w:id="32"/>
    <w:p w:rsidR="00530123" w:rsidRPr="00756AC4" w:rsidRDefault="00530123" w:rsidP="00530123">
      <w:pPr>
        <w:widowControl w:val="0"/>
        <w:spacing w:after="0" w:line="240" w:lineRule="auto"/>
        <w:ind w:left="426" w:firstLine="567"/>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Промежуточная аттестация</w:t>
      </w:r>
      <w:r w:rsidRPr="00756AC4">
        <w:rPr>
          <w:rFonts w:ascii="Times New Roman" w:eastAsia="Times New Roman" w:hAnsi="Times New Roman" w:cs="Times New Roman"/>
          <w:b/>
          <w:lang w:eastAsia="ru-RU"/>
        </w:rPr>
        <w:t xml:space="preserve"> </w:t>
      </w:r>
      <w:r w:rsidRPr="00756AC4">
        <w:rPr>
          <w:rFonts w:ascii="Times New Roman" w:eastAsia="Times New Roman" w:hAnsi="Times New Roman" w:cs="Times New Roman"/>
          <w:lang w:eastAsia="ru-RU"/>
        </w:rPr>
        <w:t xml:space="preserve">в форме </w:t>
      </w:r>
      <w:r w:rsidRPr="00756AC4">
        <w:rPr>
          <w:rFonts w:ascii="Times New Roman" w:eastAsia="Times New Roman" w:hAnsi="Times New Roman" w:cs="Times New Roman"/>
          <w:b/>
          <w:lang w:eastAsia="ru-RU"/>
        </w:rPr>
        <w:t>зачета или дифференцированного зачета</w:t>
      </w:r>
      <w:r w:rsidRPr="00756AC4">
        <w:rPr>
          <w:rFonts w:ascii="Times New Roman" w:eastAsia="Times New Roman" w:hAnsi="Times New Roman" w:cs="Times New Roman"/>
          <w:lang w:eastAsia="ru-RU"/>
        </w:rPr>
        <w:t xml:space="preserve"> </w:t>
      </w:r>
    </w:p>
    <w:p w:rsidR="00530123" w:rsidRPr="00756AC4" w:rsidRDefault="00530123" w:rsidP="00530123">
      <w:pPr>
        <w:widowControl w:val="0"/>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530123" w:rsidRPr="00756AC4" w:rsidRDefault="00530123" w:rsidP="00530123">
      <w:pPr>
        <w:widowControl w:val="0"/>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F62B62" w:rsidRPr="00756AC4">
        <w:rPr>
          <w:rFonts w:ascii="Times New Roman" w:eastAsia="Times New Roman" w:hAnsi="Times New Roman" w:cs="Times New Roman"/>
          <w:lang w:eastAsia="ru-RU"/>
        </w:rPr>
        <w:t>контрольных точек</w:t>
      </w:r>
      <w:r w:rsidRPr="00756AC4">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530123" w:rsidRPr="00756AC4" w:rsidRDefault="00530123" w:rsidP="00530123">
      <w:pPr>
        <w:widowControl w:val="0"/>
        <w:spacing w:after="0" w:line="240" w:lineRule="auto"/>
        <w:jc w:val="both"/>
        <w:rPr>
          <w:rFonts w:ascii="Times New Roman" w:eastAsia="Times New Roman" w:hAnsi="Times New Roman" w:cs="Times New Roman"/>
          <w:lang w:eastAsia="ru-RU"/>
        </w:rPr>
      </w:pPr>
    </w:p>
    <w:p w:rsidR="00530123" w:rsidRPr="00756AC4" w:rsidRDefault="00530123" w:rsidP="00530123">
      <w:pPr>
        <w:widowControl w:val="0"/>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Количество баллов за зачет (</w:t>
      </w:r>
      <w:r w:rsidRPr="00756AC4">
        <w:rPr>
          <w:rFonts w:ascii="Times New Roman" w:eastAsia="Times New Roman" w:hAnsi="Times New Roman" w:cs="Times New Roman"/>
          <w:i/>
          <w:lang w:eastAsia="ru-RU"/>
        </w:rPr>
        <w:t>S</w:t>
      </w:r>
      <w:r w:rsidRPr="00756AC4">
        <w:rPr>
          <w:rFonts w:ascii="Times New Roman" w:eastAsia="Times New Roman" w:hAnsi="Times New Roman" w:cs="Times New Roman"/>
          <w:vertAlign w:val="subscript"/>
          <w:lang w:eastAsia="ru-RU"/>
        </w:rPr>
        <w:t>зач</w:t>
      </w:r>
      <w:r w:rsidRPr="00756AC4">
        <w:rPr>
          <w:rFonts w:ascii="Times New Roman" w:eastAsia="Times New Roman" w:hAnsi="Times New Roman" w:cs="Times New Roman"/>
          <w:lang w:eastAsia="ru-RU"/>
        </w:rPr>
        <w:t xml:space="preserve">) при различных рейтинговых баллах </w:t>
      </w:r>
    </w:p>
    <w:p w:rsidR="00530123" w:rsidRPr="00756AC4" w:rsidRDefault="00530123" w:rsidP="00530123">
      <w:pPr>
        <w:widowControl w:val="0"/>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756AC4" w:rsidRPr="00756AC4" w:rsidTr="00992A7A">
        <w:tc>
          <w:tcPr>
            <w:tcW w:w="5387"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jc w:val="center"/>
              <w:rPr>
                <w:rFonts w:ascii="Times New Roman" w:eastAsia="Times New Roman" w:hAnsi="Times New Roman" w:cs="Times New Roman"/>
                <w:b/>
              </w:rPr>
            </w:pPr>
            <w:r w:rsidRPr="00756AC4">
              <w:rPr>
                <w:rFonts w:ascii="Times New Roman" w:eastAsia="Times New Roman" w:hAnsi="Times New Roman" w:cs="Times New Roman"/>
                <w:b/>
              </w:rPr>
              <w:t>Рейтинговый балл по дисциплине</w:t>
            </w:r>
          </w:p>
          <w:p w:rsidR="00530123" w:rsidRPr="00756AC4" w:rsidRDefault="00530123" w:rsidP="00992A7A">
            <w:pPr>
              <w:widowControl w:val="0"/>
              <w:jc w:val="center"/>
              <w:rPr>
                <w:rFonts w:ascii="Times New Roman" w:eastAsia="Times New Roman" w:hAnsi="Times New Roman" w:cs="Times New Roman"/>
                <w:b/>
              </w:rPr>
            </w:pPr>
            <w:r w:rsidRPr="00756AC4">
              <w:rPr>
                <w:rFonts w:ascii="Times New Roman" w:eastAsia="Times New Roman" w:hAnsi="Times New Roman" w:cs="Times New Roman"/>
                <w:b/>
              </w:rPr>
              <w:t>по результатам работы в семестре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jc w:val="center"/>
              <w:rPr>
                <w:rFonts w:ascii="Times New Roman" w:eastAsia="Times New Roman" w:hAnsi="Times New Roman" w:cs="Times New Roman"/>
                <w:b/>
              </w:rPr>
            </w:pPr>
            <w:r w:rsidRPr="00756AC4">
              <w:rPr>
                <w:rFonts w:ascii="Times New Roman" w:eastAsia="Times New Roman" w:hAnsi="Times New Roman" w:cs="Times New Roman"/>
                <w:b/>
              </w:rPr>
              <w:t>Количество баллов за зачет (</w:t>
            </w:r>
            <w:r w:rsidRPr="00756AC4">
              <w:rPr>
                <w:rFonts w:ascii="Times New Roman" w:eastAsia="Times New Roman" w:hAnsi="Times New Roman" w:cs="Times New Roman"/>
                <w:b/>
                <w:i/>
              </w:rPr>
              <w:t>S</w:t>
            </w:r>
            <w:r w:rsidRPr="00756AC4">
              <w:rPr>
                <w:rFonts w:ascii="Times New Roman" w:eastAsia="Times New Roman" w:hAnsi="Times New Roman" w:cs="Times New Roman"/>
                <w:b/>
                <w:vertAlign w:val="subscript"/>
              </w:rPr>
              <w:t>зач</w:t>
            </w:r>
            <w:r w:rsidRPr="00756AC4">
              <w:rPr>
                <w:rFonts w:ascii="Times New Roman" w:eastAsia="Times New Roman" w:hAnsi="Times New Roman" w:cs="Times New Roman"/>
                <w:b/>
              </w:rPr>
              <w:t>)</w:t>
            </w:r>
          </w:p>
        </w:tc>
      </w:tr>
      <w:tr w:rsidR="00756AC4" w:rsidRPr="00756AC4" w:rsidTr="00992A7A">
        <w:tc>
          <w:tcPr>
            <w:tcW w:w="5387"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b/>
              </w:rPr>
            </w:pPr>
            <w:r w:rsidRPr="00756AC4">
              <w:rPr>
                <w:rFonts w:ascii="Times New Roman" w:eastAsia="Times New Roman" w:hAnsi="Times New Roman" w:cs="Times New Roman"/>
                <w:b/>
                <w:lang w:val="en-US"/>
              </w:rPr>
              <w:t xml:space="preserve">50 </w:t>
            </w:r>
            <w:r w:rsidRPr="00756AC4">
              <w:rPr>
                <w:rFonts w:ascii="Times New Roman" w:eastAsia="Times New Roman" w:hAnsi="Times New Roman" w:cs="Times New Roman"/>
                <w:b/>
              </w:rPr>
              <w:t>≤</w:t>
            </w:r>
            <w:r w:rsidRPr="00756AC4">
              <w:rPr>
                <w:rFonts w:ascii="Times New Roman" w:eastAsia="Times New Roman" w:hAnsi="Times New Roman" w:cs="Times New Roman"/>
                <w:b/>
                <w:lang w:val="en-US"/>
              </w:rPr>
              <w:t xml:space="preserve">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vertAlign w:val="subscript"/>
                <w:lang w:val="en-US"/>
              </w:rPr>
              <w:t xml:space="preserve"> </w:t>
            </w:r>
            <w:r w:rsidRPr="00756AC4">
              <w:rPr>
                <w:rFonts w:ascii="Times New Roman" w:eastAsia="Times New Roman" w:hAnsi="Times New Roman" w:cs="Times New Roman"/>
                <w:b/>
              </w:rPr>
              <w:t>≤</w:t>
            </w:r>
            <w:r w:rsidRPr="00756AC4">
              <w:rPr>
                <w:rFonts w:ascii="Times New Roman" w:eastAsia="Times New Roman" w:hAnsi="Times New Roman" w:cs="Times New Roman"/>
                <w:b/>
                <w:lang w:val="en-US"/>
              </w:rPr>
              <w:t xml:space="preserve"> </w:t>
            </w:r>
            <w:r w:rsidRPr="00756AC4">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b/>
              </w:rPr>
            </w:pPr>
            <w:r w:rsidRPr="00756AC4">
              <w:rPr>
                <w:rFonts w:ascii="Times New Roman" w:eastAsia="Times New Roman" w:hAnsi="Times New Roman" w:cs="Times New Roman"/>
                <w:b/>
              </w:rPr>
              <w:t>40</w:t>
            </w:r>
          </w:p>
        </w:tc>
      </w:tr>
      <w:tr w:rsidR="00756AC4" w:rsidRPr="00756AC4" w:rsidTr="00992A7A">
        <w:tc>
          <w:tcPr>
            <w:tcW w:w="5387"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b/>
                <w:lang w:val="en-US"/>
              </w:rPr>
            </w:pPr>
            <w:r w:rsidRPr="00756AC4">
              <w:rPr>
                <w:rFonts w:ascii="Times New Roman" w:eastAsia="Times New Roman" w:hAnsi="Times New Roman" w:cs="Times New Roman"/>
                <w:b/>
                <w:lang w:val="en-US"/>
              </w:rPr>
              <w:t xml:space="preserve">39 ≤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lang w:val="en-US"/>
              </w:rPr>
              <w:t>&lt; 50</w:t>
            </w:r>
            <w:r w:rsidRPr="00756AC4">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b/>
              </w:rPr>
            </w:pPr>
            <w:r w:rsidRPr="00756AC4">
              <w:rPr>
                <w:rFonts w:ascii="Times New Roman" w:eastAsia="Times New Roman" w:hAnsi="Times New Roman" w:cs="Times New Roman"/>
                <w:b/>
              </w:rPr>
              <w:t>35</w:t>
            </w:r>
          </w:p>
        </w:tc>
      </w:tr>
      <w:tr w:rsidR="00756AC4" w:rsidRPr="00756AC4" w:rsidTr="00992A7A">
        <w:tc>
          <w:tcPr>
            <w:tcW w:w="5387"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b/>
                <w:lang w:val="en-US"/>
              </w:rPr>
            </w:pPr>
            <w:r w:rsidRPr="00756AC4">
              <w:rPr>
                <w:rFonts w:ascii="Times New Roman" w:eastAsia="Times New Roman" w:hAnsi="Times New Roman" w:cs="Times New Roman"/>
                <w:b/>
                <w:lang w:val="en-US"/>
              </w:rPr>
              <w:t xml:space="preserve">33 ≤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vertAlign w:val="subscript"/>
                <w:lang w:val="en-US"/>
              </w:rPr>
              <w:t xml:space="preserve"> </w:t>
            </w:r>
            <w:r w:rsidRPr="00756AC4">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b/>
              </w:rPr>
            </w:pPr>
            <w:r w:rsidRPr="00756AC4">
              <w:rPr>
                <w:rFonts w:ascii="Times New Roman" w:eastAsia="Times New Roman" w:hAnsi="Times New Roman" w:cs="Times New Roman"/>
                <w:b/>
              </w:rPr>
              <w:t>27</w:t>
            </w:r>
          </w:p>
        </w:tc>
      </w:tr>
      <w:tr w:rsidR="00756AC4" w:rsidRPr="00756AC4" w:rsidTr="00992A7A">
        <w:tc>
          <w:tcPr>
            <w:tcW w:w="5387"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b/>
                <w:lang w:val="en-US"/>
              </w:rPr>
            </w:pP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i/>
                <w:lang w:val="en-US"/>
              </w:rPr>
              <w:t xml:space="preserve">&lt; </w:t>
            </w:r>
            <w:r w:rsidRPr="00756AC4">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b/>
                <w:lang w:val="en-US"/>
              </w:rPr>
            </w:pPr>
            <w:r w:rsidRPr="00756AC4">
              <w:rPr>
                <w:rFonts w:ascii="Times New Roman" w:eastAsia="Times New Roman" w:hAnsi="Times New Roman" w:cs="Times New Roman"/>
                <w:b/>
                <w:lang w:val="en-US"/>
              </w:rPr>
              <w:t>0</w:t>
            </w:r>
          </w:p>
        </w:tc>
      </w:tr>
    </w:tbl>
    <w:p w:rsidR="00530123" w:rsidRPr="00756AC4" w:rsidRDefault="00530123" w:rsidP="00530123">
      <w:pPr>
        <w:widowControl w:val="0"/>
        <w:spacing w:after="0" w:line="240" w:lineRule="auto"/>
        <w:ind w:left="426" w:firstLine="567"/>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530123" w:rsidRPr="00756AC4" w:rsidRDefault="00530123" w:rsidP="00530123">
      <w:pPr>
        <w:widowControl w:val="0"/>
        <w:spacing w:after="0" w:line="240" w:lineRule="auto"/>
        <w:ind w:left="426" w:firstLine="567"/>
        <w:jc w:val="both"/>
        <w:rPr>
          <w:rFonts w:ascii="Times New Roman" w:eastAsia="Times New Roman" w:hAnsi="Times New Roman" w:cs="Times New Roman"/>
          <w:lang w:eastAsia="ru-RU"/>
        </w:rPr>
      </w:pPr>
    </w:p>
    <w:p w:rsidR="00530123" w:rsidRPr="00756AC4" w:rsidRDefault="00530123" w:rsidP="00530123">
      <w:pPr>
        <w:widowControl w:val="0"/>
        <w:tabs>
          <w:tab w:val="left" w:pos="567"/>
        </w:tabs>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Шкала пересчета рейтингового балла по дисциплине </w:t>
      </w:r>
    </w:p>
    <w:p w:rsidR="00530123" w:rsidRPr="00756AC4" w:rsidRDefault="00530123" w:rsidP="00530123">
      <w:pPr>
        <w:widowControl w:val="0"/>
        <w:tabs>
          <w:tab w:val="left" w:pos="567"/>
        </w:tabs>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756AC4" w:rsidRPr="00756AC4" w:rsidTr="00992A7A">
        <w:tc>
          <w:tcPr>
            <w:tcW w:w="467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jc w:val="center"/>
              <w:rPr>
                <w:rFonts w:ascii="Times New Roman" w:eastAsia="Times New Roman" w:hAnsi="Times New Roman" w:cs="Times New Roman"/>
                <w:b/>
                <w:i/>
              </w:rPr>
            </w:pPr>
            <w:r w:rsidRPr="00756AC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jc w:val="center"/>
              <w:rPr>
                <w:rFonts w:ascii="Times New Roman" w:eastAsia="Times New Roman" w:hAnsi="Times New Roman" w:cs="Times New Roman"/>
                <w:b/>
                <w:i/>
              </w:rPr>
            </w:pPr>
            <w:r w:rsidRPr="00756AC4">
              <w:rPr>
                <w:rFonts w:ascii="Times New Roman" w:eastAsia="Times New Roman" w:hAnsi="Times New Roman" w:cs="Times New Roman"/>
                <w:b/>
                <w:i/>
              </w:rPr>
              <w:t>Оценка по 5-балльной системе</w:t>
            </w:r>
          </w:p>
        </w:tc>
      </w:tr>
      <w:tr w:rsidR="00756AC4" w:rsidRPr="00756AC4" w:rsidTr="00992A7A">
        <w:tc>
          <w:tcPr>
            <w:tcW w:w="467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Отлично</w:t>
            </w:r>
          </w:p>
        </w:tc>
      </w:tr>
      <w:tr w:rsidR="00756AC4" w:rsidRPr="00756AC4" w:rsidTr="00992A7A">
        <w:tc>
          <w:tcPr>
            <w:tcW w:w="467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Хорошо</w:t>
            </w:r>
          </w:p>
        </w:tc>
      </w:tr>
      <w:tr w:rsidR="00756AC4" w:rsidRPr="00756AC4" w:rsidTr="00992A7A">
        <w:tc>
          <w:tcPr>
            <w:tcW w:w="467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Удовлетворительно</w:t>
            </w:r>
          </w:p>
        </w:tc>
      </w:tr>
      <w:tr w:rsidR="00530123" w:rsidRPr="00756AC4" w:rsidTr="00992A7A">
        <w:tc>
          <w:tcPr>
            <w:tcW w:w="4678"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i/>
              </w:rPr>
              <w:t xml:space="preserve">&lt; </w:t>
            </w:r>
            <w:r w:rsidRPr="00756AC4">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Неудовлетворительно</w:t>
            </w:r>
          </w:p>
        </w:tc>
      </w:tr>
    </w:tbl>
    <w:p w:rsidR="00530123" w:rsidRPr="00756AC4" w:rsidRDefault="00530123" w:rsidP="00530123">
      <w:pPr>
        <w:spacing w:after="0" w:line="276" w:lineRule="auto"/>
        <w:ind w:left="360"/>
        <w:jc w:val="both"/>
        <w:rPr>
          <w:rFonts w:ascii="Times New Roman" w:eastAsia="Times New Roman" w:hAnsi="Times New Roman" w:cs="Times New Roman"/>
          <w:b/>
          <w:lang w:eastAsia="ru-RU"/>
        </w:rPr>
      </w:pPr>
    </w:p>
    <w:p w:rsidR="00530123" w:rsidRPr="00756AC4" w:rsidRDefault="00530123" w:rsidP="00530123">
      <w:pPr>
        <w:spacing w:after="0" w:line="240" w:lineRule="auto"/>
        <w:ind w:left="1320"/>
        <w:contextualSpacing/>
        <w:rPr>
          <w:rFonts w:ascii="Times New Roman" w:eastAsia="Times New Roman" w:hAnsi="Times New Roman" w:cs="Times New Roman"/>
          <w:b/>
          <w:lang w:eastAsia="ru-RU"/>
        </w:rPr>
      </w:pPr>
      <w:r w:rsidRPr="00756AC4">
        <w:rPr>
          <w:rFonts w:ascii="Times New Roman" w:eastAsia="Times New Roman" w:hAnsi="Times New Roman" w:cs="Times New Roman"/>
          <w:b/>
          <w:lang w:eastAsia="ru-RU"/>
        </w:rPr>
        <w:t>Примерные задания для проведения промежуточной аттестации</w:t>
      </w:r>
    </w:p>
    <w:p w:rsidR="00FB1FF9" w:rsidRDefault="00FB1FF9" w:rsidP="00FB1FF9">
      <w:pPr>
        <w:tabs>
          <w:tab w:val="left" w:pos="1825"/>
        </w:tabs>
        <w:spacing w:after="0" w:line="240" w:lineRule="auto"/>
        <w:ind w:left="1320"/>
        <w:contextualSpacing/>
        <w:rPr>
          <w:rFonts w:ascii="Times New Roman" w:eastAsia="Times New Roman" w:hAnsi="Times New Roman" w:cs="Times New Roman"/>
          <w:b/>
          <w:lang w:eastAsia="ru-RU"/>
        </w:rPr>
      </w:pPr>
    </w:p>
    <w:p w:rsidR="00FB1FF9" w:rsidRPr="00125DCC" w:rsidRDefault="00FB1FF9" w:rsidP="00FB1FF9">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30123" w:rsidRPr="00756AC4" w:rsidRDefault="00530123" w:rsidP="001320B0">
      <w:pPr>
        <w:spacing w:after="0" w:line="240" w:lineRule="auto"/>
        <w:ind w:firstLine="284"/>
        <w:rPr>
          <w:rFonts w:ascii="Times New Roman" w:eastAsia="Times New Roman" w:hAnsi="Times New Roman" w:cs="Times New Roman"/>
          <w:lang w:eastAsia="ru-RU"/>
        </w:rPr>
      </w:pPr>
      <w:bookmarkStart w:id="33" w:name="_GoBack"/>
      <w:bookmarkEnd w:id="33"/>
    </w:p>
    <w:p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34" w:name="_Toc142656636"/>
      <w:bookmarkStart w:id="35" w:name="_Hlk116899066"/>
      <w:r w:rsidRPr="00756AC4">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34"/>
      <w:r w:rsidRPr="00756AC4">
        <w:rPr>
          <w:rFonts w:ascii="Times New Roman" w:eastAsia="Times New Roman" w:hAnsi="Times New Roman" w:cs="Times New Roman"/>
          <w:b/>
          <w:bCs/>
          <w:color w:val="auto"/>
          <w:sz w:val="24"/>
          <w:szCs w:val="24"/>
          <w:lang w:eastAsia="ru-RU"/>
        </w:rPr>
        <w:t xml:space="preserve"> </w:t>
      </w:r>
    </w:p>
    <w:bookmarkEnd w:id="35"/>
    <w:p w:rsidR="00530123" w:rsidRPr="00756AC4" w:rsidRDefault="00530123" w:rsidP="00530123">
      <w:pPr>
        <w:spacing w:after="0" w:line="240" w:lineRule="auto"/>
        <w:ind w:left="567"/>
        <w:contextualSpacing/>
        <w:rPr>
          <w:rFonts w:ascii="Times New Roman" w:eastAsia="Times New Roman" w:hAnsi="Times New Roman" w:cs="Times New Roman"/>
          <w:b/>
          <w:lang w:eastAsia="ru-RU"/>
        </w:rPr>
      </w:pPr>
      <w:r w:rsidRPr="00756AC4">
        <w:rPr>
          <w:rFonts w:ascii="Times New Roman" w:eastAsia="Times New Roman" w:hAnsi="Times New Roman" w:cs="Times New Roman"/>
          <w:b/>
          <w:lang w:eastAsia="ru-RU"/>
        </w:rPr>
        <w:t>Рекомендуемая литература</w:t>
      </w:r>
    </w:p>
    <w:p w:rsidR="00530123" w:rsidRPr="00756AC4" w:rsidRDefault="00530123" w:rsidP="00530123">
      <w:pPr>
        <w:spacing w:after="0" w:line="240" w:lineRule="auto"/>
        <w:ind w:left="567"/>
        <w:contextualSpacing/>
        <w:rPr>
          <w:rFonts w:ascii="Times New Roman" w:eastAsia="Times New Roman" w:hAnsi="Times New Roman" w:cs="Times New Roman"/>
          <w:lang w:eastAsia="ru-RU"/>
        </w:rPr>
      </w:pPr>
      <w:bookmarkStart w:id="36" w:name="_Hlk116844370"/>
      <w:r w:rsidRPr="00756AC4">
        <w:rPr>
          <w:rFonts w:ascii="Times New Roman" w:eastAsia="Times New Roman" w:hAnsi="Times New Roman" w:cs="Times New Roman"/>
          <w:b/>
          <w:lang w:eastAsia="ru-RU"/>
        </w:rPr>
        <w:t>Основная литература:</w:t>
      </w:r>
      <w:r w:rsidRPr="00756AC4">
        <w:rPr>
          <w:rFonts w:ascii="Times New Roman" w:eastAsia="Times New Roman" w:hAnsi="Times New Roman" w:cs="Times New Roman"/>
          <w:lang w:eastAsia="ru-RU"/>
        </w:rPr>
        <w:t xml:space="preserve"> </w:t>
      </w:r>
    </w:p>
    <w:p w:rsidR="00592DA0" w:rsidRPr="001320B0" w:rsidRDefault="00592DA0" w:rsidP="00592DA0">
      <w:pPr>
        <w:numPr>
          <w:ilvl w:val="1"/>
          <w:numId w:val="28"/>
        </w:numPr>
        <w:tabs>
          <w:tab w:val="clear" w:pos="928"/>
          <w:tab w:val="num" w:pos="1440"/>
        </w:tabs>
        <w:spacing w:after="0" w:line="240" w:lineRule="auto"/>
        <w:contextualSpacing/>
        <w:rPr>
          <w:rFonts w:ascii="Times New Roman" w:eastAsia="Times New Roman" w:hAnsi="Times New Roman" w:cs="Times New Roman"/>
          <w:iCs/>
          <w:lang w:eastAsia="ru-RU"/>
        </w:rPr>
      </w:pPr>
      <w:bookmarkStart w:id="37" w:name="_Hlk118577656"/>
      <w:r w:rsidRPr="001320B0">
        <w:rPr>
          <w:rFonts w:ascii="Times New Roman" w:eastAsia="Times New Roman" w:hAnsi="Times New Roman" w:cs="Times New Roman"/>
          <w:iCs/>
          <w:lang w:eastAsia="ru-RU"/>
        </w:rPr>
        <w:t>Васечко В., прот. Сравнительное богословие. М.: ПСТГУ, 2012.</w:t>
      </w:r>
    </w:p>
    <w:p w:rsidR="00592DA0" w:rsidRPr="001320B0" w:rsidRDefault="00592DA0" w:rsidP="00592DA0">
      <w:pPr>
        <w:numPr>
          <w:ilvl w:val="1"/>
          <w:numId w:val="28"/>
        </w:numPr>
        <w:tabs>
          <w:tab w:val="clear" w:pos="928"/>
          <w:tab w:val="num" w:pos="1440"/>
        </w:tabs>
        <w:spacing w:after="0" w:line="240" w:lineRule="auto"/>
        <w:contextualSpacing/>
        <w:rPr>
          <w:rFonts w:ascii="Times New Roman" w:eastAsia="Times New Roman" w:hAnsi="Times New Roman" w:cs="Times New Roman"/>
          <w:iCs/>
          <w:lang w:eastAsia="ru-RU"/>
        </w:rPr>
      </w:pPr>
      <w:bookmarkStart w:id="38" w:name="_Hlk118577737"/>
      <w:bookmarkEnd w:id="37"/>
      <w:r w:rsidRPr="001320B0">
        <w:rPr>
          <w:rFonts w:ascii="Times New Roman" w:eastAsia="Times New Roman" w:hAnsi="Times New Roman" w:cs="Times New Roman"/>
          <w:iCs/>
          <w:lang w:eastAsia="ru-RU"/>
        </w:rPr>
        <w:t>Козлов М., прот. Православие и инославие. М., 2010.</w:t>
      </w:r>
    </w:p>
    <w:p w:rsidR="00592DA0" w:rsidRPr="00592DA0" w:rsidRDefault="00592DA0" w:rsidP="00592DA0">
      <w:pPr>
        <w:numPr>
          <w:ilvl w:val="1"/>
          <w:numId w:val="28"/>
        </w:numPr>
        <w:tabs>
          <w:tab w:val="clear" w:pos="928"/>
          <w:tab w:val="num" w:pos="1440"/>
        </w:tabs>
        <w:spacing w:after="0" w:line="240" w:lineRule="auto"/>
        <w:contextualSpacing/>
        <w:rPr>
          <w:rFonts w:ascii="Times New Roman" w:eastAsia="Times New Roman" w:hAnsi="Times New Roman" w:cs="Times New Roman"/>
          <w:iCs/>
          <w:lang w:eastAsia="ru-RU"/>
        </w:rPr>
      </w:pPr>
      <w:bookmarkStart w:id="39" w:name="_Hlk118577061"/>
      <w:bookmarkEnd w:id="38"/>
      <w:r w:rsidRPr="001320B0">
        <w:rPr>
          <w:rFonts w:ascii="Times New Roman" w:eastAsia="Times New Roman" w:hAnsi="Times New Roman" w:cs="Times New Roman"/>
          <w:iCs/>
          <w:lang w:eastAsia="ru-RU"/>
        </w:rPr>
        <w:t>Козлов М., прот. Д. П. Огицкий. Западное христианство: взгляд с Востока / М.: Изд-во Сретенского монастыря</w:t>
      </w:r>
      <w:r w:rsidRPr="00592DA0">
        <w:rPr>
          <w:rFonts w:ascii="Times New Roman" w:eastAsia="Times New Roman" w:hAnsi="Times New Roman" w:cs="Times New Roman"/>
          <w:iCs/>
          <w:lang w:eastAsia="ru-RU"/>
        </w:rPr>
        <w:t xml:space="preserve">, 2009. – 608 с. </w:t>
      </w:r>
    </w:p>
    <w:bookmarkEnd w:id="39"/>
    <w:p w:rsidR="00756AC4" w:rsidRPr="00756AC4" w:rsidRDefault="00756AC4" w:rsidP="00530123">
      <w:pPr>
        <w:spacing w:after="0" w:line="240" w:lineRule="auto"/>
        <w:ind w:left="567"/>
        <w:contextualSpacing/>
        <w:rPr>
          <w:rFonts w:ascii="Times New Roman" w:eastAsia="Times New Roman" w:hAnsi="Times New Roman" w:cs="Times New Roman"/>
          <w:b/>
          <w:bCs/>
          <w:lang w:eastAsia="ru-RU"/>
        </w:rPr>
      </w:pPr>
    </w:p>
    <w:p w:rsidR="00592DA0" w:rsidRPr="00756AC4" w:rsidRDefault="00756AC4" w:rsidP="00530123">
      <w:pPr>
        <w:spacing w:after="0" w:line="240" w:lineRule="auto"/>
        <w:ind w:left="567"/>
        <w:contextualSpacing/>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Допонительная литература:</w:t>
      </w:r>
    </w:p>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Анри де Любак. Католичество. Социальные аспекты догмата. Милан: «Христианская Россия», 1992. – 397 с</w:t>
      </w:r>
    </w:p>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Арсеньев Н.А. Православие, католичество, протестантизм. Париж, 1948</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Барон Й., архиеп., Российское лютеранство: история, теология, актуальность / Барон Й., архиеп. – СПб.: Алетейя, 2011</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Барон Й., архиеп., Теология св. Апостола Павла в свете Христианского единства / Барон Й., архиеп. – СПб: Алетейя, 2012. – 631 с.</w:t>
      </w:r>
    </w:p>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bookmarkStart w:id="40" w:name="_Hlk118580876"/>
      <w:r w:rsidRPr="00756AC4">
        <w:rPr>
          <w:rFonts w:ascii="Times New Roman" w:eastAsia="Times New Roman" w:hAnsi="Times New Roman" w:cs="Times New Roman"/>
          <w:iCs/>
          <w:lang w:eastAsia="ru-RU"/>
        </w:rPr>
        <w:t>Воронов Л.А., прот. Вопрос об англиканском священстве в свете русской православной богословской науки // Богословские труды. № 3</w:t>
      </w:r>
    </w:p>
    <w:p w:rsidR="00756AC4" w:rsidRPr="00756AC4" w:rsidRDefault="00756AC4" w:rsidP="001320B0">
      <w:pPr>
        <w:numPr>
          <w:ilvl w:val="0"/>
          <w:numId w:val="29"/>
        </w:numPr>
        <w:tabs>
          <w:tab w:val="clear" w:pos="1440"/>
        </w:tabs>
        <w:spacing w:after="0" w:line="240" w:lineRule="auto"/>
        <w:ind w:left="426" w:hanging="357"/>
        <w:contextualSpacing/>
        <w:rPr>
          <w:rFonts w:ascii="Times New Roman" w:eastAsia="Times New Roman" w:hAnsi="Times New Roman" w:cs="Times New Roman"/>
          <w:iCs/>
          <w:lang w:eastAsia="ru-RU"/>
        </w:rPr>
      </w:pPr>
      <w:bookmarkStart w:id="41" w:name="_Hlk118576896"/>
      <w:bookmarkEnd w:id="40"/>
      <w:r w:rsidRPr="00756AC4">
        <w:rPr>
          <w:rFonts w:ascii="Times New Roman" w:eastAsia="Times New Roman" w:hAnsi="Times New Roman" w:cs="Times New Roman"/>
          <w:iCs/>
          <w:lang w:eastAsia="ru-RU"/>
        </w:rPr>
        <w:t>Документы II Ватиканского Собора. – М.: «Жизнь с Богом», 2004.-710 с.</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Допущение к Святым Таинствам Православной Церкви старообрядцев и католиков. Определение Священного Синода // Журнал Московской Патриархии. 1970. № 1, с. 5</w:t>
      </w:r>
    </w:p>
    <w:bookmarkEnd w:id="41"/>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Жудинова Е.В. Католицизм. М. 2006</w:t>
      </w:r>
    </w:p>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 xml:space="preserve">Зносско-Боровский М. Сравнительное богословие. М., 2003 </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r w:rsidRPr="00756AC4">
        <w:rPr>
          <w:rFonts w:ascii="Times New Roman" w:eastAsia="Times New Roman" w:hAnsi="Times New Roman" w:cs="Times New Roman"/>
          <w:iCs/>
          <w:lang w:eastAsia="ru-RU"/>
        </w:rPr>
        <w:t>Йозеф Ратцингер. Вера. Истина. Толерантность. Христианство и мировые религии. ББИ св. Апостола Андрея Первозванного, 2007. –  376 с.</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2" w:name="_Hlk118576951"/>
      <w:r w:rsidRPr="00756AC4">
        <w:rPr>
          <w:rFonts w:ascii="Times New Roman" w:eastAsia="Times New Roman" w:hAnsi="Times New Roman" w:cs="Times New Roman"/>
          <w:iCs/>
          <w:lang w:eastAsia="ru-RU"/>
        </w:rPr>
        <w:t xml:space="preserve">История </w:t>
      </w:r>
      <w:r w:rsidRPr="00756AC4">
        <w:rPr>
          <w:rFonts w:ascii="Times New Roman" w:eastAsia="Times New Roman" w:hAnsi="Times New Roman" w:cs="Times New Roman"/>
          <w:iCs/>
          <w:lang w:val="en-US" w:eastAsia="ru-RU"/>
        </w:rPr>
        <w:t>II</w:t>
      </w:r>
      <w:r w:rsidRPr="00756AC4">
        <w:rPr>
          <w:rFonts w:ascii="Times New Roman" w:eastAsia="Times New Roman" w:hAnsi="Times New Roman" w:cs="Times New Roman"/>
          <w:iCs/>
          <w:lang w:eastAsia="ru-RU"/>
        </w:rPr>
        <w:t xml:space="preserve"> Ватиканского Собора. Т. </w:t>
      </w:r>
      <w:r w:rsidRPr="00756AC4">
        <w:rPr>
          <w:rFonts w:ascii="Times New Roman" w:eastAsia="Times New Roman" w:hAnsi="Times New Roman" w:cs="Times New Roman"/>
          <w:iCs/>
          <w:lang w:val="en-US" w:eastAsia="ru-RU"/>
        </w:rPr>
        <w:t>III</w:t>
      </w:r>
      <w:r w:rsidRPr="00756AC4">
        <w:rPr>
          <w:rFonts w:ascii="Times New Roman" w:eastAsia="Times New Roman" w:hAnsi="Times New Roman" w:cs="Times New Roman"/>
          <w:iCs/>
          <w:lang w:eastAsia="ru-RU"/>
        </w:rPr>
        <w:t>. – М.: ББИ св. ап. Андрея, 2005. –674с.</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3" w:name="_Hlk118581234"/>
      <w:bookmarkEnd w:id="42"/>
      <w:r w:rsidRPr="00756AC4">
        <w:rPr>
          <w:rFonts w:ascii="Times New Roman" w:eastAsia="Times New Roman" w:hAnsi="Times New Roman" w:cs="Times New Roman"/>
          <w:iCs/>
          <w:lang w:eastAsia="ru-RU"/>
        </w:rPr>
        <w:t>Каспер Вальтер, кардинал. Православная и Католическая Церкви  // Православие и католичество: от конфронтации к диалогу. Хрестоматия. М.: ББИ св. Апостола Андрея Первозванного, 2005. – 590 с.</w:t>
      </w:r>
    </w:p>
    <w:bookmarkEnd w:id="43"/>
    <w:p w:rsidR="00756AC4" w:rsidRPr="00756AC4" w:rsidRDefault="00756AC4" w:rsidP="001320B0">
      <w:pPr>
        <w:numPr>
          <w:ilvl w:val="0"/>
          <w:numId w:val="29"/>
        </w:numPr>
        <w:tabs>
          <w:tab w:val="clear" w:pos="1440"/>
        </w:tabs>
        <w:spacing w:after="0" w:line="240" w:lineRule="auto"/>
        <w:ind w:left="426" w:hanging="357"/>
        <w:contextualSpacing/>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Катехизис Католической Церкви. – М.: «Духовная библиотека», 2001. – 812с.</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Ковальский, Н.А. Эволюция социальной доктрины церкви / Н.А. Ковальский. – М.: Знание, 1974.</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Кодекс канонического права. – М.: Институт философии, теологии и истории св. Фомы, 2007 г. – 620 с.</w:t>
      </w:r>
    </w:p>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bookmarkStart w:id="44" w:name="_Hlk118581250"/>
      <w:r w:rsidRPr="00756AC4">
        <w:rPr>
          <w:rFonts w:ascii="Times New Roman" w:eastAsia="Times New Roman" w:hAnsi="Times New Roman" w:cs="Times New Roman"/>
          <w:iCs/>
          <w:lang w:eastAsia="ru-RU"/>
        </w:rPr>
        <w:t>Леконт Бернар. Последние тайны Ватикана. – М.: Феникс, 2014 г. – 365 с.</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Лортц, Й. История Церкви: рассмотренная в связи с историей идей: Пер с нем. / Й. Лортц. - М.: Христ. Россия, 1999 - Т.2 : Новое время.</w:t>
      </w:r>
    </w:p>
    <w:bookmarkEnd w:id="44"/>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 xml:space="preserve">Мессори Витторио. Черные страницы истории Церкви. М., 2005 </w:t>
      </w:r>
    </w:p>
    <w:p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Огицкий Д.П., Козлов М., свящ. Православие и западное христианство. М.: МДАиС, 1995</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5" w:name="_Hlk118581275"/>
      <w:r w:rsidRPr="00756AC4">
        <w:rPr>
          <w:rFonts w:ascii="Times New Roman" w:eastAsia="Times New Roman" w:hAnsi="Times New Roman" w:cs="Times New Roman"/>
          <w:iCs/>
          <w:lang w:eastAsia="ru-RU"/>
        </w:rPr>
        <w:t>Проблемы современности: отношения между православием и католичеством. Русская мысль. 2006 г. №17. (4598). С. 100.</w:t>
      </w:r>
    </w:p>
    <w:p w:rsidR="00756AC4" w:rsidRPr="00756AC4" w:rsidRDefault="00756AC4" w:rsidP="001320B0">
      <w:pPr>
        <w:pStyle w:val="af0"/>
        <w:numPr>
          <w:ilvl w:val="0"/>
          <w:numId w:val="29"/>
        </w:numPr>
        <w:tabs>
          <w:tab w:val="clear" w:pos="1440"/>
        </w:tabs>
        <w:ind w:left="426" w:hanging="357"/>
      </w:pPr>
      <w:r w:rsidRPr="00756AC4">
        <w:t>Разъяснение председателя Отдела внешних церковных сношений Московского Патриархата митрополита Никодима о невозбранном допущении к Святым Таинствам старообрядцев и католиков //</w:t>
      </w:r>
      <w:r w:rsidRPr="00756AC4">
        <w:rPr>
          <w:lang w:eastAsia="ru-RU"/>
        </w:rPr>
        <w:t xml:space="preserve"> Журнал Московской Патриархии. 1970. № 5, с. 25</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6" w:name="_Hlk118577898"/>
      <w:bookmarkEnd w:id="45"/>
      <w:r w:rsidRPr="00756AC4">
        <w:rPr>
          <w:rFonts w:ascii="Times New Roman" w:eastAsia="Times New Roman" w:hAnsi="Times New Roman" w:cs="Times New Roman"/>
          <w:iCs/>
          <w:lang w:eastAsia="ru-RU"/>
        </w:rPr>
        <w:t>Рауш Томас. Католичество в третьем тысячелетии. М.: ББИ св. Апостола Андрея Первозванного, 2007. – 400 с.</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Сравнительное богословие - Немецкий протестантизм XX века - Тексты с комментариями. Cост., авт. введ. Кристоф Гестрих Пер., авт. вступ. статей К. И. Уколов М.: Изд-во ПСТГУ, 2011.</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7" w:name="_Hlk118579428"/>
      <w:bookmarkEnd w:id="46"/>
      <w:r w:rsidRPr="00756AC4">
        <w:rPr>
          <w:rFonts w:ascii="Times New Roman" w:eastAsia="Times New Roman" w:hAnsi="Times New Roman" w:cs="Times New Roman"/>
          <w:iCs/>
          <w:lang w:eastAsia="ru-RU"/>
        </w:rPr>
        <w:t>Теста Бенедетто. Таинства в Католической Церкви. – М: «Христианская Россия», 1997. – 352 с.</w:t>
      </w:r>
    </w:p>
    <w:p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lastRenderedPageBreak/>
        <w:t>Тихомиров, А. Истина протеста: Дух евангелическо-лютеранской теологии / А. Тихомиров. – М.: Библейско-богословский институт, 2009 – 151 с.</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bookmarkStart w:id="48" w:name="_Hlk118579440"/>
      <w:bookmarkEnd w:id="47"/>
      <w:r w:rsidRPr="00756AC4">
        <w:rPr>
          <w:rFonts w:ascii="Times New Roman" w:eastAsia="Times New Roman" w:hAnsi="Times New Roman" w:cs="Times New Roman"/>
          <w:iCs/>
          <w:lang w:eastAsia="ru-RU"/>
        </w:rPr>
        <w:t>Требник. – М.: Издательство францисканцев, 2003. – 787 с</w:t>
      </w:r>
      <w:bookmarkEnd w:id="48"/>
      <w:r w:rsidRPr="00756AC4">
        <w:rPr>
          <w:rFonts w:ascii="Times New Roman" w:eastAsia="Times New Roman" w:hAnsi="Times New Roman" w:cs="Times New Roman"/>
          <w:iCs/>
          <w:lang w:eastAsia="ru-RU"/>
        </w:rPr>
        <w:t>.</w:t>
      </w:r>
    </w:p>
    <w:p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9" w:name="_Hlk118578140"/>
      <w:r w:rsidRPr="00756AC4">
        <w:rPr>
          <w:rFonts w:ascii="Times New Roman" w:eastAsia="Times New Roman" w:hAnsi="Times New Roman" w:cs="Times New Roman"/>
          <w:iCs/>
          <w:lang w:eastAsia="ru-RU"/>
        </w:rPr>
        <w:t>Хейз Майкл. Джирон Лайам. Современное Католическое богословие. Хрестоматия. – М.: ББИ св. Апостола Андрея Первозванного, 2007. –  644 с.</w:t>
      </w:r>
    </w:p>
    <w:bookmarkEnd w:id="49"/>
    <w:p w:rsidR="00530123"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Хрисанф (Ретивцев), архим. Характер протестантства и его историческое развитие. СПб., 1871</w:t>
      </w:r>
    </w:p>
    <w:p w:rsidR="00756AC4" w:rsidRPr="00756AC4" w:rsidRDefault="00756AC4" w:rsidP="00756AC4">
      <w:pPr>
        <w:widowControl w:val="0"/>
        <w:autoSpaceDE w:val="0"/>
        <w:autoSpaceDN w:val="0"/>
        <w:adjustRightInd w:val="0"/>
        <w:spacing w:after="0" w:line="276" w:lineRule="auto"/>
        <w:ind w:left="1440"/>
        <w:jc w:val="both"/>
        <w:rPr>
          <w:rFonts w:ascii="Times New Roman" w:eastAsia="Times New Roman" w:hAnsi="Times New Roman" w:cs="Times New Roman"/>
          <w:iCs/>
          <w:lang w:eastAsia="ru-RU"/>
        </w:rPr>
      </w:pPr>
    </w:p>
    <w:p w:rsidR="00530123" w:rsidRPr="00756AC4" w:rsidRDefault="00530123">
      <w:pPr>
        <w:pStyle w:val="1"/>
        <w:numPr>
          <w:ilvl w:val="0"/>
          <w:numId w:val="10"/>
        </w:numPr>
        <w:rPr>
          <w:rFonts w:ascii="Times New Roman" w:eastAsia="Times New Roman" w:hAnsi="Times New Roman" w:cs="Times New Roman"/>
          <w:b/>
          <w:bCs/>
          <w:color w:val="auto"/>
          <w:sz w:val="22"/>
          <w:szCs w:val="22"/>
          <w:lang w:eastAsia="ru-RU"/>
        </w:rPr>
      </w:pPr>
      <w:bookmarkStart w:id="50" w:name="_Toc142656637"/>
      <w:bookmarkEnd w:id="36"/>
      <w:r w:rsidRPr="00756AC4">
        <w:rPr>
          <w:rFonts w:ascii="Times New Roman" w:eastAsia="Times New Roman" w:hAnsi="Times New Roman" w:cs="Times New Roman"/>
          <w:b/>
          <w:bCs/>
          <w:color w:val="auto"/>
          <w:sz w:val="22"/>
          <w:szCs w:val="22"/>
          <w:lang w:eastAsia="ru-RU"/>
        </w:rPr>
        <w:t>Материально-техническое обеспечение дисциплины</w:t>
      </w:r>
      <w:bookmarkEnd w:id="50"/>
      <w:r w:rsidRPr="00756AC4">
        <w:rPr>
          <w:rFonts w:ascii="Times New Roman" w:eastAsia="Times New Roman" w:hAnsi="Times New Roman" w:cs="Times New Roman"/>
          <w:b/>
          <w:bCs/>
          <w:color w:val="auto"/>
          <w:sz w:val="22"/>
          <w:szCs w:val="22"/>
          <w:lang w:eastAsia="ru-RU"/>
        </w:rPr>
        <w:t xml:space="preserve"> </w:t>
      </w:r>
    </w:p>
    <w:p w:rsidR="00530123" w:rsidRPr="00756AC4" w:rsidRDefault="00530123" w:rsidP="00530123">
      <w:pPr>
        <w:widowControl w:val="0"/>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530123" w:rsidRPr="00756AC4" w:rsidRDefault="00530123" w:rsidP="00530123">
      <w:pPr>
        <w:widowControl w:val="0"/>
        <w:spacing w:after="140" w:line="230" w:lineRule="auto"/>
        <w:ind w:firstLine="280"/>
        <w:jc w:val="both"/>
        <w:rPr>
          <w:rFonts w:ascii="Times New Roman" w:hAnsi="Times New Roman" w:cs="Times New Roman"/>
        </w:rPr>
      </w:pPr>
    </w:p>
    <w:p w:rsidR="00F1044E" w:rsidRPr="00756AC4" w:rsidRDefault="00F1044E"/>
    <w:sectPr w:rsidR="00F1044E" w:rsidRPr="00756AC4" w:rsidSect="00AB3995">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2FD" w:rsidRDefault="006E32FD">
      <w:pPr>
        <w:spacing w:after="0" w:line="240" w:lineRule="auto"/>
      </w:pPr>
      <w:r>
        <w:separator/>
      </w:r>
    </w:p>
  </w:endnote>
  <w:endnote w:type="continuationSeparator" w:id="0">
    <w:p w:rsidR="006E32FD" w:rsidRDefault="006E3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3346C" w:rsidRDefault="00D322E9">
        <w:pPr>
          <w:pStyle w:val="a9"/>
          <w:jc w:val="right"/>
        </w:pPr>
        <w:r>
          <w:fldChar w:fldCharType="begin"/>
        </w:r>
        <w:r w:rsidR="00290993">
          <w:instrText>PAGE   \* MERGEFORMAT</w:instrText>
        </w:r>
        <w:r>
          <w:fldChar w:fldCharType="separate"/>
        </w:r>
        <w:r w:rsidR="00FB1FF9">
          <w:rPr>
            <w:noProof/>
          </w:rPr>
          <w:t>13</w:t>
        </w:r>
        <w:r>
          <w:fldChar w:fldCharType="end"/>
        </w:r>
      </w:p>
    </w:sdtContent>
  </w:sdt>
  <w:p w:rsidR="00C3346C" w:rsidRDefault="006E32F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2FD" w:rsidRDefault="006E32FD">
      <w:pPr>
        <w:spacing w:after="0" w:line="240" w:lineRule="auto"/>
      </w:pPr>
      <w:r>
        <w:separator/>
      </w:r>
    </w:p>
  </w:footnote>
  <w:footnote w:type="continuationSeparator" w:id="0">
    <w:p w:rsidR="006E32FD" w:rsidRDefault="006E32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609D1"/>
    <w:multiLevelType w:val="hybridMultilevel"/>
    <w:tmpl w:val="9F5C24CE"/>
    <w:lvl w:ilvl="0" w:tplc="C5FCD2B2">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C16765"/>
    <w:multiLevelType w:val="hybridMultilevel"/>
    <w:tmpl w:val="A7888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9C4F85"/>
    <w:multiLevelType w:val="hybridMultilevel"/>
    <w:tmpl w:val="FAC4D80E"/>
    <w:lvl w:ilvl="0" w:tplc="0BFC0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6D93B8D"/>
    <w:multiLevelType w:val="hybridMultilevel"/>
    <w:tmpl w:val="BF34D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1450B1"/>
    <w:multiLevelType w:val="hybridMultilevel"/>
    <w:tmpl w:val="1DD837C2"/>
    <w:lvl w:ilvl="0" w:tplc="5ED2018E">
      <w:start w:val="1"/>
      <w:numFmt w:val="decimal"/>
      <w:lvlText w:val="%1)"/>
      <w:lvlJc w:val="left"/>
      <w:pPr>
        <w:ind w:left="720"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AE151B"/>
    <w:multiLevelType w:val="hybridMultilevel"/>
    <w:tmpl w:val="A19EB372"/>
    <w:lvl w:ilvl="0" w:tplc="5896EE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7AD4178"/>
    <w:multiLevelType w:val="multilevel"/>
    <w:tmpl w:val="17A46C88"/>
    <w:lvl w:ilvl="0">
      <w:start w:val="1"/>
      <w:numFmt w:val="decimal"/>
      <w:lvlText w:val="%1."/>
      <w:lvlJc w:val="left"/>
      <w:pPr>
        <w:tabs>
          <w:tab w:val="num" w:pos="1440"/>
        </w:tabs>
        <w:ind w:left="1440" w:hanging="360"/>
      </w:pPr>
      <w:rPr>
        <w:rFonts w:ascii="Times New Roman" w:eastAsia="Times New Roman" w:hAnsi="Times New Roman" w:cs="Times New Roman"/>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A873D9A"/>
    <w:multiLevelType w:val="hybridMultilevel"/>
    <w:tmpl w:val="E1B0C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3" w15:restartNumberingAfterBreak="0">
    <w:nsid w:val="338E1A4F"/>
    <w:multiLevelType w:val="hybridMultilevel"/>
    <w:tmpl w:val="7E284B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341C06"/>
    <w:multiLevelType w:val="hybridMultilevel"/>
    <w:tmpl w:val="60925C2C"/>
    <w:lvl w:ilvl="0" w:tplc="A60EDA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4204FAE"/>
    <w:multiLevelType w:val="hybridMultilevel"/>
    <w:tmpl w:val="C110376C"/>
    <w:lvl w:ilvl="0" w:tplc="7CAC6CF2">
      <w:start w:val="1"/>
      <w:numFmt w:val="decimal"/>
      <w:lvlText w:val="%1)"/>
      <w:lvlJc w:val="left"/>
      <w:pPr>
        <w:ind w:left="720"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3B1DAF"/>
    <w:multiLevelType w:val="hybridMultilevel"/>
    <w:tmpl w:val="DF543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5B366A"/>
    <w:multiLevelType w:val="hybridMultilevel"/>
    <w:tmpl w:val="22768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7D58CE"/>
    <w:multiLevelType w:val="multilevel"/>
    <w:tmpl w:val="45180378"/>
    <w:lvl w:ilvl="0">
      <w:start w:val="1"/>
      <w:numFmt w:val="decimal"/>
      <w:lvlText w:val="%1."/>
      <w:lvlJc w:val="left"/>
      <w:pPr>
        <w:tabs>
          <w:tab w:val="num" w:pos="1440"/>
        </w:tabs>
        <w:ind w:left="1440" w:hanging="360"/>
      </w:pPr>
      <w:rPr>
        <w:rFonts w:ascii="Times New Roman" w:eastAsia="Times New Roman" w:hAnsi="Times New Roman" w:cs="Times New Roman"/>
        <w:b w:val="0"/>
        <w:bCs/>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5AC73F86"/>
    <w:multiLevelType w:val="hybridMultilevel"/>
    <w:tmpl w:val="4F6C6A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D391026"/>
    <w:multiLevelType w:val="hybridMultilevel"/>
    <w:tmpl w:val="564AF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36D09F5"/>
    <w:multiLevelType w:val="hybridMultilevel"/>
    <w:tmpl w:val="48FC7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928"/>
        </w:tabs>
        <w:ind w:left="928"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21"/>
  </w:num>
  <w:num w:numId="3">
    <w:abstractNumId w:val="23"/>
  </w:num>
  <w:num w:numId="4">
    <w:abstractNumId w:val="25"/>
  </w:num>
  <w:num w:numId="5">
    <w:abstractNumId w:val="12"/>
  </w:num>
  <w:num w:numId="6">
    <w:abstractNumId w:val="9"/>
  </w:num>
  <w:num w:numId="7">
    <w:abstractNumId w:val="8"/>
  </w:num>
  <w:num w:numId="8">
    <w:abstractNumId w:val="27"/>
  </w:num>
  <w:num w:numId="9">
    <w:abstractNumId w:val="7"/>
  </w:num>
  <w:num w:numId="10">
    <w:abstractNumId w:val="1"/>
  </w:num>
  <w:num w:numId="11">
    <w:abstractNumId w:val="5"/>
  </w:num>
  <w:num w:numId="12">
    <w:abstractNumId w:val="15"/>
  </w:num>
  <w:num w:numId="13">
    <w:abstractNumId w:val="26"/>
  </w:num>
  <w:num w:numId="14">
    <w:abstractNumId w:val="16"/>
  </w:num>
  <w:num w:numId="15">
    <w:abstractNumId w:val="17"/>
  </w:num>
  <w:num w:numId="16">
    <w:abstractNumId w:val="20"/>
  </w:num>
  <w:num w:numId="17">
    <w:abstractNumId w:val="18"/>
  </w:num>
  <w:num w:numId="18">
    <w:abstractNumId w:val="0"/>
  </w:num>
  <w:num w:numId="19">
    <w:abstractNumId w:val="2"/>
  </w:num>
  <w:num w:numId="20">
    <w:abstractNumId w:val="22"/>
  </w:num>
  <w:num w:numId="21">
    <w:abstractNumId w:val="6"/>
  </w:num>
  <w:num w:numId="22">
    <w:abstractNumId w:val="24"/>
  </w:num>
  <w:num w:numId="23">
    <w:abstractNumId w:val="14"/>
  </w:num>
  <w:num w:numId="24">
    <w:abstractNumId w:val="13"/>
  </w:num>
  <w:num w:numId="25">
    <w:abstractNumId w:val="3"/>
  </w:num>
  <w:num w:numId="26">
    <w:abstractNumId w:val="4"/>
  </w:num>
  <w:num w:numId="27">
    <w:abstractNumId w:val="10"/>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23"/>
    <w:rsid w:val="00054BA9"/>
    <w:rsid w:val="000560FE"/>
    <w:rsid w:val="000C1D3E"/>
    <w:rsid w:val="00114AEB"/>
    <w:rsid w:val="001320B0"/>
    <w:rsid w:val="00196917"/>
    <w:rsid w:val="001A79DA"/>
    <w:rsid w:val="00201F10"/>
    <w:rsid w:val="00206F47"/>
    <w:rsid w:val="00235E00"/>
    <w:rsid w:val="002507F5"/>
    <w:rsid w:val="002735AC"/>
    <w:rsid w:val="00290993"/>
    <w:rsid w:val="002E54C2"/>
    <w:rsid w:val="00315063"/>
    <w:rsid w:val="003F0898"/>
    <w:rsid w:val="00446273"/>
    <w:rsid w:val="0049765E"/>
    <w:rsid w:val="004C2D1F"/>
    <w:rsid w:val="00517888"/>
    <w:rsid w:val="00530123"/>
    <w:rsid w:val="00561732"/>
    <w:rsid w:val="0058298F"/>
    <w:rsid w:val="00592DA0"/>
    <w:rsid w:val="005E2B35"/>
    <w:rsid w:val="0060243A"/>
    <w:rsid w:val="00613DFC"/>
    <w:rsid w:val="00631BE6"/>
    <w:rsid w:val="00697978"/>
    <w:rsid w:val="006D5CA7"/>
    <w:rsid w:val="006E32FD"/>
    <w:rsid w:val="00756AC4"/>
    <w:rsid w:val="00796134"/>
    <w:rsid w:val="007C347A"/>
    <w:rsid w:val="007D36DA"/>
    <w:rsid w:val="0083129F"/>
    <w:rsid w:val="00841EAD"/>
    <w:rsid w:val="00843DD1"/>
    <w:rsid w:val="009203B0"/>
    <w:rsid w:val="009547BA"/>
    <w:rsid w:val="009673DD"/>
    <w:rsid w:val="009A4BCC"/>
    <w:rsid w:val="009B3D78"/>
    <w:rsid w:val="009C7BD2"/>
    <w:rsid w:val="00A062AE"/>
    <w:rsid w:val="00A25C3D"/>
    <w:rsid w:val="00A27D32"/>
    <w:rsid w:val="00A5248A"/>
    <w:rsid w:val="00A663A2"/>
    <w:rsid w:val="00AA57AE"/>
    <w:rsid w:val="00AB3995"/>
    <w:rsid w:val="00B72707"/>
    <w:rsid w:val="00B940F6"/>
    <w:rsid w:val="00C20357"/>
    <w:rsid w:val="00C2341F"/>
    <w:rsid w:val="00C66700"/>
    <w:rsid w:val="00CC426F"/>
    <w:rsid w:val="00CF3B8E"/>
    <w:rsid w:val="00D322E9"/>
    <w:rsid w:val="00D4462D"/>
    <w:rsid w:val="00E33BB0"/>
    <w:rsid w:val="00E75E64"/>
    <w:rsid w:val="00E923F9"/>
    <w:rsid w:val="00EF366D"/>
    <w:rsid w:val="00F1044E"/>
    <w:rsid w:val="00F13032"/>
    <w:rsid w:val="00F2633F"/>
    <w:rsid w:val="00F62B62"/>
    <w:rsid w:val="00F66C04"/>
    <w:rsid w:val="00F72ABD"/>
    <w:rsid w:val="00FA3979"/>
    <w:rsid w:val="00FA50CF"/>
    <w:rsid w:val="00FB1FF9"/>
    <w:rsid w:val="00FE1E94"/>
    <w:rsid w:val="00FE5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87882B-5910-4C16-ACED-FB531C246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123"/>
  </w:style>
  <w:style w:type="paragraph" w:styleId="1">
    <w:name w:val="heading 1"/>
    <w:basedOn w:val="a"/>
    <w:next w:val="a"/>
    <w:link w:val="10"/>
    <w:uiPriority w:val="9"/>
    <w:qFormat/>
    <w:rsid w:val="005301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123"/>
    <w:rPr>
      <w:rFonts w:asciiTheme="majorHAnsi" w:eastAsiaTheme="majorEastAsia" w:hAnsiTheme="majorHAnsi" w:cstheme="majorBidi"/>
      <w:color w:val="2F5496" w:themeColor="accent1" w:themeShade="BF"/>
      <w:sz w:val="32"/>
      <w:szCs w:val="32"/>
    </w:rPr>
  </w:style>
  <w:style w:type="character" w:customStyle="1" w:styleId="a3">
    <w:name w:val="Другое_"/>
    <w:basedOn w:val="a0"/>
    <w:link w:val="a4"/>
    <w:rsid w:val="00530123"/>
    <w:rPr>
      <w:rFonts w:ascii="Times New Roman" w:eastAsia="Times New Roman" w:hAnsi="Times New Roman" w:cs="Times New Roman"/>
      <w:sz w:val="20"/>
      <w:szCs w:val="20"/>
    </w:rPr>
  </w:style>
  <w:style w:type="paragraph" w:customStyle="1" w:styleId="a4">
    <w:name w:val="Другое"/>
    <w:basedOn w:val="a"/>
    <w:link w:val="a3"/>
    <w:rsid w:val="00530123"/>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530123"/>
    <w:pPr>
      <w:ind w:left="720"/>
      <w:contextualSpacing/>
    </w:pPr>
  </w:style>
  <w:style w:type="table" w:styleId="a6">
    <w:name w:val="Table Grid"/>
    <w:basedOn w:val="a1"/>
    <w:uiPriority w:val="39"/>
    <w:rsid w:val="00530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301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0123"/>
  </w:style>
  <w:style w:type="paragraph" w:styleId="a9">
    <w:name w:val="footer"/>
    <w:basedOn w:val="a"/>
    <w:link w:val="aa"/>
    <w:uiPriority w:val="99"/>
    <w:unhideWhenUsed/>
    <w:rsid w:val="005301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0123"/>
  </w:style>
  <w:style w:type="table" w:customStyle="1" w:styleId="11">
    <w:name w:val="Сетка таблицы1"/>
    <w:basedOn w:val="a1"/>
    <w:next w:val="a6"/>
    <w:rsid w:val="00530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30123"/>
    <w:rPr>
      <w:color w:val="0563C1" w:themeColor="hyperlink"/>
      <w:u w:val="single"/>
    </w:rPr>
  </w:style>
  <w:style w:type="character" w:customStyle="1" w:styleId="12">
    <w:name w:val="Неразрешенное упоминание1"/>
    <w:basedOn w:val="a0"/>
    <w:uiPriority w:val="99"/>
    <w:semiHidden/>
    <w:unhideWhenUsed/>
    <w:rsid w:val="00530123"/>
    <w:rPr>
      <w:color w:val="605E5C"/>
      <w:shd w:val="clear" w:color="auto" w:fill="E1DFDD"/>
    </w:rPr>
  </w:style>
  <w:style w:type="paragraph" w:styleId="ac">
    <w:name w:val="TOC Heading"/>
    <w:basedOn w:val="1"/>
    <w:next w:val="a"/>
    <w:uiPriority w:val="39"/>
    <w:unhideWhenUsed/>
    <w:qFormat/>
    <w:rsid w:val="00530123"/>
    <w:pPr>
      <w:outlineLvl w:val="9"/>
    </w:pPr>
    <w:rPr>
      <w:lang w:eastAsia="ru-RU"/>
    </w:rPr>
  </w:style>
  <w:style w:type="paragraph" w:styleId="13">
    <w:name w:val="toc 1"/>
    <w:basedOn w:val="a"/>
    <w:next w:val="a"/>
    <w:autoRedefine/>
    <w:uiPriority w:val="39"/>
    <w:unhideWhenUsed/>
    <w:rsid w:val="00530123"/>
    <w:pPr>
      <w:spacing w:after="100"/>
    </w:pPr>
  </w:style>
  <w:style w:type="paragraph" w:styleId="ad">
    <w:name w:val="Body Text Indent"/>
    <w:basedOn w:val="a"/>
    <w:link w:val="ae"/>
    <w:uiPriority w:val="99"/>
    <w:rsid w:val="00530123"/>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530123"/>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6D5CA7"/>
    <w:rPr>
      <w:color w:val="605E5C"/>
      <w:shd w:val="clear" w:color="auto" w:fill="E1DFDD"/>
    </w:rPr>
  </w:style>
  <w:style w:type="character" w:customStyle="1" w:styleId="af">
    <w:name w:val="Текст сноски Знак"/>
    <w:link w:val="af0"/>
    <w:uiPriority w:val="99"/>
    <w:rsid w:val="00756AC4"/>
    <w:rPr>
      <w:rFonts w:ascii="Times New Roman" w:eastAsia="Times New Roman" w:hAnsi="Times New Roman"/>
    </w:rPr>
  </w:style>
  <w:style w:type="paragraph" w:styleId="af0">
    <w:name w:val="footnote text"/>
    <w:basedOn w:val="a"/>
    <w:link w:val="af"/>
    <w:uiPriority w:val="99"/>
    <w:unhideWhenUsed/>
    <w:rsid w:val="00756AC4"/>
    <w:pPr>
      <w:spacing w:after="0" w:line="240" w:lineRule="auto"/>
    </w:pPr>
    <w:rPr>
      <w:rFonts w:ascii="Times New Roman" w:eastAsia="Times New Roman" w:hAnsi="Times New Roman"/>
    </w:rPr>
  </w:style>
  <w:style w:type="character" w:customStyle="1" w:styleId="14">
    <w:name w:val="Текст сноски Знак1"/>
    <w:basedOn w:val="a0"/>
    <w:uiPriority w:val="99"/>
    <w:semiHidden/>
    <w:rsid w:val="00756AC4"/>
    <w:rPr>
      <w:sz w:val="20"/>
      <w:szCs w:val="20"/>
    </w:rPr>
  </w:style>
  <w:style w:type="paragraph" w:styleId="af1">
    <w:name w:val="Balloon Text"/>
    <w:basedOn w:val="a"/>
    <w:link w:val="af2"/>
    <w:uiPriority w:val="99"/>
    <w:semiHidden/>
    <w:unhideWhenUsed/>
    <w:rsid w:val="00AA57AE"/>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A57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66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praven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4438</Words>
  <Characters>25297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Дудко</dc:creator>
  <cp:lastModifiedBy>Philipp</cp:lastModifiedBy>
  <cp:revision>2</cp:revision>
  <cp:lastPrinted>2022-11-28T07:47:00Z</cp:lastPrinted>
  <dcterms:created xsi:type="dcterms:W3CDTF">2024-09-25T09:26:00Z</dcterms:created>
  <dcterms:modified xsi:type="dcterms:W3CDTF">2024-09-25T09:26:00Z</dcterms:modified>
</cp:coreProperties>
</file>