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2115C4">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E605CB" w:rsidRDefault="00C51BFA" w:rsidP="00EE4864">
      <w:pPr>
        <w:jc w:val="center"/>
        <w:rPr>
          <w:rFonts w:ascii="Times New Roman" w:hAnsi="Times New Roman" w:cs="Times New Roman"/>
          <w:b/>
          <w:sz w:val="28"/>
          <w:szCs w:val="28"/>
        </w:rPr>
      </w:pPr>
      <w:r w:rsidRPr="00C51BFA">
        <w:rPr>
          <w:rFonts w:ascii="Times New Roman" w:hAnsi="Times New Roman" w:cs="Times New Roman"/>
          <w:b/>
          <w:sz w:val="28"/>
          <w:szCs w:val="28"/>
        </w:rPr>
        <w:t>ПРАВОСЛАВНАЯ АСКЕТИКА И ОСНОВЫ ДУШЕПОПЕЧЕНИЯ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EE4864" w:rsidRPr="00EE4864" w:rsidRDefault="00E605CB"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Богословия</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901905">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2 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132BDC"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72</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EE4864" w:rsidRDefault="00553B5D"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18</w:t>
            </w:r>
            <w:r w:rsidR="00EE4864" w:rsidRPr="00EE4864">
              <w:rPr>
                <w:rFonts w:ascii="Times New Roman" w:eastAsia="Times New Roman" w:hAnsi="Times New Roman" w:cs="Times New Roman"/>
                <w:color w:val="000000"/>
                <w:sz w:val="19"/>
                <w:szCs w:val="19"/>
                <w:lang w:eastAsia="ru-RU" w:bidi="ru-RU"/>
              </w:rPr>
              <w:tab/>
            </w:r>
            <w:r w:rsidR="00132BDC">
              <w:rPr>
                <w:rFonts w:ascii="Times New Roman" w:eastAsia="Times New Roman" w:hAnsi="Times New Roman" w:cs="Times New Roman"/>
                <w:color w:val="000000"/>
                <w:sz w:val="19"/>
                <w:szCs w:val="19"/>
                <w:lang w:eastAsia="ru-RU" w:bidi="ru-RU"/>
              </w:rPr>
              <w:t>зачет</w:t>
            </w:r>
            <w:r w:rsidR="00132BDC" w:rsidRPr="00EE4864">
              <w:rPr>
                <w:rFonts w:ascii="Times New Roman" w:eastAsia="Times New Roman" w:hAnsi="Times New Roman" w:cs="Times New Roman"/>
                <w:color w:val="000000"/>
                <w:sz w:val="19"/>
                <w:szCs w:val="19"/>
                <w:lang w:eastAsia="ru-RU" w:bidi="ru-RU"/>
              </w:rPr>
              <w:t xml:space="preserve"> с оценкой </w:t>
            </w:r>
            <w:r w:rsidR="00C51BFA">
              <w:rPr>
                <w:rFonts w:ascii="Times New Roman" w:eastAsia="Times New Roman" w:hAnsi="Times New Roman" w:cs="Times New Roman"/>
                <w:color w:val="000000"/>
                <w:sz w:val="19"/>
                <w:szCs w:val="19"/>
                <w:lang w:eastAsia="ru-RU" w:bidi="ru-RU"/>
              </w:rPr>
              <w:t>8</w:t>
            </w:r>
          </w:p>
          <w:p w:rsidR="00EE4864" w:rsidRPr="00EE4864" w:rsidRDefault="00EE4864" w:rsidP="00132BDC">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EE4864" w:rsidRDefault="00553B5D" w:rsidP="00C51BFA">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5</w:t>
            </w:r>
            <w:r w:rsidR="00C51BFA">
              <w:rPr>
                <w:rFonts w:ascii="Times New Roman" w:eastAsia="Times New Roman" w:hAnsi="Times New Roman" w:cs="Times New Roman"/>
                <w:color w:val="000000"/>
                <w:sz w:val="19"/>
                <w:szCs w:val="19"/>
                <w:lang w:eastAsia="ru-RU" w:bidi="ru-RU"/>
              </w:rPr>
              <w:t>0</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132BDC"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97397E">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D84B52" w:rsidRPr="00E605CB" w:rsidRDefault="00E605CB" w:rsidP="00D84B52">
      <w:pPr>
        <w:widowControl w:val="0"/>
        <w:spacing w:after="0" w:line="240" w:lineRule="auto"/>
        <w:ind w:firstLine="280"/>
        <w:rPr>
          <w:rFonts w:ascii="Times New Roman" w:eastAsia="Times New Roman" w:hAnsi="Times New Roman" w:cs="Times New Roman"/>
          <w:sz w:val="28"/>
          <w:szCs w:val="28"/>
          <w:lang w:eastAsia="ru-RU" w:bidi="ru-RU"/>
        </w:rPr>
      </w:pPr>
      <w:r w:rsidRPr="00E605CB">
        <w:rPr>
          <w:rFonts w:ascii="Times New Roman" w:eastAsia="Times New Roman" w:hAnsi="Times New Roman" w:cs="Times New Roman"/>
          <w:iCs/>
          <w:sz w:val="28"/>
          <w:szCs w:val="28"/>
          <w:lang w:eastAsia="ru-RU" w:bidi="ru-RU"/>
        </w:rPr>
        <w:t>Протоиерей Левченко Владислав Юрьевич, старший преподаватель</w:t>
      </w:r>
      <w:r w:rsidR="0066776D">
        <w:rPr>
          <w:rFonts w:ascii="Times New Roman" w:eastAsia="Times New Roman" w:hAnsi="Times New Roman" w:cs="Times New Roman"/>
          <w:iCs/>
          <w:sz w:val="28"/>
          <w:szCs w:val="28"/>
          <w:lang w:eastAsia="ru-RU" w:bidi="ru-RU"/>
        </w:rPr>
        <w:t>;</w:t>
      </w:r>
    </w:p>
    <w:p w:rsidR="00D84B52" w:rsidRPr="00474D6F" w:rsidRDefault="0066776D" w:rsidP="00D84B52">
      <w:pPr>
        <w:widowControl w:val="0"/>
        <w:spacing w:after="240" w:line="226" w:lineRule="auto"/>
        <w:ind w:firstLine="280"/>
        <w:rPr>
          <w:rFonts w:ascii="Times New Roman" w:eastAsia="Times New Roman" w:hAnsi="Times New Roman" w:cs="Times New Roman"/>
          <w:sz w:val="28"/>
          <w:szCs w:val="28"/>
          <w:lang w:eastAsia="ru-RU" w:bidi="ru-RU"/>
        </w:rPr>
      </w:pPr>
      <w:r w:rsidRPr="00394994">
        <w:rPr>
          <w:rFonts w:ascii="Times New Roman" w:eastAsia="Times New Roman" w:hAnsi="Times New Roman" w:cs="Times New Roman"/>
          <w:iCs/>
          <w:sz w:val="28"/>
          <w:szCs w:val="28"/>
          <w:lang w:eastAsia="ru-RU" w:bidi="ru-RU"/>
        </w:rPr>
        <w:t xml:space="preserve">Иерей Копцев Александр Александрович, кандидат богословия, старший </w:t>
      </w:r>
      <w:r w:rsidRPr="00474D6F">
        <w:rPr>
          <w:rFonts w:ascii="Times New Roman" w:eastAsia="Times New Roman" w:hAnsi="Times New Roman" w:cs="Times New Roman"/>
          <w:iCs/>
          <w:sz w:val="28"/>
          <w:szCs w:val="28"/>
          <w:lang w:eastAsia="ru-RU" w:bidi="ru-RU"/>
        </w:rPr>
        <w:t>преподаватель</w:t>
      </w:r>
      <w:r>
        <w:rPr>
          <w:rFonts w:ascii="Times New Roman" w:eastAsia="Times New Roman" w:hAnsi="Times New Roman" w:cs="Times New Roman"/>
          <w:iCs/>
          <w:sz w:val="28"/>
          <w:szCs w:val="28"/>
          <w:lang w:eastAsia="ru-RU" w:bidi="ru-RU"/>
        </w:rPr>
        <w:t>.</w:t>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D84B52" w:rsidRPr="00E605CB" w:rsidRDefault="00132BDC" w:rsidP="00D84B52">
      <w:pPr>
        <w:widowControl w:val="0"/>
        <w:spacing w:after="300" w:line="240" w:lineRule="auto"/>
        <w:ind w:firstLine="280"/>
        <w:rPr>
          <w:rFonts w:ascii="Times New Roman" w:eastAsia="Times New Roman" w:hAnsi="Times New Roman" w:cs="Times New Roman"/>
          <w:sz w:val="28"/>
          <w:szCs w:val="28"/>
          <w:lang w:eastAsia="ru-RU" w:bidi="ru-RU"/>
        </w:rPr>
      </w:pPr>
      <w:r>
        <w:rPr>
          <w:rFonts w:ascii="Times New Roman" w:eastAsia="Times New Roman" w:hAnsi="Times New Roman" w:cs="Times New Roman"/>
          <w:b/>
          <w:bCs/>
          <w:sz w:val="28"/>
          <w:szCs w:val="28"/>
          <w:lang w:eastAsia="ru-RU" w:bidi="ru-RU"/>
        </w:rPr>
        <w:t>Православная аскетика</w:t>
      </w:r>
    </w:p>
    <w:p w:rsidR="00D84B52" w:rsidRPr="00D761F4" w:rsidRDefault="0097397E"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97397E" w:rsidRPr="00D761F4" w:rsidRDefault="0097397E" w:rsidP="0097397E">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97397E" w:rsidRPr="00D761F4" w:rsidRDefault="0097397E" w:rsidP="0097397E">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97397E" w:rsidRDefault="0097397E" w:rsidP="0097397E">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D84B52" w:rsidRPr="00D84B52" w:rsidRDefault="00D84B52" w:rsidP="00D84B52">
      <w:pPr>
        <w:widowControl w:val="0"/>
        <w:spacing w:after="72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D84B52" w:rsidRPr="00E605CB" w:rsidRDefault="00E605C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E605CB">
        <w:rPr>
          <w:rFonts w:ascii="Times New Roman" w:eastAsia="Times New Roman" w:hAnsi="Times New Roman" w:cs="Times New Roman"/>
          <w:b/>
          <w:bCs/>
          <w:sz w:val="28"/>
          <w:szCs w:val="28"/>
          <w:lang w:eastAsia="ru-RU" w:bidi="ru-RU"/>
        </w:rPr>
        <w:t>Богословия</w:t>
      </w:r>
    </w:p>
    <w:p w:rsidR="00BC7605" w:rsidRDefault="00BC7605" w:rsidP="00BC7605">
      <w:pPr>
        <w:widowControl w:val="0"/>
        <w:spacing w:after="140" w:line="230" w:lineRule="auto"/>
        <w:ind w:firstLine="280"/>
        <w:jc w:val="both"/>
        <w:rPr>
          <w:rFonts w:ascii="Times New Roman" w:hAnsi="Times New Roman" w:cs="Times New Roman"/>
          <w:color w:val="000000"/>
          <w:sz w:val="28"/>
          <w:szCs w:val="28"/>
          <w:lang w:eastAsia="ru-RU"/>
        </w:rPr>
      </w:pPr>
      <w:r w:rsidRPr="0077282F">
        <w:rPr>
          <w:rFonts w:ascii="Times New Roman" w:hAnsi="Times New Roman" w:cs="Times New Roman"/>
          <w:color w:val="000000"/>
          <w:sz w:val="28"/>
          <w:szCs w:val="28"/>
          <w:lang w:eastAsia="ru-RU"/>
        </w:rPr>
        <w:t xml:space="preserve">Протокол </w:t>
      </w:r>
      <w:r w:rsidR="000F4DB8">
        <w:rPr>
          <w:rFonts w:ascii="Times New Roman" w:hAnsi="Times New Roman" w:cs="Times New Roman"/>
          <w:color w:val="000000"/>
          <w:sz w:val="28"/>
          <w:szCs w:val="28"/>
          <w:lang w:eastAsia="ru-RU"/>
        </w:rPr>
        <w:tab/>
      </w:r>
      <w:r w:rsidRPr="0077282F">
        <w:rPr>
          <w:rFonts w:ascii="Times New Roman" w:hAnsi="Times New Roman" w:cs="Times New Roman"/>
          <w:color w:val="000000"/>
          <w:sz w:val="28"/>
          <w:szCs w:val="28"/>
          <w:lang w:eastAsia="ru-RU"/>
        </w:rPr>
        <w:t xml:space="preserve"> </w:t>
      </w:r>
      <w:r w:rsidR="0097397E" w:rsidRPr="009D7591">
        <w:rPr>
          <w:rFonts w:ascii="Times New Roman" w:hAnsi="Times New Roman" w:cs="Times New Roman"/>
          <w:sz w:val="28"/>
          <w:szCs w:val="28"/>
        </w:rPr>
        <w:t>№ 1</w:t>
      </w:r>
      <w:r w:rsidR="0097397E">
        <w:rPr>
          <w:rFonts w:ascii="Times New Roman" w:hAnsi="Times New Roman" w:cs="Times New Roman"/>
          <w:sz w:val="28"/>
          <w:szCs w:val="28"/>
        </w:rPr>
        <w:t xml:space="preserve"> </w:t>
      </w:r>
      <w:r w:rsidR="0097397E" w:rsidRPr="009D7591">
        <w:rPr>
          <w:rFonts w:ascii="Times New Roman" w:hAnsi="Times New Roman" w:cs="Times New Roman"/>
          <w:sz w:val="28"/>
          <w:szCs w:val="28"/>
        </w:rPr>
        <w:t>(67) от 10 августа 2023 г.</w:t>
      </w:r>
    </w:p>
    <w:p w:rsidR="00BC7605" w:rsidRDefault="00BC7605" w:rsidP="00BC7605">
      <w:pPr>
        <w:widowControl w:val="0"/>
        <w:spacing w:after="140" w:line="230" w:lineRule="auto"/>
        <w:ind w:firstLine="280"/>
        <w:jc w:val="both"/>
        <w:rPr>
          <w:rFonts w:ascii="Times New Roman" w:hAnsi="Times New Roman" w:cs="Times New Roman"/>
          <w:color w:val="000000"/>
          <w:sz w:val="28"/>
          <w:szCs w:val="28"/>
          <w:lang w:eastAsia="ru-RU"/>
        </w:rPr>
      </w:pPr>
      <w:r w:rsidRPr="00D84B52">
        <w:rPr>
          <w:rFonts w:ascii="Times New Roman" w:hAnsi="Times New Roman" w:cs="Times New Roman"/>
          <w:color w:val="000000"/>
          <w:sz w:val="28"/>
          <w:szCs w:val="28"/>
          <w:lang w:eastAsia="ru-RU"/>
        </w:rPr>
        <w:t xml:space="preserve">Зав. кафедрой: </w:t>
      </w:r>
      <w:r w:rsidRPr="007200AB">
        <w:rPr>
          <w:rFonts w:ascii="Times New Roman" w:hAnsi="Times New Roman" w:cs="Times New Roman"/>
          <w:color w:val="000000"/>
          <w:sz w:val="28"/>
          <w:szCs w:val="28"/>
          <w:lang w:eastAsia="ru-RU"/>
        </w:rPr>
        <w:t xml:space="preserve">священник </w:t>
      </w:r>
      <w:r>
        <w:rPr>
          <w:rFonts w:ascii="Times New Roman" w:hAnsi="Times New Roman" w:cs="Times New Roman"/>
          <w:color w:val="000000"/>
          <w:sz w:val="28"/>
          <w:szCs w:val="28"/>
          <w:lang w:eastAsia="ru-RU"/>
        </w:rPr>
        <w:t>Александр Копцев, кандидат богословия, доцент</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97397E" w:rsidRDefault="00731AE7">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747247" w:history="1">
            <w:r w:rsidR="0097397E" w:rsidRPr="007B07F4">
              <w:rPr>
                <w:rStyle w:val="ab"/>
                <w:rFonts w:ascii="Times New Roman" w:eastAsia="Times New Roman" w:hAnsi="Times New Roman" w:cs="Times New Roman"/>
                <w:b/>
                <w:bCs/>
                <w:noProof/>
                <w:lang w:eastAsia="ru-RU"/>
              </w:rPr>
              <w:t>1.</w:t>
            </w:r>
            <w:r w:rsidR="0097397E">
              <w:rPr>
                <w:rFonts w:eastAsiaTheme="minorEastAsia"/>
                <w:noProof/>
                <w:lang w:eastAsia="ru-RU"/>
              </w:rPr>
              <w:tab/>
            </w:r>
            <w:r w:rsidR="0097397E" w:rsidRPr="007B07F4">
              <w:rPr>
                <w:rStyle w:val="ab"/>
                <w:rFonts w:ascii="Times New Roman" w:eastAsia="Times New Roman" w:hAnsi="Times New Roman" w:cs="Times New Roman"/>
                <w:b/>
                <w:bCs/>
                <w:noProof/>
                <w:lang w:eastAsia="ru-RU"/>
              </w:rPr>
              <w:t>Цель и задачи освоения дисциплины</w:t>
            </w:r>
            <w:r w:rsidR="0097397E">
              <w:rPr>
                <w:noProof/>
                <w:webHidden/>
              </w:rPr>
              <w:tab/>
            </w:r>
            <w:r>
              <w:rPr>
                <w:noProof/>
                <w:webHidden/>
              </w:rPr>
              <w:fldChar w:fldCharType="begin"/>
            </w:r>
            <w:r w:rsidR="0097397E">
              <w:rPr>
                <w:noProof/>
                <w:webHidden/>
              </w:rPr>
              <w:instrText xml:space="preserve"> PAGEREF _Toc142747247 \h </w:instrText>
            </w:r>
            <w:r>
              <w:rPr>
                <w:noProof/>
                <w:webHidden/>
              </w:rPr>
            </w:r>
            <w:r>
              <w:rPr>
                <w:noProof/>
                <w:webHidden/>
              </w:rPr>
              <w:fldChar w:fldCharType="separate"/>
            </w:r>
            <w:r w:rsidR="0097397E">
              <w:rPr>
                <w:noProof/>
                <w:webHidden/>
              </w:rPr>
              <w:t>4</w:t>
            </w:r>
            <w:r>
              <w:rPr>
                <w:noProof/>
                <w:webHidden/>
              </w:rPr>
              <w:fldChar w:fldCharType="end"/>
            </w:r>
          </w:hyperlink>
        </w:p>
        <w:p w:rsidR="0097397E" w:rsidRDefault="00761ECA">
          <w:pPr>
            <w:pStyle w:val="13"/>
            <w:tabs>
              <w:tab w:val="left" w:pos="440"/>
              <w:tab w:val="right" w:leader="dot" w:pos="9345"/>
            </w:tabs>
            <w:rPr>
              <w:rFonts w:eastAsiaTheme="minorEastAsia"/>
              <w:noProof/>
              <w:lang w:eastAsia="ru-RU"/>
            </w:rPr>
          </w:pPr>
          <w:hyperlink w:anchor="_Toc142747248" w:history="1">
            <w:r w:rsidR="0097397E" w:rsidRPr="007B07F4">
              <w:rPr>
                <w:rStyle w:val="ab"/>
                <w:rFonts w:ascii="Times New Roman" w:eastAsia="Times New Roman" w:hAnsi="Times New Roman" w:cs="Times New Roman"/>
                <w:b/>
                <w:bCs/>
                <w:noProof/>
                <w:lang w:eastAsia="ru-RU"/>
              </w:rPr>
              <w:t>2.</w:t>
            </w:r>
            <w:r w:rsidR="0097397E">
              <w:rPr>
                <w:rFonts w:eastAsiaTheme="minorEastAsia"/>
                <w:noProof/>
                <w:lang w:eastAsia="ru-RU"/>
              </w:rPr>
              <w:tab/>
            </w:r>
            <w:r w:rsidR="0097397E" w:rsidRPr="007B07F4">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97397E">
              <w:rPr>
                <w:noProof/>
                <w:webHidden/>
              </w:rPr>
              <w:tab/>
            </w:r>
            <w:r w:rsidR="00731AE7">
              <w:rPr>
                <w:noProof/>
                <w:webHidden/>
              </w:rPr>
              <w:fldChar w:fldCharType="begin"/>
            </w:r>
            <w:r w:rsidR="0097397E">
              <w:rPr>
                <w:noProof/>
                <w:webHidden/>
              </w:rPr>
              <w:instrText xml:space="preserve"> PAGEREF _Toc142747248 \h </w:instrText>
            </w:r>
            <w:r w:rsidR="00731AE7">
              <w:rPr>
                <w:noProof/>
                <w:webHidden/>
              </w:rPr>
            </w:r>
            <w:r w:rsidR="00731AE7">
              <w:rPr>
                <w:noProof/>
                <w:webHidden/>
              </w:rPr>
              <w:fldChar w:fldCharType="separate"/>
            </w:r>
            <w:r w:rsidR="0097397E">
              <w:rPr>
                <w:noProof/>
                <w:webHidden/>
              </w:rPr>
              <w:t>4</w:t>
            </w:r>
            <w:r w:rsidR="00731AE7">
              <w:rPr>
                <w:noProof/>
                <w:webHidden/>
              </w:rPr>
              <w:fldChar w:fldCharType="end"/>
            </w:r>
          </w:hyperlink>
        </w:p>
        <w:p w:rsidR="0097397E" w:rsidRDefault="00761ECA">
          <w:pPr>
            <w:pStyle w:val="13"/>
            <w:tabs>
              <w:tab w:val="left" w:pos="440"/>
              <w:tab w:val="right" w:leader="dot" w:pos="9345"/>
            </w:tabs>
            <w:rPr>
              <w:rFonts w:eastAsiaTheme="minorEastAsia"/>
              <w:noProof/>
              <w:lang w:eastAsia="ru-RU"/>
            </w:rPr>
          </w:pPr>
          <w:hyperlink w:anchor="_Toc142747249" w:history="1">
            <w:r w:rsidR="0097397E" w:rsidRPr="007B07F4">
              <w:rPr>
                <w:rStyle w:val="ab"/>
                <w:rFonts w:ascii="Times New Roman" w:eastAsia="Times New Roman" w:hAnsi="Times New Roman" w:cs="Times New Roman"/>
                <w:b/>
                <w:bCs/>
                <w:noProof/>
                <w:lang w:eastAsia="ru-RU"/>
              </w:rPr>
              <w:t>3.</w:t>
            </w:r>
            <w:r w:rsidR="0097397E">
              <w:rPr>
                <w:rFonts w:eastAsiaTheme="minorEastAsia"/>
                <w:noProof/>
                <w:lang w:eastAsia="ru-RU"/>
              </w:rPr>
              <w:tab/>
            </w:r>
            <w:r w:rsidR="0097397E" w:rsidRPr="007B07F4">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97397E">
              <w:rPr>
                <w:noProof/>
                <w:webHidden/>
              </w:rPr>
              <w:tab/>
            </w:r>
            <w:r w:rsidR="00731AE7">
              <w:rPr>
                <w:noProof/>
                <w:webHidden/>
              </w:rPr>
              <w:fldChar w:fldCharType="begin"/>
            </w:r>
            <w:r w:rsidR="0097397E">
              <w:rPr>
                <w:noProof/>
                <w:webHidden/>
              </w:rPr>
              <w:instrText xml:space="preserve"> PAGEREF _Toc142747249 \h </w:instrText>
            </w:r>
            <w:r w:rsidR="00731AE7">
              <w:rPr>
                <w:noProof/>
                <w:webHidden/>
              </w:rPr>
            </w:r>
            <w:r w:rsidR="00731AE7">
              <w:rPr>
                <w:noProof/>
                <w:webHidden/>
              </w:rPr>
              <w:fldChar w:fldCharType="separate"/>
            </w:r>
            <w:r w:rsidR="0097397E">
              <w:rPr>
                <w:noProof/>
                <w:webHidden/>
              </w:rPr>
              <w:t>4</w:t>
            </w:r>
            <w:r w:rsidR="00731AE7">
              <w:rPr>
                <w:noProof/>
                <w:webHidden/>
              </w:rPr>
              <w:fldChar w:fldCharType="end"/>
            </w:r>
          </w:hyperlink>
        </w:p>
        <w:p w:rsidR="0097397E" w:rsidRDefault="00761ECA">
          <w:pPr>
            <w:pStyle w:val="13"/>
            <w:tabs>
              <w:tab w:val="left" w:pos="440"/>
              <w:tab w:val="right" w:leader="dot" w:pos="9345"/>
            </w:tabs>
            <w:rPr>
              <w:rFonts w:eastAsiaTheme="minorEastAsia"/>
              <w:noProof/>
              <w:lang w:eastAsia="ru-RU"/>
            </w:rPr>
          </w:pPr>
          <w:hyperlink w:anchor="_Toc142747250" w:history="1">
            <w:r w:rsidR="0097397E" w:rsidRPr="007B07F4">
              <w:rPr>
                <w:rStyle w:val="ab"/>
                <w:rFonts w:ascii="Times New Roman" w:eastAsia="Times New Roman" w:hAnsi="Times New Roman" w:cs="Times New Roman"/>
                <w:b/>
                <w:bCs/>
                <w:noProof/>
                <w:lang w:eastAsia="ru-RU"/>
              </w:rPr>
              <w:t>4.</w:t>
            </w:r>
            <w:r w:rsidR="0097397E">
              <w:rPr>
                <w:rFonts w:eastAsiaTheme="minorEastAsia"/>
                <w:noProof/>
                <w:lang w:eastAsia="ru-RU"/>
              </w:rPr>
              <w:tab/>
            </w:r>
            <w:r w:rsidR="0097397E" w:rsidRPr="007B07F4">
              <w:rPr>
                <w:rStyle w:val="ab"/>
                <w:rFonts w:ascii="Times New Roman" w:eastAsia="Times New Roman" w:hAnsi="Times New Roman" w:cs="Times New Roman"/>
                <w:b/>
                <w:bCs/>
                <w:noProof/>
                <w:lang w:eastAsia="ru-RU"/>
              </w:rPr>
              <w:t>Наименование и содержание лекций</w:t>
            </w:r>
            <w:r w:rsidR="0097397E">
              <w:rPr>
                <w:noProof/>
                <w:webHidden/>
              </w:rPr>
              <w:tab/>
            </w:r>
            <w:r w:rsidR="00731AE7">
              <w:rPr>
                <w:noProof/>
                <w:webHidden/>
              </w:rPr>
              <w:fldChar w:fldCharType="begin"/>
            </w:r>
            <w:r w:rsidR="0097397E">
              <w:rPr>
                <w:noProof/>
                <w:webHidden/>
              </w:rPr>
              <w:instrText xml:space="preserve"> PAGEREF _Toc142747250 \h </w:instrText>
            </w:r>
            <w:r w:rsidR="00731AE7">
              <w:rPr>
                <w:noProof/>
                <w:webHidden/>
              </w:rPr>
            </w:r>
            <w:r w:rsidR="00731AE7">
              <w:rPr>
                <w:noProof/>
                <w:webHidden/>
              </w:rPr>
              <w:fldChar w:fldCharType="separate"/>
            </w:r>
            <w:r w:rsidR="0097397E">
              <w:rPr>
                <w:noProof/>
                <w:webHidden/>
              </w:rPr>
              <w:t>5</w:t>
            </w:r>
            <w:r w:rsidR="00731AE7">
              <w:rPr>
                <w:noProof/>
                <w:webHidden/>
              </w:rPr>
              <w:fldChar w:fldCharType="end"/>
            </w:r>
          </w:hyperlink>
        </w:p>
        <w:p w:rsidR="0097397E" w:rsidRDefault="00761ECA">
          <w:pPr>
            <w:pStyle w:val="13"/>
            <w:tabs>
              <w:tab w:val="left" w:pos="440"/>
              <w:tab w:val="right" w:leader="dot" w:pos="9345"/>
            </w:tabs>
            <w:rPr>
              <w:rFonts w:eastAsiaTheme="minorEastAsia"/>
              <w:noProof/>
              <w:lang w:eastAsia="ru-RU"/>
            </w:rPr>
          </w:pPr>
          <w:hyperlink w:anchor="_Toc142747251" w:history="1">
            <w:r w:rsidR="0097397E" w:rsidRPr="007B07F4">
              <w:rPr>
                <w:rStyle w:val="ab"/>
                <w:rFonts w:ascii="Times New Roman" w:eastAsia="Times New Roman" w:hAnsi="Times New Roman" w:cs="Times New Roman"/>
                <w:b/>
                <w:bCs/>
                <w:noProof/>
                <w:lang w:eastAsia="ru-RU"/>
              </w:rPr>
              <w:t>5.</w:t>
            </w:r>
            <w:r w:rsidR="0097397E">
              <w:rPr>
                <w:rFonts w:eastAsiaTheme="minorEastAsia"/>
                <w:noProof/>
                <w:lang w:eastAsia="ru-RU"/>
              </w:rPr>
              <w:tab/>
            </w:r>
            <w:r w:rsidR="0097397E" w:rsidRPr="007B07F4">
              <w:rPr>
                <w:rStyle w:val="ab"/>
                <w:rFonts w:ascii="Times New Roman" w:eastAsia="Times New Roman" w:hAnsi="Times New Roman" w:cs="Times New Roman"/>
                <w:b/>
                <w:bCs/>
                <w:noProof/>
                <w:lang w:eastAsia="ru-RU"/>
              </w:rPr>
              <w:t>Наименование практических занятий</w:t>
            </w:r>
            <w:r w:rsidR="0097397E">
              <w:rPr>
                <w:noProof/>
                <w:webHidden/>
              </w:rPr>
              <w:tab/>
            </w:r>
            <w:r w:rsidR="00731AE7">
              <w:rPr>
                <w:noProof/>
                <w:webHidden/>
              </w:rPr>
              <w:fldChar w:fldCharType="begin"/>
            </w:r>
            <w:r w:rsidR="0097397E">
              <w:rPr>
                <w:noProof/>
                <w:webHidden/>
              </w:rPr>
              <w:instrText xml:space="preserve"> PAGEREF _Toc142747251 \h </w:instrText>
            </w:r>
            <w:r w:rsidR="00731AE7">
              <w:rPr>
                <w:noProof/>
                <w:webHidden/>
              </w:rPr>
            </w:r>
            <w:r w:rsidR="00731AE7">
              <w:rPr>
                <w:noProof/>
                <w:webHidden/>
              </w:rPr>
              <w:fldChar w:fldCharType="separate"/>
            </w:r>
            <w:r w:rsidR="0097397E">
              <w:rPr>
                <w:noProof/>
                <w:webHidden/>
              </w:rPr>
              <w:t>5</w:t>
            </w:r>
            <w:r w:rsidR="00731AE7">
              <w:rPr>
                <w:noProof/>
                <w:webHidden/>
              </w:rPr>
              <w:fldChar w:fldCharType="end"/>
            </w:r>
          </w:hyperlink>
        </w:p>
        <w:p w:rsidR="0097397E" w:rsidRDefault="00761ECA">
          <w:pPr>
            <w:pStyle w:val="13"/>
            <w:tabs>
              <w:tab w:val="left" w:pos="440"/>
              <w:tab w:val="right" w:leader="dot" w:pos="9345"/>
            </w:tabs>
            <w:rPr>
              <w:rFonts w:eastAsiaTheme="minorEastAsia"/>
              <w:noProof/>
              <w:lang w:eastAsia="ru-RU"/>
            </w:rPr>
          </w:pPr>
          <w:hyperlink w:anchor="_Toc142747252" w:history="1">
            <w:r w:rsidR="0097397E" w:rsidRPr="007B07F4">
              <w:rPr>
                <w:rStyle w:val="ab"/>
                <w:rFonts w:ascii="Times New Roman" w:eastAsia="Times New Roman" w:hAnsi="Times New Roman" w:cs="Times New Roman"/>
                <w:b/>
                <w:bCs/>
                <w:noProof/>
                <w:lang w:eastAsia="ru-RU"/>
              </w:rPr>
              <w:t>6.</w:t>
            </w:r>
            <w:r w:rsidR="0097397E">
              <w:rPr>
                <w:rFonts w:eastAsiaTheme="minorEastAsia"/>
                <w:noProof/>
                <w:lang w:eastAsia="ru-RU"/>
              </w:rPr>
              <w:tab/>
            </w:r>
            <w:r w:rsidR="0097397E" w:rsidRPr="007B07F4">
              <w:rPr>
                <w:rStyle w:val="ab"/>
                <w:rFonts w:ascii="Times New Roman" w:eastAsia="Times New Roman" w:hAnsi="Times New Roman" w:cs="Times New Roman"/>
                <w:b/>
                <w:bCs/>
                <w:noProof/>
                <w:lang w:eastAsia="ru-RU"/>
              </w:rPr>
              <w:t>Наименование самостоятельной работы студента</w:t>
            </w:r>
            <w:r w:rsidR="0097397E">
              <w:rPr>
                <w:noProof/>
                <w:webHidden/>
              </w:rPr>
              <w:tab/>
            </w:r>
            <w:r w:rsidR="00731AE7">
              <w:rPr>
                <w:noProof/>
                <w:webHidden/>
              </w:rPr>
              <w:fldChar w:fldCharType="begin"/>
            </w:r>
            <w:r w:rsidR="0097397E">
              <w:rPr>
                <w:noProof/>
                <w:webHidden/>
              </w:rPr>
              <w:instrText xml:space="preserve"> PAGEREF _Toc142747252 \h </w:instrText>
            </w:r>
            <w:r w:rsidR="00731AE7">
              <w:rPr>
                <w:noProof/>
                <w:webHidden/>
              </w:rPr>
            </w:r>
            <w:r w:rsidR="00731AE7">
              <w:rPr>
                <w:noProof/>
                <w:webHidden/>
              </w:rPr>
              <w:fldChar w:fldCharType="separate"/>
            </w:r>
            <w:r w:rsidR="0097397E">
              <w:rPr>
                <w:noProof/>
                <w:webHidden/>
              </w:rPr>
              <w:t>6</w:t>
            </w:r>
            <w:r w:rsidR="00731AE7">
              <w:rPr>
                <w:noProof/>
                <w:webHidden/>
              </w:rPr>
              <w:fldChar w:fldCharType="end"/>
            </w:r>
          </w:hyperlink>
        </w:p>
        <w:p w:rsidR="0097397E" w:rsidRDefault="00761ECA">
          <w:pPr>
            <w:pStyle w:val="13"/>
            <w:tabs>
              <w:tab w:val="left" w:pos="440"/>
              <w:tab w:val="right" w:leader="dot" w:pos="9345"/>
            </w:tabs>
            <w:rPr>
              <w:rFonts w:eastAsiaTheme="minorEastAsia"/>
              <w:noProof/>
              <w:lang w:eastAsia="ru-RU"/>
            </w:rPr>
          </w:pPr>
          <w:hyperlink w:anchor="_Toc142747253" w:history="1">
            <w:r w:rsidR="0097397E" w:rsidRPr="007B07F4">
              <w:rPr>
                <w:rStyle w:val="ab"/>
                <w:rFonts w:ascii="Times New Roman" w:eastAsia="Times New Roman" w:hAnsi="Times New Roman" w:cs="Times New Roman"/>
                <w:b/>
                <w:bCs/>
                <w:noProof/>
                <w:lang w:eastAsia="ru-RU"/>
              </w:rPr>
              <w:t>7.</w:t>
            </w:r>
            <w:r w:rsidR="0097397E">
              <w:rPr>
                <w:rFonts w:eastAsiaTheme="minorEastAsia"/>
                <w:noProof/>
                <w:lang w:eastAsia="ru-RU"/>
              </w:rPr>
              <w:tab/>
            </w:r>
            <w:r w:rsidR="0097397E" w:rsidRPr="007B07F4">
              <w:rPr>
                <w:rStyle w:val="ab"/>
                <w:rFonts w:ascii="Times New Roman" w:eastAsia="Times New Roman" w:hAnsi="Times New Roman" w:cs="Times New Roman"/>
                <w:b/>
                <w:bCs/>
                <w:noProof/>
                <w:lang w:eastAsia="ru-RU"/>
              </w:rPr>
              <w:t>Тематика и вопросы к практическим занятиям</w:t>
            </w:r>
            <w:r w:rsidR="0097397E">
              <w:rPr>
                <w:noProof/>
                <w:webHidden/>
              </w:rPr>
              <w:tab/>
            </w:r>
            <w:r w:rsidR="00731AE7">
              <w:rPr>
                <w:noProof/>
                <w:webHidden/>
              </w:rPr>
              <w:fldChar w:fldCharType="begin"/>
            </w:r>
            <w:r w:rsidR="0097397E">
              <w:rPr>
                <w:noProof/>
                <w:webHidden/>
              </w:rPr>
              <w:instrText xml:space="preserve"> PAGEREF _Toc142747253 \h </w:instrText>
            </w:r>
            <w:r w:rsidR="00731AE7">
              <w:rPr>
                <w:noProof/>
                <w:webHidden/>
              </w:rPr>
            </w:r>
            <w:r w:rsidR="00731AE7">
              <w:rPr>
                <w:noProof/>
                <w:webHidden/>
              </w:rPr>
              <w:fldChar w:fldCharType="separate"/>
            </w:r>
            <w:r w:rsidR="0097397E">
              <w:rPr>
                <w:noProof/>
                <w:webHidden/>
              </w:rPr>
              <w:t>7</w:t>
            </w:r>
            <w:r w:rsidR="00731AE7">
              <w:rPr>
                <w:noProof/>
                <w:webHidden/>
              </w:rPr>
              <w:fldChar w:fldCharType="end"/>
            </w:r>
          </w:hyperlink>
        </w:p>
        <w:p w:rsidR="0097397E" w:rsidRDefault="00761ECA">
          <w:pPr>
            <w:pStyle w:val="13"/>
            <w:tabs>
              <w:tab w:val="left" w:pos="440"/>
              <w:tab w:val="right" w:leader="dot" w:pos="9345"/>
            </w:tabs>
            <w:rPr>
              <w:rFonts w:eastAsiaTheme="minorEastAsia"/>
              <w:noProof/>
              <w:lang w:eastAsia="ru-RU"/>
            </w:rPr>
          </w:pPr>
          <w:hyperlink w:anchor="_Toc142747254" w:history="1">
            <w:r w:rsidR="0097397E" w:rsidRPr="007B07F4">
              <w:rPr>
                <w:rStyle w:val="ab"/>
                <w:rFonts w:ascii="Times New Roman" w:eastAsia="Times New Roman" w:hAnsi="Times New Roman" w:cs="Times New Roman"/>
                <w:b/>
                <w:bCs/>
                <w:noProof/>
                <w:lang w:eastAsia="ru-RU"/>
              </w:rPr>
              <w:t>8.</w:t>
            </w:r>
            <w:r w:rsidR="0097397E">
              <w:rPr>
                <w:rFonts w:eastAsiaTheme="minorEastAsia"/>
                <w:noProof/>
                <w:lang w:eastAsia="ru-RU"/>
              </w:rPr>
              <w:tab/>
            </w:r>
            <w:r w:rsidR="0097397E" w:rsidRPr="007B07F4">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97397E">
              <w:rPr>
                <w:noProof/>
                <w:webHidden/>
              </w:rPr>
              <w:tab/>
            </w:r>
            <w:r w:rsidR="00731AE7">
              <w:rPr>
                <w:noProof/>
                <w:webHidden/>
              </w:rPr>
              <w:fldChar w:fldCharType="begin"/>
            </w:r>
            <w:r w:rsidR="0097397E">
              <w:rPr>
                <w:noProof/>
                <w:webHidden/>
              </w:rPr>
              <w:instrText xml:space="preserve"> PAGEREF _Toc142747254 \h </w:instrText>
            </w:r>
            <w:r w:rsidR="00731AE7">
              <w:rPr>
                <w:noProof/>
                <w:webHidden/>
              </w:rPr>
            </w:r>
            <w:r w:rsidR="00731AE7">
              <w:rPr>
                <w:noProof/>
                <w:webHidden/>
              </w:rPr>
              <w:fldChar w:fldCharType="separate"/>
            </w:r>
            <w:r w:rsidR="0097397E">
              <w:rPr>
                <w:noProof/>
                <w:webHidden/>
              </w:rPr>
              <w:t>9</w:t>
            </w:r>
            <w:r w:rsidR="00731AE7">
              <w:rPr>
                <w:noProof/>
                <w:webHidden/>
              </w:rPr>
              <w:fldChar w:fldCharType="end"/>
            </w:r>
          </w:hyperlink>
        </w:p>
        <w:p w:rsidR="0097397E" w:rsidRDefault="00761ECA">
          <w:pPr>
            <w:pStyle w:val="13"/>
            <w:tabs>
              <w:tab w:val="left" w:pos="440"/>
              <w:tab w:val="right" w:leader="dot" w:pos="9345"/>
            </w:tabs>
            <w:rPr>
              <w:rFonts w:eastAsiaTheme="minorEastAsia"/>
              <w:noProof/>
              <w:lang w:eastAsia="ru-RU"/>
            </w:rPr>
          </w:pPr>
          <w:hyperlink w:anchor="_Toc142747255" w:history="1">
            <w:r w:rsidR="0097397E" w:rsidRPr="007B07F4">
              <w:rPr>
                <w:rStyle w:val="ab"/>
                <w:rFonts w:ascii="Times New Roman" w:eastAsia="Times New Roman" w:hAnsi="Times New Roman" w:cs="Times New Roman"/>
                <w:b/>
                <w:bCs/>
                <w:noProof/>
                <w:lang w:eastAsia="ru-RU"/>
              </w:rPr>
              <w:t>9.</w:t>
            </w:r>
            <w:r w:rsidR="0097397E">
              <w:rPr>
                <w:rFonts w:eastAsiaTheme="minorEastAsia"/>
                <w:noProof/>
                <w:lang w:eastAsia="ru-RU"/>
              </w:rPr>
              <w:tab/>
            </w:r>
            <w:r w:rsidR="0097397E" w:rsidRPr="007B07F4">
              <w:rPr>
                <w:rStyle w:val="ab"/>
                <w:rFonts w:ascii="Times New Roman" w:eastAsia="Times New Roman" w:hAnsi="Times New Roman" w:cs="Times New Roman"/>
                <w:b/>
                <w:bCs/>
                <w:noProof/>
                <w:lang w:eastAsia="ru-RU"/>
              </w:rPr>
              <w:t>Фонд оценочных средств</w:t>
            </w:r>
            <w:r w:rsidR="0097397E">
              <w:rPr>
                <w:noProof/>
                <w:webHidden/>
              </w:rPr>
              <w:tab/>
            </w:r>
            <w:r w:rsidR="00731AE7">
              <w:rPr>
                <w:noProof/>
                <w:webHidden/>
              </w:rPr>
              <w:fldChar w:fldCharType="begin"/>
            </w:r>
            <w:r w:rsidR="0097397E">
              <w:rPr>
                <w:noProof/>
                <w:webHidden/>
              </w:rPr>
              <w:instrText xml:space="preserve"> PAGEREF _Toc142747255 \h </w:instrText>
            </w:r>
            <w:r w:rsidR="00731AE7">
              <w:rPr>
                <w:noProof/>
                <w:webHidden/>
              </w:rPr>
            </w:r>
            <w:r w:rsidR="00731AE7">
              <w:rPr>
                <w:noProof/>
                <w:webHidden/>
              </w:rPr>
              <w:fldChar w:fldCharType="separate"/>
            </w:r>
            <w:r w:rsidR="0097397E">
              <w:rPr>
                <w:noProof/>
                <w:webHidden/>
              </w:rPr>
              <w:t>10</w:t>
            </w:r>
            <w:r w:rsidR="00731AE7">
              <w:rPr>
                <w:noProof/>
                <w:webHidden/>
              </w:rPr>
              <w:fldChar w:fldCharType="end"/>
            </w:r>
          </w:hyperlink>
        </w:p>
        <w:p w:rsidR="0097397E" w:rsidRDefault="00761ECA">
          <w:pPr>
            <w:pStyle w:val="13"/>
            <w:tabs>
              <w:tab w:val="left" w:pos="660"/>
              <w:tab w:val="right" w:leader="dot" w:pos="9345"/>
            </w:tabs>
            <w:rPr>
              <w:rFonts w:eastAsiaTheme="minorEastAsia"/>
              <w:noProof/>
              <w:lang w:eastAsia="ru-RU"/>
            </w:rPr>
          </w:pPr>
          <w:hyperlink w:anchor="_Toc142747256" w:history="1">
            <w:r w:rsidR="0097397E" w:rsidRPr="007B07F4">
              <w:rPr>
                <w:rStyle w:val="ab"/>
                <w:rFonts w:ascii="Times New Roman" w:eastAsia="Times New Roman" w:hAnsi="Times New Roman" w:cs="Times New Roman"/>
                <w:b/>
                <w:bCs/>
                <w:noProof/>
                <w:lang w:eastAsia="ru-RU"/>
              </w:rPr>
              <w:t>10.</w:t>
            </w:r>
            <w:r w:rsidR="0097397E">
              <w:rPr>
                <w:rFonts w:eastAsiaTheme="minorEastAsia"/>
                <w:noProof/>
                <w:lang w:eastAsia="ru-RU"/>
              </w:rPr>
              <w:tab/>
            </w:r>
            <w:r w:rsidR="0097397E" w:rsidRPr="007B07F4">
              <w:rPr>
                <w:rStyle w:val="ab"/>
                <w:rFonts w:ascii="Times New Roman" w:eastAsia="Times New Roman" w:hAnsi="Times New Roman" w:cs="Times New Roman"/>
                <w:b/>
                <w:bCs/>
                <w:noProof/>
                <w:lang w:eastAsia="ru-RU"/>
              </w:rPr>
              <w:t>Промежуточная аттестация</w:t>
            </w:r>
            <w:r w:rsidR="0097397E">
              <w:rPr>
                <w:noProof/>
                <w:webHidden/>
              </w:rPr>
              <w:tab/>
            </w:r>
            <w:r w:rsidR="00731AE7">
              <w:rPr>
                <w:noProof/>
                <w:webHidden/>
              </w:rPr>
              <w:fldChar w:fldCharType="begin"/>
            </w:r>
            <w:r w:rsidR="0097397E">
              <w:rPr>
                <w:noProof/>
                <w:webHidden/>
              </w:rPr>
              <w:instrText xml:space="preserve"> PAGEREF _Toc142747256 \h </w:instrText>
            </w:r>
            <w:r w:rsidR="00731AE7">
              <w:rPr>
                <w:noProof/>
                <w:webHidden/>
              </w:rPr>
            </w:r>
            <w:r w:rsidR="00731AE7">
              <w:rPr>
                <w:noProof/>
                <w:webHidden/>
              </w:rPr>
              <w:fldChar w:fldCharType="separate"/>
            </w:r>
            <w:r w:rsidR="0097397E">
              <w:rPr>
                <w:noProof/>
                <w:webHidden/>
              </w:rPr>
              <w:t>13</w:t>
            </w:r>
            <w:r w:rsidR="00731AE7">
              <w:rPr>
                <w:noProof/>
                <w:webHidden/>
              </w:rPr>
              <w:fldChar w:fldCharType="end"/>
            </w:r>
          </w:hyperlink>
        </w:p>
        <w:p w:rsidR="0097397E" w:rsidRDefault="00761ECA">
          <w:pPr>
            <w:pStyle w:val="13"/>
            <w:tabs>
              <w:tab w:val="left" w:pos="660"/>
              <w:tab w:val="right" w:leader="dot" w:pos="9345"/>
            </w:tabs>
            <w:rPr>
              <w:rFonts w:eastAsiaTheme="minorEastAsia"/>
              <w:noProof/>
              <w:lang w:eastAsia="ru-RU"/>
            </w:rPr>
          </w:pPr>
          <w:hyperlink w:anchor="_Toc142747257" w:history="1">
            <w:r w:rsidR="0097397E" w:rsidRPr="007B07F4">
              <w:rPr>
                <w:rStyle w:val="ab"/>
                <w:rFonts w:ascii="Times New Roman" w:eastAsia="Times New Roman" w:hAnsi="Times New Roman" w:cs="Times New Roman"/>
                <w:b/>
                <w:bCs/>
                <w:noProof/>
                <w:lang w:eastAsia="ru-RU"/>
              </w:rPr>
              <w:t>11.</w:t>
            </w:r>
            <w:r w:rsidR="0097397E">
              <w:rPr>
                <w:rFonts w:eastAsiaTheme="minorEastAsia"/>
                <w:noProof/>
                <w:lang w:eastAsia="ru-RU"/>
              </w:rPr>
              <w:tab/>
            </w:r>
            <w:r w:rsidR="0097397E" w:rsidRPr="007B07F4">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97397E">
              <w:rPr>
                <w:noProof/>
                <w:webHidden/>
              </w:rPr>
              <w:tab/>
            </w:r>
            <w:r w:rsidR="00731AE7">
              <w:rPr>
                <w:noProof/>
                <w:webHidden/>
              </w:rPr>
              <w:fldChar w:fldCharType="begin"/>
            </w:r>
            <w:r w:rsidR="0097397E">
              <w:rPr>
                <w:noProof/>
                <w:webHidden/>
              </w:rPr>
              <w:instrText xml:space="preserve"> PAGEREF _Toc142747257 \h </w:instrText>
            </w:r>
            <w:r w:rsidR="00731AE7">
              <w:rPr>
                <w:noProof/>
                <w:webHidden/>
              </w:rPr>
            </w:r>
            <w:r w:rsidR="00731AE7">
              <w:rPr>
                <w:noProof/>
                <w:webHidden/>
              </w:rPr>
              <w:fldChar w:fldCharType="separate"/>
            </w:r>
            <w:r w:rsidR="0097397E">
              <w:rPr>
                <w:noProof/>
                <w:webHidden/>
              </w:rPr>
              <w:t>15</w:t>
            </w:r>
            <w:r w:rsidR="00731AE7">
              <w:rPr>
                <w:noProof/>
                <w:webHidden/>
              </w:rPr>
              <w:fldChar w:fldCharType="end"/>
            </w:r>
          </w:hyperlink>
        </w:p>
        <w:p w:rsidR="0097397E" w:rsidRDefault="00761ECA">
          <w:pPr>
            <w:pStyle w:val="13"/>
            <w:tabs>
              <w:tab w:val="left" w:pos="660"/>
              <w:tab w:val="right" w:leader="dot" w:pos="9345"/>
            </w:tabs>
            <w:rPr>
              <w:rFonts w:eastAsiaTheme="minorEastAsia"/>
              <w:noProof/>
              <w:lang w:eastAsia="ru-RU"/>
            </w:rPr>
          </w:pPr>
          <w:hyperlink w:anchor="_Toc142747258" w:history="1">
            <w:r w:rsidR="0097397E" w:rsidRPr="007B07F4">
              <w:rPr>
                <w:rStyle w:val="ab"/>
                <w:rFonts w:ascii="Times New Roman" w:eastAsia="Times New Roman" w:hAnsi="Times New Roman" w:cs="Times New Roman"/>
                <w:b/>
                <w:bCs/>
                <w:noProof/>
                <w:lang w:eastAsia="ru-RU"/>
              </w:rPr>
              <w:t>12.</w:t>
            </w:r>
            <w:r w:rsidR="0097397E">
              <w:rPr>
                <w:rFonts w:eastAsiaTheme="minorEastAsia"/>
                <w:noProof/>
                <w:lang w:eastAsia="ru-RU"/>
              </w:rPr>
              <w:tab/>
            </w:r>
            <w:r w:rsidR="0097397E" w:rsidRPr="007B07F4">
              <w:rPr>
                <w:rStyle w:val="ab"/>
                <w:rFonts w:ascii="Times New Roman" w:eastAsia="Times New Roman" w:hAnsi="Times New Roman" w:cs="Times New Roman"/>
                <w:b/>
                <w:bCs/>
                <w:noProof/>
                <w:lang w:eastAsia="ru-RU"/>
              </w:rPr>
              <w:t>Материально-техническое обеспечение дисциплины</w:t>
            </w:r>
            <w:r w:rsidR="0097397E">
              <w:rPr>
                <w:noProof/>
                <w:webHidden/>
              </w:rPr>
              <w:tab/>
            </w:r>
            <w:r w:rsidR="00731AE7">
              <w:rPr>
                <w:noProof/>
                <w:webHidden/>
              </w:rPr>
              <w:fldChar w:fldCharType="begin"/>
            </w:r>
            <w:r w:rsidR="0097397E">
              <w:rPr>
                <w:noProof/>
                <w:webHidden/>
              </w:rPr>
              <w:instrText xml:space="preserve"> PAGEREF _Toc142747258 \h </w:instrText>
            </w:r>
            <w:r w:rsidR="00731AE7">
              <w:rPr>
                <w:noProof/>
                <w:webHidden/>
              </w:rPr>
            </w:r>
            <w:r w:rsidR="00731AE7">
              <w:rPr>
                <w:noProof/>
                <w:webHidden/>
              </w:rPr>
              <w:fldChar w:fldCharType="separate"/>
            </w:r>
            <w:r w:rsidR="0097397E">
              <w:rPr>
                <w:noProof/>
                <w:webHidden/>
              </w:rPr>
              <w:t>16</w:t>
            </w:r>
            <w:r w:rsidR="00731AE7">
              <w:rPr>
                <w:noProof/>
                <w:webHidden/>
              </w:rPr>
              <w:fldChar w:fldCharType="end"/>
            </w:r>
          </w:hyperlink>
        </w:p>
        <w:p w:rsidR="00AF6BE2" w:rsidRDefault="00731AE7">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rsidP="00153138">
      <w:pPr>
        <w:pStyle w:val="1"/>
        <w:numPr>
          <w:ilvl w:val="0"/>
          <w:numId w:val="5"/>
        </w:numPr>
        <w:rPr>
          <w:rFonts w:ascii="Times New Roman" w:eastAsia="Times New Roman" w:hAnsi="Times New Roman" w:cs="Times New Roman"/>
          <w:b/>
          <w:bCs/>
          <w:color w:val="auto"/>
          <w:sz w:val="24"/>
          <w:szCs w:val="24"/>
          <w:lang w:eastAsia="ru-RU"/>
        </w:rPr>
      </w:pPr>
      <w:bookmarkStart w:id="0" w:name="_Toc142747247"/>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rsidR="00931109" w:rsidRPr="00474D6F" w:rsidRDefault="00132BDC" w:rsidP="00931109">
      <w:pPr>
        <w:widowControl w:val="0"/>
        <w:spacing w:after="0" w:line="240" w:lineRule="auto"/>
        <w:ind w:firstLine="708"/>
        <w:jc w:val="both"/>
        <w:rPr>
          <w:rFonts w:ascii="Times New Roman" w:eastAsia="Times New Roman" w:hAnsi="Times New Roman" w:cs="Times New Roman"/>
          <w:lang w:eastAsia="ru-RU"/>
        </w:rPr>
      </w:pPr>
      <w:r w:rsidRPr="00132BDC">
        <w:rPr>
          <w:rFonts w:ascii="Times New Roman" w:eastAsia="Times New Roman" w:hAnsi="Times New Roman" w:cs="Times New Roman"/>
          <w:lang w:eastAsia="ru-RU"/>
        </w:rPr>
        <w:t>Изучение дисциплины «</w:t>
      </w:r>
      <w:r w:rsidR="00C51BFA" w:rsidRPr="00C51BFA">
        <w:rPr>
          <w:rFonts w:ascii="Times New Roman" w:eastAsia="Times New Roman" w:hAnsi="Times New Roman" w:cs="Times New Roman"/>
          <w:lang w:eastAsia="ru-RU"/>
        </w:rPr>
        <w:t>Православная аскетика и основы душепопечения</w:t>
      </w:r>
      <w:r w:rsidRPr="00132BDC">
        <w:rPr>
          <w:rFonts w:ascii="Times New Roman" w:eastAsia="Times New Roman" w:hAnsi="Times New Roman" w:cs="Times New Roman"/>
          <w:lang w:eastAsia="ru-RU"/>
        </w:rPr>
        <w:t>» преследует цель ознакомления обучающихся Семинарии с основными принципами и понятиями об аскезе человека: ее предназначением, характером и особенностями. Цель курса соотносится с требованиями ФГОС Теология, который предполагает изучение основополагающих духовных ценностей, теоретически оформленных в Православии и осмысляемых в систематическом единстве и исторической реализации. Для этого, в частности, необходимо понимание места аскезы в жизни православного человека.</w:t>
      </w:r>
    </w:p>
    <w:p w:rsidR="00931109" w:rsidRPr="00474D6F" w:rsidRDefault="00931109" w:rsidP="00931109">
      <w:pPr>
        <w:widowControl w:val="0"/>
        <w:spacing w:after="0" w:line="240" w:lineRule="auto"/>
        <w:ind w:firstLine="708"/>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 xml:space="preserve">Задачи курса: </w:t>
      </w:r>
    </w:p>
    <w:p w:rsidR="00931109" w:rsidRPr="00474D6F" w:rsidRDefault="00931109" w:rsidP="00931109">
      <w:pPr>
        <w:widowControl w:val="0"/>
        <w:spacing w:after="0" w:line="240" w:lineRule="auto"/>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 xml:space="preserve">- </w:t>
      </w:r>
      <w:r w:rsidR="00132BDC" w:rsidRPr="00132BDC">
        <w:rPr>
          <w:rFonts w:ascii="Times New Roman" w:eastAsia="Times New Roman" w:hAnsi="Times New Roman" w:cs="Times New Roman"/>
          <w:lang w:eastAsia="ru-RU"/>
        </w:rPr>
        <w:t>познакомить обучающихся с происхождением практики православной аскезы</w:t>
      </w:r>
      <w:r w:rsidR="00474D6F" w:rsidRPr="00474D6F">
        <w:rPr>
          <w:rFonts w:ascii="Times New Roman" w:eastAsia="Times New Roman" w:hAnsi="Times New Roman" w:cs="Times New Roman"/>
          <w:lang w:eastAsia="ru-RU"/>
        </w:rPr>
        <w:t>;</w:t>
      </w:r>
      <w:r w:rsidRPr="00474D6F">
        <w:rPr>
          <w:rFonts w:ascii="Times New Roman" w:eastAsia="Times New Roman" w:hAnsi="Times New Roman" w:cs="Times New Roman"/>
          <w:lang w:eastAsia="ru-RU"/>
        </w:rPr>
        <w:t xml:space="preserve"> </w:t>
      </w:r>
    </w:p>
    <w:p w:rsidR="00931109" w:rsidRDefault="00931109" w:rsidP="00931109">
      <w:pPr>
        <w:widowControl w:val="0"/>
        <w:spacing w:after="0" w:line="240" w:lineRule="auto"/>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 xml:space="preserve">- </w:t>
      </w:r>
      <w:r w:rsidR="00132BDC" w:rsidRPr="00132BDC">
        <w:rPr>
          <w:rFonts w:ascii="Times New Roman" w:eastAsia="Times New Roman" w:hAnsi="Times New Roman" w:cs="Times New Roman"/>
          <w:lang w:eastAsia="ru-RU"/>
        </w:rPr>
        <w:t>сформировать понимание основных принципов православной аскезы в жизни каждого человека</w:t>
      </w:r>
      <w:r w:rsidR="00132BDC">
        <w:rPr>
          <w:rFonts w:ascii="Times New Roman" w:eastAsia="Times New Roman" w:hAnsi="Times New Roman" w:cs="Times New Roman"/>
          <w:lang w:eastAsia="ru-RU"/>
        </w:rPr>
        <w:t>;</w:t>
      </w:r>
    </w:p>
    <w:p w:rsidR="00132BDC" w:rsidRPr="00474D6F" w:rsidRDefault="00132BDC" w:rsidP="00931109">
      <w:pPr>
        <w:widowControl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132BDC">
        <w:rPr>
          <w:rFonts w:ascii="Times New Roman" w:eastAsia="Times New Roman" w:hAnsi="Times New Roman" w:cs="Times New Roman"/>
          <w:lang w:eastAsia="ru-RU"/>
        </w:rPr>
        <w:t>обозначить важность аскетической практики для духовного становления православного христианина.</w:t>
      </w:r>
    </w:p>
    <w:p w:rsidR="00931109" w:rsidRPr="00474D6F" w:rsidRDefault="00931109" w:rsidP="00931109">
      <w:pPr>
        <w:widowControl w:val="0"/>
        <w:spacing w:after="0" w:line="240" w:lineRule="auto"/>
        <w:jc w:val="both"/>
        <w:rPr>
          <w:rFonts w:ascii="Times New Roman" w:eastAsia="Times New Roman" w:hAnsi="Times New Roman" w:cs="Times New Roman"/>
          <w:b/>
          <w:lang w:eastAsia="ru-RU"/>
        </w:rPr>
      </w:pPr>
    </w:p>
    <w:p w:rsidR="00931109" w:rsidRPr="00AF6BE2" w:rsidRDefault="00931109" w:rsidP="00153138">
      <w:pPr>
        <w:pStyle w:val="1"/>
        <w:numPr>
          <w:ilvl w:val="0"/>
          <w:numId w:val="5"/>
        </w:numPr>
        <w:rPr>
          <w:rFonts w:ascii="Times New Roman" w:eastAsia="Times New Roman" w:hAnsi="Times New Roman" w:cs="Times New Roman"/>
          <w:b/>
          <w:bCs/>
          <w:color w:val="auto"/>
          <w:sz w:val="24"/>
          <w:szCs w:val="24"/>
          <w:lang w:eastAsia="ru-RU"/>
        </w:rPr>
      </w:pPr>
      <w:bookmarkStart w:id="1" w:name="_Toc142747248"/>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931109" w:rsidRPr="00474D6F" w:rsidRDefault="00132BDC" w:rsidP="00474D6F">
      <w:pPr>
        <w:widowControl w:val="0"/>
        <w:spacing w:after="0" w:line="240" w:lineRule="auto"/>
        <w:ind w:firstLine="709"/>
        <w:jc w:val="both"/>
        <w:rPr>
          <w:rFonts w:ascii="Times New Roman" w:eastAsia="Times New Roman" w:hAnsi="Times New Roman" w:cs="Times New Roman"/>
          <w:lang w:eastAsia="ru-RU"/>
        </w:rPr>
      </w:pPr>
      <w:r w:rsidRPr="00132BDC">
        <w:rPr>
          <w:rFonts w:ascii="Times New Roman" w:eastAsia="Times New Roman" w:hAnsi="Times New Roman" w:cs="Times New Roman"/>
          <w:lang w:eastAsia="ru-RU"/>
        </w:rPr>
        <w:t>Дисциплина «</w:t>
      </w:r>
      <w:r w:rsidR="00C51BFA" w:rsidRPr="00C51BFA">
        <w:rPr>
          <w:rFonts w:ascii="Times New Roman" w:eastAsia="Times New Roman" w:hAnsi="Times New Roman" w:cs="Times New Roman"/>
          <w:lang w:eastAsia="ru-RU"/>
        </w:rPr>
        <w:t>Православная аскетика и основы душепопечения</w:t>
      </w:r>
      <w:r w:rsidRPr="00132BDC">
        <w:rPr>
          <w:rFonts w:ascii="Times New Roman" w:eastAsia="Times New Roman" w:hAnsi="Times New Roman" w:cs="Times New Roman"/>
          <w:lang w:eastAsia="ru-RU"/>
        </w:rPr>
        <w:t>» (</w:t>
      </w:r>
      <w:r w:rsidR="00C51BFA" w:rsidRPr="00C51BFA">
        <w:rPr>
          <w:rFonts w:ascii="Times New Roman" w:eastAsia="Times New Roman" w:hAnsi="Times New Roman" w:cs="Times New Roman"/>
          <w:lang w:eastAsia="ru-RU"/>
        </w:rPr>
        <w:t>ФТД.01</w:t>
      </w:r>
      <w:r w:rsidRPr="00132BDC">
        <w:rPr>
          <w:rFonts w:ascii="Times New Roman" w:eastAsia="Times New Roman" w:hAnsi="Times New Roman" w:cs="Times New Roman"/>
          <w:lang w:eastAsia="ru-RU"/>
        </w:rPr>
        <w:t>)</w:t>
      </w:r>
      <w:r w:rsidR="00C51BFA">
        <w:rPr>
          <w:rFonts w:ascii="Times New Roman" w:eastAsia="Times New Roman" w:hAnsi="Times New Roman" w:cs="Times New Roman"/>
          <w:lang w:eastAsia="ru-RU"/>
        </w:rPr>
        <w:t xml:space="preserve"> является факультативным предметом</w:t>
      </w:r>
      <w:r w:rsidRPr="00132BDC">
        <w:rPr>
          <w:rFonts w:ascii="Times New Roman" w:eastAsia="Times New Roman" w:hAnsi="Times New Roman" w:cs="Times New Roman"/>
          <w:lang w:eastAsia="ru-RU"/>
        </w:rPr>
        <w:t xml:space="preserve"> </w:t>
      </w:r>
      <w:bookmarkStart w:id="2" w:name="_Hlk118811938"/>
      <w:r w:rsidR="00901905" w:rsidRPr="00901905">
        <w:rPr>
          <w:rFonts w:ascii="Times New Roman" w:eastAsia="Times New Roman" w:hAnsi="Times New Roman" w:cs="Times New Roman"/>
          <w:lang w:eastAsia="ru-RU"/>
        </w:rPr>
        <w:t>по направлению подготовки Направление: 48.03.01 Теология (Практическая теология Православия) – квалификация «Бакалавр теологии»</w:t>
      </w:r>
      <w:bookmarkEnd w:id="2"/>
      <w:r w:rsidRPr="00132BDC">
        <w:rPr>
          <w:rFonts w:ascii="Times New Roman" w:eastAsia="Times New Roman" w:hAnsi="Times New Roman" w:cs="Times New Roman"/>
          <w:lang w:eastAsia="ru-RU"/>
        </w:rPr>
        <w:t xml:space="preserve">. Изучается в </w:t>
      </w:r>
      <w:r w:rsidR="00C51BFA">
        <w:rPr>
          <w:rFonts w:ascii="Times New Roman" w:eastAsia="Times New Roman" w:hAnsi="Times New Roman" w:cs="Times New Roman"/>
          <w:lang w:eastAsia="ru-RU"/>
        </w:rPr>
        <w:t>8</w:t>
      </w:r>
      <w:r w:rsidRPr="00132BDC">
        <w:rPr>
          <w:rFonts w:ascii="Times New Roman" w:eastAsia="Times New Roman" w:hAnsi="Times New Roman" w:cs="Times New Roman"/>
          <w:lang w:eastAsia="ru-RU"/>
        </w:rPr>
        <w:t xml:space="preserve"> семестре. Дисциплины, для которых освоение данной дисциплины полезно как предшествующие «Догматическое богословие», «Научно-исследовательская практика по получению профессиональных умений и опыта профессиональной деятельности», «Нравственное богословие».</w:t>
      </w:r>
    </w:p>
    <w:p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AF6BE2" w:rsidRDefault="00931109" w:rsidP="00153138">
      <w:pPr>
        <w:pStyle w:val="1"/>
        <w:numPr>
          <w:ilvl w:val="0"/>
          <w:numId w:val="5"/>
        </w:numPr>
        <w:rPr>
          <w:rFonts w:ascii="Times New Roman" w:eastAsia="Times New Roman" w:hAnsi="Times New Roman" w:cs="Times New Roman"/>
          <w:b/>
          <w:bCs/>
          <w:color w:val="auto"/>
          <w:sz w:val="24"/>
          <w:szCs w:val="24"/>
          <w:lang w:eastAsia="ru-RU"/>
        </w:rPr>
      </w:pPr>
      <w:bookmarkStart w:id="3" w:name="_Toc142747249"/>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3"/>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CellMar>
          <w:left w:w="0" w:type="dxa"/>
          <w:right w:w="0" w:type="dxa"/>
        </w:tblCellMar>
        <w:tblLook w:val="04A0" w:firstRow="1" w:lastRow="0" w:firstColumn="1" w:lastColumn="0" w:noHBand="0" w:noVBand="1"/>
      </w:tblPr>
      <w:tblGrid>
        <w:gridCol w:w="2293"/>
        <w:gridCol w:w="2293"/>
        <w:gridCol w:w="4936"/>
      </w:tblGrid>
      <w:tr w:rsidR="00D761F4" w:rsidRPr="00C94284" w:rsidTr="0097397E">
        <w:trPr>
          <w:trHeight w:val="270"/>
        </w:trPr>
        <w:tc>
          <w:tcPr>
            <w:tcW w:w="2293" w:type="dxa"/>
          </w:tcPr>
          <w:p w:rsidR="00D761F4" w:rsidRPr="00C94284" w:rsidRDefault="00FE3943" w:rsidP="00FE3943">
            <w:pPr>
              <w:spacing w:after="0" w:line="240" w:lineRule="auto"/>
              <w:jc w:val="center"/>
              <w:rPr>
                <w:rFonts w:ascii="Times New Roman" w:eastAsia="Times New Roman" w:hAnsi="Times New Roman" w:cs="Times New Roman"/>
                <w:b/>
                <w:bCs/>
              </w:rPr>
            </w:pPr>
            <w:r w:rsidRPr="00C94284">
              <w:rPr>
                <w:rFonts w:ascii="Times New Roman" w:eastAsia="Times New Roman" w:hAnsi="Times New Roman" w:cs="Times New Roman"/>
                <w:b/>
                <w:bCs/>
              </w:rPr>
              <w:t>Код и наименование компетенции</w:t>
            </w:r>
          </w:p>
        </w:tc>
        <w:tc>
          <w:tcPr>
            <w:tcW w:w="2293" w:type="dxa"/>
            <w:tcMar>
              <w:top w:w="0" w:type="dxa"/>
              <w:left w:w="108" w:type="dxa"/>
              <w:bottom w:w="0" w:type="dxa"/>
              <w:right w:w="108" w:type="dxa"/>
            </w:tcMar>
            <w:hideMark/>
          </w:tcPr>
          <w:p w:rsidR="00D761F4" w:rsidRPr="00C94284" w:rsidRDefault="00FE3943" w:rsidP="00FE3943">
            <w:pPr>
              <w:spacing w:after="0" w:line="240" w:lineRule="auto"/>
              <w:jc w:val="center"/>
              <w:rPr>
                <w:rFonts w:ascii="Times New Roman" w:eastAsia="Times New Roman" w:hAnsi="Times New Roman" w:cs="Times New Roman"/>
                <w:b/>
                <w:bCs/>
              </w:rPr>
            </w:pPr>
            <w:r w:rsidRPr="00C94284">
              <w:rPr>
                <w:rFonts w:ascii="Times New Roman" w:eastAsia="Times New Roman" w:hAnsi="Times New Roman" w:cs="Times New Roman"/>
                <w:b/>
                <w:bCs/>
              </w:rPr>
              <w:t>Индикаторы достижения компетенций</w:t>
            </w:r>
          </w:p>
        </w:tc>
        <w:tc>
          <w:tcPr>
            <w:tcW w:w="4936" w:type="dxa"/>
            <w:tcMar>
              <w:top w:w="0" w:type="dxa"/>
              <w:left w:w="108" w:type="dxa"/>
              <w:bottom w:w="0" w:type="dxa"/>
              <w:right w:w="108" w:type="dxa"/>
            </w:tcMar>
            <w:hideMark/>
          </w:tcPr>
          <w:p w:rsidR="00D761F4" w:rsidRPr="00C94284" w:rsidRDefault="00FE3943" w:rsidP="00FE3943">
            <w:pPr>
              <w:spacing w:after="0" w:line="240" w:lineRule="auto"/>
              <w:ind w:firstLine="10"/>
              <w:jc w:val="center"/>
              <w:rPr>
                <w:rFonts w:ascii="Times New Roman" w:eastAsia="Times New Roman" w:hAnsi="Times New Roman" w:cs="Times New Roman"/>
                <w:b/>
                <w:bCs/>
              </w:rPr>
            </w:pPr>
            <w:bookmarkStart w:id="4" w:name="_Hlk116896759"/>
            <w:r w:rsidRPr="00C94284">
              <w:rPr>
                <w:rFonts w:ascii="Times New Roman" w:eastAsia="Times New Roman" w:hAnsi="Times New Roman" w:cs="Times New Roman"/>
                <w:b/>
                <w:bCs/>
              </w:rPr>
              <w:t>Планируемые результаты обучения по дисциплине</w:t>
            </w:r>
            <w:bookmarkEnd w:id="4"/>
          </w:p>
        </w:tc>
      </w:tr>
      <w:tr w:rsidR="00C51BFA" w:rsidRPr="00C94284" w:rsidTr="0097397E">
        <w:trPr>
          <w:trHeight w:val="8378"/>
        </w:trPr>
        <w:tc>
          <w:tcPr>
            <w:tcW w:w="2293" w:type="dxa"/>
          </w:tcPr>
          <w:p w:rsidR="00C51BFA" w:rsidRPr="00C94284" w:rsidRDefault="00C51BFA" w:rsidP="00931109">
            <w:pPr>
              <w:spacing w:after="0" w:line="240" w:lineRule="auto"/>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lastRenderedPageBreak/>
              <w:t>УК-6</w:t>
            </w:r>
          </w:p>
          <w:p w:rsidR="00C51BFA" w:rsidRPr="00C94284" w:rsidRDefault="00C51BFA" w:rsidP="00931109">
            <w:pPr>
              <w:spacing w:after="0" w:line="240" w:lineRule="auto"/>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Способен к самосовершенствованию на основе традиционной нравственности в течение всей жизни</w:t>
            </w:r>
          </w:p>
        </w:tc>
        <w:tc>
          <w:tcPr>
            <w:tcW w:w="2293" w:type="dxa"/>
            <w:tcMar>
              <w:top w:w="0" w:type="dxa"/>
              <w:left w:w="108" w:type="dxa"/>
              <w:bottom w:w="0" w:type="dxa"/>
              <w:right w:w="108" w:type="dxa"/>
            </w:tcMar>
          </w:tcPr>
          <w:p w:rsidR="00C51BFA" w:rsidRPr="00C94284" w:rsidRDefault="00C51BFA" w:rsidP="00931109">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УК-6.3</w:t>
            </w:r>
          </w:p>
          <w:p w:rsidR="00C51BFA" w:rsidRPr="00C94284" w:rsidRDefault="0097397E" w:rsidP="003E20B9">
            <w:pPr>
              <w:spacing w:after="0" w:line="240" w:lineRule="auto"/>
              <w:rPr>
                <w:rFonts w:ascii="Times New Roman" w:eastAsia="Times New Roman" w:hAnsi="Times New Roman" w:cs="Times New Roman"/>
                <w:lang w:eastAsia="ru-RU"/>
              </w:rPr>
            </w:pPr>
            <w:r w:rsidRPr="0097397E">
              <w:rPr>
                <w:rFonts w:ascii="Times New Roman" w:eastAsia="Times New Roman" w:hAnsi="Times New Roman" w:cs="Times New Roman"/>
                <w:lang w:eastAsia="ru-RU"/>
              </w:rPr>
              <w:t>Имеет представление о возможностях дальнейшего профессионального развития на основе полученных знаний.</w:t>
            </w:r>
          </w:p>
        </w:tc>
        <w:tc>
          <w:tcPr>
            <w:tcW w:w="4936" w:type="dxa"/>
            <w:tcMar>
              <w:top w:w="0" w:type="dxa"/>
              <w:left w:w="108" w:type="dxa"/>
              <w:bottom w:w="0" w:type="dxa"/>
              <w:right w:w="108" w:type="dxa"/>
            </w:tcMar>
          </w:tcPr>
          <w:p w:rsidR="00C51BFA" w:rsidRPr="00C94284" w:rsidRDefault="00C51BFA" w:rsidP="00C5107D">
            <w:pPr>
              <w:spacing w:after="0" w:line="240" w:lineRule="auto"/>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t>Знать:</w:t>
            </w:r>
          </w:p>
          <w:p w:rsidR="00C51BFA" w:rsidRPr="00C94284" w:rsidRDefault="00C51BFA"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3E20B9">
              <w:rPr>
                <w:rFonts w:ascii="Times New Roman" w:eastAsia="Times New Roman" w:hAnsi="Times New Roman" w:cs="Times New Roman"/>
                <w:lang w:eastAsia="ru-RU"/>
              </w:rPr>
              <w:t>особенности возникновения аскетической практики и понятия аскезы</w:t>
            </w:r>
            <w:r w:rsidRPr="00C94284">
              <w:rPr>
                <w:rFonts w:ascii="Times New Roman" w:eastAsia="Times New Roman" w:hAnsi="Times New Roman" w:cs="Times New Roman"/>
                <w:lang w:eastAsia="ru-RU"/>
              </w:rPr>
              <w:t xml:space="preserve">, </w:t>
            </w:r>
          </w:p>
          <w:p w:rsidR="00C51BFA" w:rsidRPr="00C94284" w:rsidRDefault="00C51BFA"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3E20B9">
              <w:rPr>
                <w:rFonts w:ascii="Times New Roman" w:eastAsia="Times New Roman" w:hAnsi="Times New Roman" w:cs="Times New Roman"/>
                <w:lang w:eastAsia="ru-RU"/>
              </w:rPr>
              <w:t>особенности применения основных принципов аскезы в жизни человека</w:t>
            </w:r>
            <w:r w:rsidRPr="00C94284">
              <w:rPr>
                <w:rFonts w:ascii="Times New Roman" w:eastAsia="Times New Roman" w:hAnsi="Times New Roman" w:cs="Times New Roman"/>
                <w:lang w:eastAsia="ru-RU"/>
              </w:rPr>
              <w:t>,</w:t>
            </w:r>
          </w:p>
          <w:p w:rsidR="00C51BFA" w:rsidRPr="00C94284" w:rsidRDefault="00C51BFA"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3E20B9">
              <w:rPr>
                <w:rFonts w:ascii="Times New Roman" w:eastAsia="Times New Roman" w:hAnsi="Times New Roman" w:cs="Times New Roman"/>
                <w:lang w:eastAsia="ru-RU"/>
              </w:rPr>
              <w:t>основные критерии аскетической практики для духовного становления православного христианина</w:t>
            </w:r>
            <w:r>
              <w:rPr>
                <w:rFonts w:ascii="Times New Roman" w:eastAsia="Times New Roman" w:hAnsi="Times New Roman" w:cs="Times New Roman"/>
                <w:lang w:eastAsia="ru-RU"/>
              </w:rPr>
              <w:t>.</w:t>
            </w:r>
          </w:p>
          <w:p w:rsidR="00C51BFA" w:rsidRPr="00C94284" w:rsidRDefault="00C51BFA" w:rsidP="00C5107D">
            <w:pPr>
              <w:spacing w:after="0" w:line="240" w:lineRule="auto"/>
              <w:jc w:val="both"/>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t xml:space="preserve">Уметь: </w:t>
            </w:r>
          </w:p>
          <w:p w:rsidR="00C51BFA" w:rsidRPr="00C94284" w:rsidRDefault="00C51BFA"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3E20B9">
              <w:rPr>
                <w:rFonts w:ascii="Times New Roman" w:eastAsia="Times New Roman" w:hAnsi="Times New Roman" w:cs="Times New Roman"/>
                <w:lang w:eastAsia="ru-RU"/>
              </w:rPr>
              <w:t>применять знания об истории возникновения аскетической практики и понятия аскезы</w:t>
            </w:r>
            <w:r w:rsidRPr="00C94284">
              <w:rPr>
                <w:rFonts w:ascii="Times New Roman" w:eastAsia="Times New Roman" w:hAnsi="Times New Roman" w:cs="Times New Roman"/>
                <w:lang w:eastAsia="ru-RU"/>
              </w:rPr>
              <w:t xml:space="preserve">; </w:t>
            </w:r>
          </w:p>
          <w:p w:rsidR="00C51BFA" w:rsidRPr="00C94284" w:rsidRDefault="00C51BFA"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3E20B9">
              <w:rPr>
                <w:rFonts w:ascii="Times New Roman" w:eastAsia="Times New Roman" w:hAnsi="Times New Roman" w:cs="Times New Roman"/>
                <w:lang w:eastAsia="ru-RU"/>
              </w:rPr>
              <w:t>применять знания основных принципов аскезы в жизни каждого человека</w:t>
            </w:r>
            <w:r w:rsidRPr="00C94284">
              <w:rPr>
                <w:rFonts w:ascii="Times New Roman" w:eastAsia="Times New Roman" w:hAnsi="Times New Roman" w:cs="Times New Roman"/>
                <w:lang w:eastAsia="ru-RU"/>
              </w:rPr>
              <w:t>;</w:t>
            </w:r>
          </w:p>
          <w:p w:rsidR="00C51BFA" w:rsidRPr="00C94284" w:rsidRDefault="00C51BFA"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EB0317">
              <w:rPr>
                <w:rFonts w:ascii="Times New Roman" w:eastAsia="Times New Roman" w:hAnsi="Times New Roman" w:cs="Times New Roman"/>
                <w:lang w:eastAsia="ru-RU"/>
              </w:rPr>
              <w:t>применять знания необходимости аскетической практики для духовного становления православного христианина</w:t>
            </w:r>
            <w:r>
              <w:rPr>
                <w:rFonts w:ascii="Times New Roman" w:eastAsia="Times New Roman" w:hAnsi="Times New Roman" w:cs="Times New Roman"/>
                <w:lang w:eastAsia="ru-RU"/>
              </w:rPr>
              <w:t>.</w:t>
            </w:r>
          </w:p>
          <w:p w:rsidR="00C51BFA" w:rsidRPr="00C94284" w:rsidRDefault="00C51BFA"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b/>
                <w:bCs/>
                <w:lang w:eastAsia="ru-RU"/>
              </w:rPr>
              <w:t>Владеть</w:t>
            </w:r>
            <w:r w:rsidRPr="00C94284">
              <w:rPr>
                <w:rFonts w:ascii="Times New Roman" w:eastAsia="Times New Roman" w:hAnsi="Times New Roman" w:cs="Times New Roman"/>
                <w:lang w:eastAsia="ru-RU"/>
              </w:rPr>
              <w:t xml:space="preserve">: </w:t>
            </w:r>
          </w:p>
          <w:p w:rsidR="00C51BFA" w:rsidRPr="00C94284" w:rsidRDefault="00C51BFA"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EB0317">
              <w:rPr>
                <w:rFonts w:ascii="Times New Roman" w:eastAsia="Times New Roman" w:hAnsi="Times New Roman" w:cs="Times New Roman"/>
                <w:lang w:eastAsia="ru-RU"/>
              </w:rPr>
              <w:t>способностью применять знания об истории возникновения аскетической практики и понятия аскезы</w:t>
            </w:r>
            <w:r w:rsidRPr="00C94284">
              <w:rPr>
                <w:rFonts w:ascii="Times New Roman" w:eastAsia="Times New Roman" w:hAnsi="Times New Roman" w:cs="Times New Roman"/>
                <w:lang w:eastAsia="ru-RU"/>
              </w:rPr>
              <w:t>,</w:t>
            </w:r>
          </w:p>
          <w:p w:rsidR="00C51BFA" w:rsidRDefault="00C51BFA" w:rsidP="00EB0317">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EB0317">
              <w:rPr>
                <w:rFonts w:ascii="Times New Roman" w:eastAsia="Times New Roman" w:hAnsi="Times New Roman" w:cs="Times New Roman"/>
                <w:lang w:eastAsia="ru-RU"/>
              </w:rPr>
              <w:t>способностью применять знания основных принципов аскезы в жизни каждого человека</w:t>
            </w:r>
            <w:r>
              <w:rPr>
                <w:rFonts w:ascii="Times New Roman" w:eastAsia="Times New Roman" w:hAnsi="Times New Roman" w:cs="Times New Roman"/>
                <w:lang w:eastAsia="ru-RU"/>
              </w:rPr>
              <w:t>,</w:t>
            </w:r>
          </w:p>
          <w:p w:rsidR="00C51BFA" w:rsidRPr="00C94284" w:rsidRDefault="00C51BFA" w:rsidP="00EB0317">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EB0317">
              <w:rPr>
                <w:rFonts w:ascii="Times New Roman" w:eastAsia="Times New Roman" w:hAnsi="Times New Roman" w:cs="Times New Roman"/>
                <w:lang w:eastAsia="ru-RU"/>
              </w:rPr>
              <w:t>способностью применять знания необходимости аскетической практики для духовного становления православного христианина.</w:t>
            </w: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Pr="0039165B" w:rsidRDefault="00931109" w:rsidP="00931109">
      <w:pPr>
        <w:spacing w:after="0" w:line="240" w:lineRule="auto"/>
        <w:jc w:val="both"/>
        <w:rPr>
          <w:rFonts w:ascii="Times New Roman" w:eastAsia="Times New Roman" w:hAnsi="Times New Roman" w:cs="Times New Roman"/>
          <w:lang w:eastAsia="ru-RU"/>
        </w:rPr>
      </w:pPr>
    </w:p>
    <w:p w:rsidR="00931109" w:rsidRPr="00AF6BE2" w:rsidRDefault="00931109" w:rsidP="00153138">
      <w:pPr>
        <w:pStyle w:val="1"/>
        <w:numPr>
          <w:ilvl w:val="0"/>
          <w:numId w:val="5"/>
        </w:numPr>
        <w:rPr>
          <w:rFonts w:ascii="Times New Roman" w:eastAsia="Times New Roman" w:hAnsi="Times New Roman" w:cs="Times New Roman"/>
          <w:b/>
          <w:bCs/>
          <w:color w:val="auto"/>
          <w:sz w:val="24"/>
          <w:szCs w:val="24"/>
          <w:lang w:eastAsia="ru-RU"/>
        </w:rPr>
      </w:pPr>
      <w:bookmarkStart w:id="5" w:name="_Toc142747250"/>
      <w:bookmarkStart w:id="6"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5"/>
    </w:p>
    <w:bookmarkEnd w:id="6"/>
    <w:p w:rsidR="00E720B7" w:rsidRPr="0039165B" w:rsidRDefault="00C51BFA" w:rsidP="00E720B7">
      <w:pPr>
        <w:spacing w:after="0" w:line="240" w:lineRule="auto"/>
        <w:ind w:left="928"/>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Лекции не предусмотрены</w:t>
      </w:r>
    </w:p>
    <w:p w:rsidR="00FE2690" w:rsidRPr="00AF6BE2" w:rsidRDefault="00E720B7" w:rsidP="00153138">
      <w:pPr>
        <w:pStyle w:val="1"/>
        <w:numPr>
          <w:ilvl w:val="0"/>
          <w:numId w:val="5"/>
        </w:numPr>
        <w:rPr>
          <w:rFonts w:ascii="Times New Roman" w:eastAsia="Times New Roman" w:hAnsi="Times New Roman" w:cs="Times New Roman"/>
          <w:b/>
          <w:bCs/>
          <w:color w:val="auto"/>
          <w:sz w:val="24"/>
          <w:szCs w:val="24"/>
          <w:lang w:eastAsia="ru-RU"/>
        </w:rPr>
      </w:pPr>
      <w:bookmarkStart w:id="7" w:name="_Toc142747251"/>
      <w:bookmarkStart w:id="8"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901905" w:rsidRPr="00901905" w:rsidTr="00E04079">
        <w:tc>
          <w:tcPr>
            <w:tcW w:w="534" w:type="dxa"/>
          </w:tcPr>
          <w:p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9" w:name="_Hlk116758002"/>
            <w:bookmarkEnd w:id="8"/>
            <w:r w:rsidRPr="00901905">
              <w:rPr>
                <w:rFonts w:ascii="Times New Roman" w:eastAsia="Times New Roman" w:hAnsi="Times New Roman" w:cs="Times New Roman"/>
                <w:noProof/>
                <w:lang w:eastAsia="ru-RU"/>
              </w:rPr>
              <w:t>№</w:t>
            </w:r>
          </w:p>
          <w:p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Наименование работы</w:t>
            </w:r>
          </w:p>
        </w:tc>
        <w:tc>
          <w:tcPr>
            <w:tcW w:w="851" w:type="dxa"/>
          </w:tcPr>
          <w:p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Обьем часов</w:t>
            </w:r>
          </w:p>
        </w:tc>
        <w:tc>
          <w:tcPr>
            <w:tcW w:w="1559" w:type="dxa"/>
          </w:tcPr>
          <w:p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Компетенции</w:t>
            </w:r>
          </w:p>
        </w:tc>
        <w:tc>
          <w:tcPr>
            <w:tcW w:w="2551" w:type="dxa"/>
          </w:tcPr>
          <w:p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 xml:space="preserve">Форма проведения </w:t>
            </w:r>
          </w:p>
          <w:p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901905" w:rsidRPr="00901905" w:rsidTr="00E04079">
        <w:tc>
          <w:tcPr>
            <w:tcW w:w="534" w:type="dxa"/>
          </w:tcPr>
          <w:p w:rsidR="004B451E" w:rsidRPr="00901905"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4B451E" w:rsidRPr="00901905" w:rsidRDefault="00F15174"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noProof/>
                <w:lang w:eastAsia="ru-RU"/>
              </w:rPr>
              <w:t>8</w:t>
            </w:r>
            <w:r w:rsidR="004B451E" w:rsidRPr="00901905">
              <w:rPr>
                <w:rFonts w:ascii="Times New Roman" w:eastAsia="Times New Roman" w:hAnsi="Times New Roman" w:cs="Times New Roman"/>
                <w:b/>
                <w:noProof/>
                <w:lang w:eastAsia="ru-RU"/>
              </w:rPr>
              <w:t xml:space="preserve"> семестр</w:t>
            </w:r>
          </w:p>
        </w:tc>
        <w:tc>
          <w:tcPr>
            <w:tcW w:w="851" w:type="dxa"/>
          </w:tcPr>
          <w:p w:rsidR="004B451E" w:rsidRPr="00901905" w:rsidRDefault="004B451E" w:rsidP="004B451E">
            <w:pPr>
              <w:spacing w:after="0" w:line="240" w:lineRule="auto"/>
              <w:jc w:val="center"/>
              <w:rPr>
                <w:rFonts w:ascii="Times New Roman" w:eastAsia="Times New Roman" w:hAnsi="Times New Roman" w:cs="Times New Roman"/>
                <w:lang w:eastAsia="ru-RU"/>
              </w:rPr>
            </w:pPr>
          </w:p>
        </w:tc>
        <w:tc>
          <w:tcPr>
            <w:tcW w:w="1559" w:type="dxa"/>
          </w:tcPr>
          <w:p w:rsidR="004B451E" w:rsidRPr="00901905" w:rsidRDefault="004B451E" w:rsidP="004B451E">
            <w:pPr>
              <w:spacing w:after="0" w:line="240" w:lineRule="auto"/>
              <w:jc w:val="center"/>
              <w:rPr>
                <w:rFonts w:ascii="Times New Roman" w:eastAsia="Times New Roman" w:hAnsi="Times New Roman" w:cs="Times New Roman"/>
                <w:lang w:eastAsia="ru-RU"/>
              </w:rPr>
            </w:pPr>
          </w:p>
        </w:tc>
        <w:tc>
          <w:tcPr>
            <w:tcW w:w="2551" w:type="dxa"/>
          </w:tcPr>
          <w:p w:rsidR="004B451E" w:rsidRPr="00901905"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901905" w:rsidRPr="00901905" w:rsidTr="00E04079">
        <w:tc>
          <w:tcPr>
            <w:tcW w:w="534" w:type="dxa"/>
          </w:tcPr>
          <w:p w:rsidR="001F3DBF" w:rsidRPr="00901905"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901905" w:rsidRDefault="00C1547F" w:rsidP="000936F8">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Догматические обосн</w:t>
            </w:r>
            <w:r w:rsidR="000936F8" w:rsidRPr="00901905">
              <w:rPr>
                <w:rFonts w:ascii="Times New Roman" w:eastAsia="Times New Roman" w:hAnsi="Times New Roman" w:cs="Times New Roman"/>
                <w:bCs/>
                <w:noProof/>
                <w:lang w:eastAsia="ru-RU"/>
              </w:rPr>
              <w:t>ования христианского аскетизма.</w:t>
            </w:r>
          </w:p>
        </w:tc>
        <w:tc>
          <w:tcPr>
            <w:tcW w:w="851" w:type="dxa"/>
          </w:tcPr>
          <w:p w:rsidR="001F3DBF" w:rsidRPr="00901905" w:rsidRDefault="00F15174"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1F3DBF" w:rsidRPr="00901905" w:rsidRDefault="00A42B78" w:rsidP="00A42B78">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Собеседование,</w:t>
            </w:r>
          </w:p>
          <w:p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доклад, сообщение</w:t>
            </w:r>
          </w:p>
        </w:tc>
      </w:tr>
      <w:tr w:rsidR="00901905" w:rsidRPr="00901905" w:rsidTr="00E04079">
        <w:tc>
          <w:tcPr>
            <w:tcW w:w="534" w:type="dxa"/>
          </w:tcPr>
          <w:p w:rsidR="001F3DBF" w:rsidRPr="00901905"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901905" w:rsidRDefault="00B437DA" w:rsidP="007B71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Русский аскетизм XVIII-</w:t>
            </w:r>
            <w:r w:rsidRPr="00901905">
              <w:rPr>
                <w:rFonts w:ascii="Times New Roman" w:eastAsia="Times New Roman" w:hAnsi="Times New Roman" w:cs="Times New Roman"/>
                <w:bCs/>
                <w:noProof/>
                <w:lang w:val="en-US" w:eastAsia="ru-RU"/>
              </w:rPr>
              <w:t>XX</w:t>
            </w:r>
            <w:r w:rsidRPr="00901905">
              <w:rPr>
                <w:rFonts w:ascii="Times New Roman" w:eastAsia="Times New Roman" w:hAnsi="Times New Roman" w:cs="Times New Roman"/>
                <w:bCs/>
                <w:noProof/>
                <w:lang w:eastAsia="ru-RU"/>
              </w:rPr>
              <w:t xml:space="preserve"> в</w:t>
            </w:r>
            <w:r w:rsidR="007B71D5" w:rsidRPr="00901905">
              <w:rPr>
                <w:rFonts w:ascii="Times New Roman" w:eastAsia="Times New Roman" w:hAnsi="Times New Roman" w:cs="Times New Roman"/>
                <w:bCs/>
                <w:noProof/>
                <w:lang w:eastAsia="ru-RU"/>
              </w:rPr>
              <w:t>в.</w:t>
            </w:r>
          </w:p>
        </w:tc>
        <w:tc>
          <w:tcPr>
            <w:tcW w:w="851" w:type="dxa"/>
          </w:tcPr>
          <w:p w:rsidR="001F3DBF" w:rsidRPr="00901905" w:rsidRDefault="00A55DAB" w:rsidP="004B451E">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1F3DBF" w:rsidRPr="00901905" w:rsidRDefault="00A42B78" w:rsidP="00A42B78">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Доклады на семинаре. Конспектирование.</w:t>
            </w:r>
          </w:p>
        </w:tc>
      </w:tr>
      <w:tr w:rsidR="00901905" w:rsidRPr="00901905" w:rsidTr="00E04079">
        <w:tc>
          <w:tcPr>
            <w:tcW w:w="534" w:type="dxa"/>
          </w:tcPr>
          <w:p w:rsidR="001F3DBF" w:rsidRPr="00901905"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901905" w:rsidRDefault="00C1547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О воздействии падших духов на человеческое естество.</w:t>
            </w:r>
          </w:p>
        </w:tc>
        <w:tc>
          <w:tcPr>
            <w:tcW w:w="851" w:type="dxa"/>
          </w:tcPr>
          <w:p w:rsidR="001F3DBF" w:rsidRPr="00901905" w:rsidRDefault="00A55DAB" w:rsidP="004B451E">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1F3DBF" w:rsidRPr="00901905" w:rsidRDefault="00A42B78" w:rsidP="00A42B78">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Устный опрос. Доклады на семинаре</w:t>
            </w:r>
          </w:p>
        </w:tc>
      </w:tr>
      <w:tr w:rsidR="00901905" w:rsidRPr="00901905" w:rsidTr="00E04079">
        <w:tc>
          <w:tcPr>
            <w:tcW w:w="534" w:type="dxa"/>
          </w:tcPr>
          <w:p w:rsidR="001F3DBF" w:rsidRPr="00901905"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901905" w:rsidRDefault="00C1547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Православный аскетизм и жизнь в миру.</w:t>
            </w:r>
          </w:p>
        </w:tc>
        <w:tc>
          <w:tcPr>
            <w:tcW w:w="851" w:type="dxa"/>
          </w:tcPr>
          <w:p w:rsidR="001F3DBF" w:rsidRPr="00901905" w:rsidRDefault="00F15174"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lastRenderedPageBreak/>
              <w:t>ОПК 4.2</w:t>
            </w:r>
          </w:p>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1F3DBF" w:rsidRPr="00901905" w:rsidRDefault="00A42B78" w:rsidP="00A42B78">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lastRenderedPageBreak/>
              <w:t>Собеседование,</w:t>
            </w:r>
          </w:p>
          <w:p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lastRenderedPageBreak/>
              <w:t>доклад, сообщение</w:t>
            </w:r>
          </w:p>
        </w:tc>
      </w:tr>
      <w:tr w:rsidR="00901905" w:rsidRPr="00901905" w:rsidTr="00E04079">
        <w:tc>
          <w:tcPr>
            <w:tcW w:w="534" w:type="dxa"/>
          </w:tcPr>
          <w:p w:rsidR="001F3DBF" w:rsidRPr="00901905"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901905" w:rsidRDefault="00C1547F" w:rsidP="002D6B0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Молитва как осуществлен</w:t>
            </w:r>
            <w:r w:rsidR="002D6B05" w:rsidRPr="00901905">
              <w:rPr>
                <w:rFonts w:ascii="Times New Roman" w:eastAsia="Times New Roman" w:hAnsi="Times New Roman" w:cs="Times New Roman"/>
                <w:bCs/>
                <w:noProof/>
                <w:lang w:eastAsia="ru-RU"/>
              </w:rPr>
              <w:t>ие теснейшего единения с Богом.</w:t>
            </w:r>
          </w:p>
        </w:tc>
        <w:tc>
          <w:tcPr>
            <w:tcW w:w="851" w:type="dxa"/>
          </w:tcPr>
          <w:p w:rsidR="001F3DBF" w:rsidRPr="00901905" w:rsidRDefault="00F15174"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1F3DBF" w:rsidRPr="00901905" w:rsidRDefault="00A42B78" w:rsidP="00A42B78">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Доклады на семинаре. Конспектирование.</w:t>
            </w:r>
          </w:p>
        </w:tc>
      </w:tr>
      <w:tr w:rsidR="00901905" w:rsidRPr="00901905" w:rsidTr="00E04079">
        <w:tc>
          <w:tcPr>
            <w:tcW w:w="534" w:type="dxa"/>
          </w:tcPr>
          <w:p w:rsidR="001F3DBF" w:rsidRPr="00901905"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901905" w:rsidRDefault="00C547D6" w:rsidP="00B437DA">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Аскетическое значение изучения Свящ. Писания и свв. Отцов.</w:t>
            </w:r>
          </w:p>
        </w:tc>
        <w:tc>
          <w:tcPr>
            <w:tcW w:w="851" w:type="dxa"/>
          </w:tcPr>
          <w:p w:rsidR="001F3DBF" w:rsidRPr="00901905" w:rsidRDefault="00A55DAB" w:rsidP="004B451E">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1F3DBF" w:rsidRPr="00901905" w:rsidRDefault="00A42B78" w:rsidP="00A42B78">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Устный опрос. Доклады на семинаре</w:t>
            </w:r>
          </w:p>
        </w:tc>
      </w:tr>
      <w:tr w:rsidR="00901905" w:rsidRPr="00901905" w:rsidTr="00E04079">
        <w:tc>
          <w:tcPr>
            <w:tcW w:w="534" w:type="dxa"/>
          </w:tcPr>
          <w:p w:rsidR="004B451E" w:rsidRPr="00901905"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4B451E" w:rsidRPr="00901905" w:rsidRDefault="00A42B78" w:rsidP="00F15174">
            <w:pPr>
              <w:tabs>
                <w:tab w:val="right" w:pos="9355"/>
              </w:tabs>
              <w:spacing w:after="0" w:line="240" w:lineRule="auto"/>
              <w:jc w:val="right"/>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 xml:space="preserve">Итого за </w:t>
            </w:r>
            <w:r w:rsidR="00F15174">
              <w:rPr>
                <w:rFonts w:ascii="Times New Roman" w:eastAsia="Times New Roman" w:hAnsi="Times New Roman" w:cs="Times New Roman"/>
                <w:b/>
                <w:bCs/>
                <w:noProof/>
                <w:lang w:eastAsia="ru-RU"/>
              </w:rPr>
              <w:t>8</w:t>
            </w:r>
            <w:r w:rsidR="004B451E" w:rsidRPr="00901905">
              <w:rPr>
                <w:rFonts w:ascii="Times New Roman" w:eastAsia="Times New Roman" w:hAnsi="Times New Roman" w:cs="Times New Roman"/>
                <w:b/>
                <w:bCs/>
                <w:noProof/>
                <w:lang w:eastAsia="ru-RU"/>
              </w:rPr>
              <w:t xml:space="preserve"> семестр</w:t>
            </w:r>
          </w:p>
        </w:tc>
        <w:tc>
          <w:tcPr>
            <w:tcW w:w="851" w:type="dxa"/>
          </w:tcPr>
          <w:p w:rsidR="004B451E" w:rsidRPr="00901905" w:rsidRDefault="00F15174"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tcPr>
          <w:p w:rsidR="004B451E" w:rsidRPr="00901905"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4B451E" w:rsidRPr="00901905"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901905" w:rsidRPr="00901905" w:rsidTr="00E04079">
        <w:tc>
          <w:tcPr>
            <w:tcW w:w="534" w:type="dxa"/>
          </w:tcPr>
          <w:p w:rsidR="004B451E" w:rsidRPr="00901905"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4B451E" w:rsidRPr="00901905" w:rsidRDefault="004B451E"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Итого</w:t>
            </w:r>
          </w:p>
        </w:tc>
        <w:tc>
          <w:tcPr>
            <w:tcW w:w="851" w:type="dxa"/>
          </w:tcPr>
          <w:p w:rsidR="004B451E" w:rsidRPr="00901905" w:rsidRDefault="00F15174"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tcPr>
          <w:p w:rsidR="004B451E" w:rsidRPr="00901905"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4B451E" w:rsidRPr="00901905"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15174" w:rsidRPr="00901905" w:rsidTr="00E04079">
        <w:tc>
          <w:tcPr>
            <w:tcW w:w="534" w:type="dxa"/>
          </w:tcPr>
          <w:p w:rsidR="00F15174" w:rsidRPr="00901905" w:rsidRDefault="00F15174"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F15174" w:rsidRPr="00901905" w:rsidRDefault="00F15174"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tcPr>
          <w:p w:rsidR="00F15174" w:rsidRDefault="00F15174"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tcPr>
          <w:p w:rsidR="00F15174" w:rsidRPr="00901905" w:rsidRDefault="00F15174"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15174" w:rsidRPr="00F15174" w:rsidRDefault="00F15174"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15174">
              <w:rPr>
                <w:rFonts w:ascii="Times New Roman" w:eastAsia="Times New Roman" w:hAnsi="Times New Roman" w:cs="Times New Roman"/>
                <w:bCs/>
                <w:noProof/>
                <w:lang w:eastAsia="ru-RU"/>
              </w:rPr>
              <w:t>Зачет с оценкой</w:t>
            </w:r>
          </w:p>
        </w:tc>
      </w:tr>
      <w:bookmarkEnd w:id="9"/>
    </w:tbl>
    <w:p w:rsidR="00FE2690" w:rsidRPr="0039165B" w:rsidRDefault="00FE2690" w:rsidP="00D84B52">
      <w:pPr>
        <w:widowControl w:val="0"/>
        <w:spacing w:after="140" w:line="230" w:lineRule="auto"/>
        <w:ind w:firstLine="280"/>
        <w:jc w:val="both"/>
        <w:rPr>
          <w:rFonts w:ascii="Times New Roman" w:hAnsi="Times New Roman" w:cs="Times New Roman"/>
        </w:rPr>
      </w:pPr>
    </w:p>
    <w:p w:rsidR="00FF3BA8" w:rsidRPr="00AF6BE2" w:rsidRDefault="00E720B7" w:rsidP="00153138">
      <w:pPr>
        <w:pStyle w:val="1"/>
        <w:numPr>
          <w:ilvl w:val="0"/>
          <w:numId w:val="5"/>
        </w:numPr>
        <w:rPr>
          <w:rFonts w:ascii="Times New Roman" w:eastAsia="Times New Roman" w:hAnsi="Times New Roman" w:cs="Times New Roman"/>
          <w:b/>
          <w:bCs/>
          <w:color w:val="auto"/>
          <w:sz w:val="24"/>
          <w:szCs w:val="24"/>
          <w:lang w:eastAsia="ru-RU"/>
        </w:rPr>
      </w:pPr>
      <w:bookmarkStart w:id="10" w:name="_Toc142747252"/>
      <w:bookmarkStart w:id="11"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901905" w:rsidRPr="00901905" w:rsidTr="00FF3BA8">
        <w:tc>
          <w:tcPr>
            <w:tcW w:w="534" w:type="dxa"/>
          </w:tcPr>
          <w:bookmarkEnd w:id="11"/>
          <w:p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w:t>
            </w:r>
          </w:p>
          <w:p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Наименование работы</w:t>
            </w:r>
          </w:p>
        </w:tc>
        <w:tc>
          <w:tcPr>
            <w:tcW w:w="851" w:type="dxa"/>
          </w:tcPr>
          <w:p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Обьем часов</w:t>
            </w:r>
          </w:p>
        </w:tc>
        <w:tc>
          <w:tcPr>
            <w:tcW w:w="1559" w:type="dxa"/>
          </w:tcPr>
          <w:p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Компетенции</w:t>
            </w:r>
          </w:p>
        </w:tc>
        <w:tc>
          <w:tcPr>
            <w:tcW w:w="2551" w:type="dxa"/>
          </w:tcPr>
          <w:p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 xml:space="preserve">Форма проведения </w:t>
            </w:r>
          </w:p>
          <w:p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901905" w:rsidRPr="00901905" w:rsidTr="00FF3BA8">
        <w:tc>
          <w:tcPr>
            <w:tcW w:w="534" w:type="dxa"/>
          </w:tcPr>
          <w:p w:rsidR="00BF76B9" w:rsidRPr="00901905"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901905" w:rsidRDefault="00F15174"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noProof/>
                <w:lang w:eastAsia="ru-RU"/>
              </w:rPr>
              <w:t>8</w:t>
            </w:r>
            <w:r w:rsidR="00BF76B9" w:rsidRPr="00901905">
              <w:rPr>
                <w:rFonts w:ascii="Times New Roman" w:eastAsia="Times New Roman" w:hAnsi="Times New Roman" w:cs="Times New Roman"/>
                <w:b/>
                <w:noProof/>
                <w:lang w:eastAsia="ru-RU"/>
              </w:rPr>
              <w:t xml:space="preserve"> семестр</w:t>
            </w:r>
          </w:p>
        </w:tc>
        <w:tc>
          <w:tcPr>
            <w:tcW w:w="851" w:type="dxa"/>
          </w:tcPr>
          <w:p w:rsidR="00BF76B9" w:rsidRPr="00901905"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901905"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901905"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901905" w:rsidRPr="00901905" w:rsidTr="00FF3BA8">
        <w:tc>
          <w:tcPr>
            <w:tcW w:w="534" w:type="dxa"/>
          </w:tcPr>
          <w:p w:rsidR="00653185" w:rsidRPr="00901905" w:rsidRDefault="00653185"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53185" w:rsidRPr="00901905" w:rsidRDefault="00653185" w:rsidP="000775FB">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Н.С. Лесков «Железная воля»</w:t>
            </w:r>
          </w:p>
        </w:tc>
        <w:tc>
          <w:tcPr>
            <w:tcW w:w="851" w:type="dxa"/>
          </w:tcPr>
          <w:p w:rsidR="00653185" w:rsidRPr="00901905" w:rsidRDefault="00F15174"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653185" w:rsidRPr="00901905" w:rsidRDefault="00653185" w:rsidP="009C3353">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653185" w:rsidRPr="00901905" w:rsidRDefault="00653185" w:rsidP="009C3353">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653185" w:rsidRPr="00901905" w:rsidRDefault="00653185" w:rsidP="009C3353">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653185" w:rsidRPr="00901905" w:rsidRDefault="00653185" w:rsidP="00A55DAB">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Самостоятельное прочтение, письменный  анализ произведения с точки зрения православной аскетики</w:t>
            </w:r>
          </w:p>
        </w:tc>
      </w:tr>
      <w:tr w:rsidR="00901905" w:rsidRPr="00901905" w:rsidTr="00FF3BA8">
        <w:tc>
          <w:tcPr>
            <w:tcW w:w="534" w:type="dxa"/>
          </w:tcPr>
          <w:p w:rsidR="00653185" w:rsidRPr="00901905" w:rsidRDefault="00653185"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53185" w:rsidRPr="00901905" w:rsidRDefault="00653185" w:rsidP="000775FB">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К. Коллоди «Приключения Пиноккио. История деревянной куклы»</w:t>
            </w:r>
          </w:p>
        </w:tc>
        <w:tc>
          <w:tcPr>
            <w:tcW w:w="851" w:type="dxa"/>
          </w:tcPr>
          <w:p w:rsidR="00653185" w:rsidRPr="00901905" w:rsidRDefault="00F15174"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653185" w:rsidRPr="00901905" w:rsidRDefault="00653185" w:rsidP="009C3353">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653185" w:rsidRPr="00901905" w:rsidRDefault="00653185" w:rsidP="009C3353">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653185" w:rsidRPr="00901905" w:rsidRDefault="00653185" w:rsidP="009C3353">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653185" w:rsidRPr="00901905" w:rsidRDefault="00653185" w:rsidP="00A55DAB">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Самостоятельное прочтение, письменный  анализ произведения с точки зрения православной аскетики</w:t>
            </w:r>
          </w:p>
        </w:tc>
      </w:tr>
      <w:tr w:rsidR="00901905" w:rsidRPr="00901905" w:rsidTr="00FF3BA8">
        <w:tc>
          <w:tcPr>
            <w:tcW w:w="534" w:type="dxa"/>
          </w:tcPr>
          <w:p w:rsidR="005A17D2" w:rsidRPr="00901905"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901905" w:rsidRDefault="000B2539" w:rsidP="007846BF">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«О послушании и непослушании в свете рассуждения, как высшей аскетической добродетели»</w:t>
            </w:r>
          </w:p>
        </w:tc>
        <w:tc>
          <w:tcPr>
            <w:tcW w:w="851" w:type="dxa"/>
          </w:tcPr>
          <w:p w:rsidR="005A17D2" w:rsidRPr="00901905" w:rsidRDefault="00F15174"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A55DAB" w:rsidRPr="00901905" w:rsidRDefault="00A55DAB"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A55DAB" w:rsidRPr="00901905" w:rsidRDefault="00A55DAB"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A55DAB" w:rsidRPr="00901905" w:rsidRDefault="00A55DAB"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5A17D2" w:rsidRPr="00901905" w:rsidRDefault="00A55DAB" w:rsidP="00A55DAB">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5A17D2" w:rsidRPr="00901905" w:rsidRDefault="000B253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Написание сочинения-размышления на заданную тему</w:t>
            </w:r>
          </w:p>
        </w:tc>
      </w:tr>
      <w:tr w:rsidR="00901905" w:rsidRPr="00901905" w:rsidTr="00FF3BA8">
        <w:tc>
          <w:tcPr>
            <w:tcW w:w="534" w:type="dxa"/>
          </w:tcPr>
          <w:p w:rsidR="005A17D2" w:rsidRPr="00901905"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901905" w:rsidRDefault="000B2539" w:rsidP="005A17D2">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Причины исчезновения старчества в XXI веке»</w:t>
            </w:r>
          </w:p>
        </w:tc>
        <w:tc>
          <w:tcPr>
            <w:tcW w:w="851" w:type="dxa"/>
          </w:tcPr>
          <w:p w:rsidR="005A17D2" w:rsidRPr="00901905" w:rsidRDefault="00F15174"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0B2539" w:rsidRPr="00901905" w:rsidRDefault="000B2539" w:rsidP="000B2539">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0B2539" w:rsidRPr="00901905" w:rsidRDefault="000B2539" w:rsidP="000B2539">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0B2539" w:rsidRPr="00901905" w:rsidRDefault="000B2539" w:rsidP="000B2539">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5A17D2" w:rsidRPr="00901905" w:rsidRDefault="000B2539" w:rsidP="000B2539">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5A17D2" w:rsidRPr="00901905" w:rsidRDefault="000B2539" w:rsidP="0065318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Написание сочинения-размышления на заданную тему</w:t>
            </w:r>
          </w:p>
        </w:tc>
      </w:tr>
      <w:tr w:rsidR="00901905" w:rsidRPr="00901905" w:rsidTr="00FF3BA8">
        <w:tc>
          <w:tcPr>
            <w:tcW w:w="534" w:type="dxa"/>
          </w:tcPr>
          <w:p w:rsidR="007A6FC2" w:rsidRPr="00901905" w:rsidRDefault="007A6FC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A6FC2" w:rsidRPr="00901905" w:rsidRDefault="000B253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«Монашество как феномен духовной жизни»</w:t>
            </w:r>
          </w:p>
        </w:tc>
        <w:tc>
          <w:tcPr>
            <w:tcW w:w="851" w:type="dxa"/>
          </w:tcPr>
          <w:p w:rsidR="007A6FC2" w:rsidRPr="00901905" w:rsidRDefault="00F15174"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0B2539" w:rsidRPr="00901905" w:rsidRDefault="000B2539" w:rsidP="000B2539">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0B2539" w:rsidRPr="00901905" w:rsidRDefault="000B2539" w:rsidP="000B2539">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0B2539" w:rsidRPr="00901905" w:rsidRDefault="000B2539" w:rsidP="000B2539">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7A6FC2" w:rsidRPr="00901905" w:rsidRDefault="000B2539" w:rsidP="000B2539">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7A6FC2" w:rsidRPr="00901905" w:rsidRDefault="000B253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Написание сочинения-размышления на заданную тему</w:t>
            </w:r>
          </w:p>
        </w:tc>
      </w:tr>
      <w:tr w:rsidR="00901905" w:rsidRPr="00901905" w:rsidTr="00FF3BA8">
        <w:tc>
          <w:tcPr>
            <w:tcW w:w="534" w:type="dxa"/>
          </w:tcPr>
          <w:p w:rsidR="00653185" w:rsidRPr="00901905" w:rsidRDefault="00653185"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Четвертое собеседования аввы Даниила. О борьбе плоти и духа из «Собеседования египетских отцов» преп. Иоанна Кассиана Римлянина</w:t>
            </w:r>
          </w:p>
        </w:tc>
        <w:tc>
          <w:tcPr>
            <w:tcW w:w="851" w:type="dxa"/>
          </w:tcPr>
          <w:p w:rsidR="00653185" w:rsidRPr="00901905" w:rsidRDefault="00653185" w:rsidP="00B50114">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653185" w:rsidRPr="00901905" w:rsidRDefault="00653185" w:rsidP="00A55DAB">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Самостоятельное прочтение, конспектирование</w:t>
            </w:r>
          </w:p>
        </w:tc>
      </w:tr>
      <w:tr w:rsidR="00901905" w:rsidRPr="00901905" w:rsidTr="00FF3BA8">
        <w:tc>
          <w:tcPr>
            <w:tcW w:w="534" w:type="dxa"/>
          </w:tcPr>
          <w:p w:rsidR="00653185" w:rsidRPr="00901905" w:rsidRDefault="00653185"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Пятое собеседования аввы Серапиона. О восьми главных страстях из «Собеседования египетских отцов» преп. Иоанна Кассиана Римлянина</w:t>
            </w:r>
          </w:p>
        </w:tc>
        <w:tc>
          <w:tcPr>
            <w:tcW w:w="851" w:type="dxa"/>
          </w:tcPr>
          <w:p w:rsidR="00653185" w:rsidRPr="00901905" w:rsidRDefault="00653185" w:rsidP="00B50114">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653185" w:rsidRPr="00901905" w:rsidRDefault="00653185" w:rsidP="00A55DAB">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Самостоятельное прочтение, конспектирование</w:t>
            </w:r>
          </w:p>
        </w:tc>
      </w:tr>
      <w:tr w:rsidR="00901905" w:rsidRPr="00901905" w:rsidTr="00FF3BA8">
        <w:tc>
          <w:tcPr>
            <w:tcW w:w="534" w:type="dxa"/>
          </w:tcPr>
          <w:p w:rsidR="00653185" w:rsidRPr="00901905" w:rsidRDefault="00653185"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Седьмое собеседования аввы Серена (первое). О непостоянстве души и о злых духах из «Собеседования египетских отцов» преп. Иоанна Кассиана Римлянина</w:t>
            </w:r>
          </w:p>
        </w:tc>
        <w:tc>
          <w:tcPr>
            <w:tcW w:w="851" w:type="dxa"/>
          </w:tcPr>
          <w:p w:rsidR="00653185" w:rsidRPr="00901905" w:rsidRDefault="00F15174"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653185" w:rsidRPr="00901905" w:rsidRDefault="00653185" w:rsidP="00A55DAB">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Самостоятельное прочтение, конспектирование</w:t>
            </w:r>
          </w:p>
        </w:tc>
      </w:tr>
      <w:tr w:rsidR="00901905" w:rsidRPr="00901905" w:rsidTr="00FF3BA8">
        <w:tc>
          <w:tcPr>
            <w:tcW w:w="534" w:type="dxa"/>
          </w:tcPr>
          <w:p w:rsidR="005A17D2" w:rsidRPr="00901905" w:rsidRDefault="005A17D2"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A17D2" w:rsidRPr="00901905" w:rsidRDefault="00680581" w:rsidP="00BF76B9">
            <w:pPr>
              <w:tabs>
                <w:tab w:val="right" w:pos="9355"/>
              </w:tabs>
              <w:spacing w:after="0" w:line="240" w:lineRule="auto"/>
              <w:jc w:val="right"/>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Итого за 7</w:t>
            </w:r>
            <w:r w:rsidR="005A17D2" w:rsidRPr="00901905">
              <w:rPr>
                <w:rFonts w:ascii="Times New Roman" w:eastAsia="Times New Roman" w:hAnsi="Times New Roman" w:cs="Times New Roman"/>
                <w:b/>
                <w:bCs/>
                <w:noProof/>
                <w:lang w:eastAsia="ru-RU"/>
              </w:rPr>
              <w:t>семестр</w:t>
            </w:r>
          </w:p>
        </w:tc>
        <w:tc>
          <w:tcPr>
            <w:tcW w:w="851" w:type="dxa"/>
          </w:tcPr>
          <w:p w:rsidR="005A17D2" w:rsidRPr="00901905" w:rsidRDefault="00F15174"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50</w:t>
            </w:r>
          </w:p>
        </w:tc>
        <w:tc>
          <w:tcPr>
            <w:tcW w:w="1559" w:type="dxa"/>
          </w:tcPr>
          <w:p w:rsidR="005A17D2" w:rsidRPr="00901905" w:rsidRDefault="005A17D2"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5A17D2" w:rsidRPr="00901905" w:rsidRDefault="005A17D2"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901905" w:rsidRPr="00901905" w:rsidTr="00FF3BA8">
        <w:tc>
          <w:tcPr>
            <w:tcW w:w="534" w:type="dxa"/>
          </w:tcPr>
          <w:p w:rsidR="00BF76B9" w:rsidRPr="00901905"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901905"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Итого</w:t>
            </w:r>
          </w:p>
        </w:tc>
        <w:tc>
          <w:tcPr>
            <w:tcW w:w="851" w:type="dxa"/>
          </w:tcPr>
          <w:p w:rsidR="00BF76B9" w:rsidRPr="00901905" w:rsidRDefault="00F15174"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50</w:t>
            </w:r>
          </w:p>
        </w:tc>
        <w:tc>
          <w:tcPr>
            <w:tcW w:w="1559" w:type="dxa"/>
          </w:tcPr>
          <w:p w:rsidR="00BF76B9" w:rsidRPr="00901905"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901905"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F6BE2" w:rsidRPr="00DB33D6" w:rsidRDefault="00AF6BE2" w:rsidP="00153138">
      <w:pPr>
        <w:pStyle w:val="1"/>
        <w:numPr>
          <w:ilvl w:val="0"/>
          <w:numId w:val="5"/>
        </w:numPr>
        <w:rPr>
          <w:rFonts w:ascii="Times New Roman" w:eastAsia="Times New Roman" w:hAnsi="Times New Roman" w:cs="Times New Roman"/>
          <w:b/>
          <w:bCs/>
          <w:color w:val="auto"/>
          <w:sz w:val="24"/>
          <w:szCs w:val="22"/>
          <w:lang w:eastAsia="ru-RU"/>
        </w:rPr>
      </w:pPr>
      <w:bookmarkStart w:id="12" w:name="_Toc142747253"/>
      <w:bookmarkStart w:id="13" w:name="_Hlk116898390"/>
      <w:r w:rsidRPr="00DB33D6">
        <w:rPr>
          <w:rFonts w:ascii="Times New Roman" w:eastAsia="Times New Roman" w:hAnsi="Times New Roman" w:cs="Times New Roman"/>
          <w:b/>
          <w:bCs/>
          <w:color w:val="auto"/>
          <w:sz w:val="24"/>
          <w:szCs w:val="22"/>
          <w:lang w:eastAsia="ru-RU"/>
        </w:rPr>
        <w:t>Тематика и вопросы к практическим занятиям</w:t>
      </w:r>
      <w:bookmarkEnd w:id="12"/>
    </w:p>
    <w:bookmarkEnd w:id="13"/>
    <w:p w:rsidR="00DB33D6" w:rsidRPr="00DB33D6" w:rsidRDefault="00DB33D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97397E">
        <w:rPr>
          <w:rFonts w:ascii="Times New Roman" w:hAnsi="Times New Roman" w:cs="Times New Roman"/>
          <w:b/>
        </w:rPr>
        <w:t xml:space="preserve"> 1</w:t>
      </w:r>
      <w:r>
        <w:rPr>
          <w:rFonts w:ascii="Times New Roman" w:hAnsi="Times New Roman" w:cs="Times New Roman"/>
          <w:b/>
        </w:rPr>
        <w:t>:</w:t>
      </w:r>
      <w:r w:rsidRPr="00DB33D6">
        <w:rPr>
          <w:rFonts w:ascii="Times New Roman" w:hAnsi="Times New Roman" w:cs="Times New Roman"/>
          <w:b/>
        </w:rPr>
        <w:t xml:space="preserve"> </w:t>
      </w:r>
      <w:r w:rsidR="00B437DA" w:rsidRPr="00B437DA">
        <w:rPr>
          <w:rFonts w:ascii="Times New Roman" w:hAnsi="Times New Roman" w:cs="Times New Roman"/>
          <w:b/>
        </w:rPr>
        <w:t>Догматические обоснования христианского аскетизма</w:t>
      </w:r>
      <w:r w:rsidRPr="00DB33D6">
        <w:rPr>
          <w:rFonts w:ascii="Times New Roman" w:hAnsi="Times New Roman" w:cs="Times New Roman"/>
          <w:b/>
        </w:rPr>
        <w:t>.</w:t>
      </w:r>
    </w:p>
    <w:p w:rsidR="00DB33D6" w:rsidRDefault="00DB33D6" w:rsidP="00DB33D6">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DB33D6" w:rsidRPr="000431A1" w:rsidRDefault="00DB33D6" w:rsidP="00DB33D6">
      <w:pPr>
        <w:spacing w:after="0"/>
        <w:rPr>
          <w:rFonts w:ascii="Times New Roman" w:eastAsia="Times New Roman" w:hAnsi="Times New Roman" w:cs="Times New Roman"/>
          <w:lang w:eastAsia="ru-RU"/>
        </w:rPr>
      </w:pPr>
      <w:r w:rsidRPr="000431A1">
        <w:rPr>
          <w:rFonts w:ascii="Times New Roman" w:eastAsia="Times New Roman" w:hAnsi="Times New Roman" w:cs="Times New Roman"/>
          <w:lang w:eastAsia="ru-RU"/>
        </w:rPr>
        <w:t>Вопросы:</w:t>
      </w:r>
    </w:p>
    <w:p w:rsidR="00DB33D6"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lang w:eastAsia="ru-RU"/>
        </w:rPr>
        <w:t xml:space="preserve">Какое значение в аскетике имеют понятия </w:t>
      </w:r>
      <w:r w:rsidRPr="000431A1">
        <w:rPr>
          <w:rFonts w:ascii="Times New Roman" w:eastAsia="Times New Roman" w:hAnsi="Times New Roman" w:cs="Times New Roman"/>
          <w:bCs/>
          <w:noProof/>
          <w:lang w:eastAsia="ru-RU"/>
        </w:rPr>
        <w:t>«дух», «ум», «душа», «сердце»?</w:t>
      </w:r>
    </w:p>
    <w:p w:rsidR="000431A1"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bCs/>
          <w:noProof/>
          <w:lang w:eastAsia="ru-RU"/>
        </w:rPr>
        <w:t>Что такое силы души и каково их количество согласно аскетическому учению святых отцов?</w:t>
      </w:r>
    </w:p>
    <w:p w:rsidR="00DB33D6"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lang w:eastAsia="ru-RU"/>
        </w:rPr>
        <w:t>Какое значение в аскетике имеет понятие «спасение»?</w:t>
      </w:r>
    </w:p>
    <w:p w:rsidR="000431A1"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lang w:eastAsia="ru-RU"/>
        </w:rPr>
        <w:t>Что такое смерть телесная и смерть духовная? Каковы признаки духовной смерти?</w:t>
      </w:r>
    </w:p>
    <w:p w:rsidR="00DB33D6"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bCs/>
          <w:noProof/>
          <w:lang w:eastAsia="ru-RU"/>
        </w:rPr>
        <w:t>Взаимодействие благодати и человеческих сил в деле спасения души.</w:t>
      </w:r>
    </w:p>
    <w:p w:rsidR="000431A1"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lang w:eastAsia="ru-RU"/>
        </w:rPr>
        <w:t>Какое значение в аскетике имеют понятия «вечная жизнь», «Царство Небесное»?</w:t>
      </w:r>
    </w:p>
    <w:p w:rsidR="000431A1"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bCs/>
          <w:noProof/>
          <w:lang w:eastAsia="ru-RU"/>
        </w:rPr>
        <w:t>Вечная жизнь как общение со Христом.</w:t>
      </w:r>
    </w:p>
    <w:p w:rsidR="00DB33D6" w:rsidRPr="00DB33D6" w:rsidRDefault="00DB33D6" w:rsidP="00DB33D6">
      <w:pPr>
        <w:spacing w:after="0"/>
        <w:rPr>
          <w:rFonts w:ascii="Times New Roman" w:eastAsia="Times New Roman" w:hAnsi="Times New Roman" w:cs="Times New Roman"/>
          <w:lang w:eastAsia="ru-RU"/>
        </w:rPr>
      </w:pPr>
      <w:r w:rsidRPr="000431A1">
        <w:rPr>
          <w:rFonts w:ascii="Times New Roman" w:eastAsia="Times New Roman" w:hAnsi="Times New Roman" w:cs="Times New Roman"/>
          <w:lang w:eastAsia="ru-RU"/>
        </w:rPr>
        <w:t>Литература:</w:t>
      </w:r>
    </w:p>
    <w:p w:rsidR="00DB33D6" w:rsidRDefault="000431A1" w:rsidP="00153138">
      <w:pPr>
        <w:pStyle w:val="a5"/>
        <w:numPr>
          <w:ilvl w:val="0"/>
          <w:numId w:val="8"/>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893841">
        <w:rPr>
          <w:rFonts w:ascii="Times New Roman" w:eastAsia="Times New Roman" w:hAnsi="Times New Roman" w:cs="Times New Roman"/>
          <w:lang w:eastAsia="ru-RU"/>
        </w:rPr>
        <w:t>скетизм</w:t>
      </w:r>
      <w:r>
        <w:rPr>
          <w:rFonts w:ascii="Times New Roman" w:eastAsia="Times New Roman" w:hAnsi="Times New Roman" w:cs="Times New Roman"/>
          <w:lang w:eastAsia="ru-RU"/>
        </w:rPr>
        <w:t xml:space="preserve"> // Православная энциклопедия. Т. 3.</w:t>
      </w:r>
      <w:r w:rsidRPr="000431A1">
        <w:rPr>
          <w:rFonts w:ascii="Times New Roman" w:eastAsia="Times New Roman" w:hAnsi="Times New Roman" w:cs="Times New Roman"/>
          <w:lang w:eastAsia="ru-RU"/>
        </w:rPr>
        <w:t xml:space="preserve"> С. 593-608</w:t>
      </w:r>
      <w:r>
        <w:rPr>
          <w:rFonts w:ascii="Times New Roman" w:eastAsia="Times New Roman" w:hAnsi="Times New Roman" w:cs="Times New Roman"/>
          <w:lang w:eastAsia="ru-RU"/>
        </w:rPr>
        <w:t>.</w:t>
      </w:r>
    </w:p>
    <w:p w:rsidR="000431A1" w:rsidRDefault="000431A1" w:rsidP="00153138">
      <w:pPr>
        <w:pStyle w:val="a5"/>
        <w:numPr>
          <w:ilvl w:val="0"/>
          <w:numId w:val="8"/>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Зарин</w:t>
      </w:r>
      <w:r w:rsidRPr="000431A1">
        <w:rPr>
          <w:rFonts w:ascii="Times New Roman" w:eastAsia="Times New Roman" w:hAnsi="Times New Roman" w:cs="Times New Roman"/>
          <w:lang w:eastAsia="ru-RU"/>
        </w:rPr>
        <w:t xml:space="preserve"> С. М. Аскетизм по православно-христианскому учению.</w:t>
      </w:r>
      <w:r>
        <w:rPr>
          <w:rFonts w:ascii="Times New Roman" w:eastAsia="Times New Roman" w:hAnsi="Times New Roman" w:cs="Times New Roman"/>
          <w:lang w:eastAsia="ru-RU"/>
        </w:rPr>
        <w:t xml:space="preserve"> СПб. 1907.</w:t>
      </w:r>
    </w:p>
    <w:p w:rsidR="00391BD9" w:rsidRDefault="00391BD9" w:rsidP="00153138">
      <w:pPr>
        <w:pStyle w:val="a5"/>
        <w:numPr>
          <w:ilvl w:val="0"/>
          <w:numId w:val="8"/>
        </w:numPr>
        <w:spacing w:after="0"/>
        <w:ind w:left="720"/>
        <w:rPr>
          <w:rFonts w:ascii="Times New Roman" w:eastAsia="Times New Roman" w:hAnsi="Times New Roman" w:cs="Times New Roman"/>
          <w:lang w:eastAsia="ru-RU"/>
        </w:rPr>
      </w:pPr>
      <w:r w:rsidRPr="00391BD9">
        <w:rPr>
          <w:rFonts w:ascii="Times New Roman" w:eastAsia="Times New Roman" w:hAnsi="Times New Roman" w:cs="Times New Roman"/>
          <w:lang w:eastAsia="ru-RU"/>
        </w:rPr>
        <w:t>Холодов</w:t>
      </w:r>
      <w:r>
        <w:rPr>
          <w:rFonts w:ascii="Times New Roman" w:eastAsia="Times New Roman" w:hAnsi="Times New Roman" w:cs="Times New Roman"/>
          <w:lang w:eastAsia="ru-RU"/>
        </w:rPr>
        <w:t xml:space="preserve"> Е.</w:t>
      </w:r>
      <w:r w:rsidRPr="00391BD9">
        <w:rPr>
          <w:rFonts w:ascii="Times New Roman" w:eastAsia="Times New Roman" w:hAnsi="Times New Roman" w:cs="Times New Roman"/>
          <w:lang w:eastAsia="ru-RU"/>
        </w:rPr>
        <w:t xml:space="preserve"> Аскетическая практика христианского Востока</w:t>
      </w:r>
      <w:r>
        <w:rPr>
          <w:rFonts w:ascii="Times New Roman" w:eastAsia="Times New Roman" w:hAnsi="Times New Roman" w:cs="Times New Roman"/>
          <w:lang w:eastAsia="ru-RU"/>
        </w:rPr>
        <w:t xml:space="preserve"> // </w:t>
      </w:r>
      <w:r w:rsidRPr="00391BD9">
        <w:rPr>
          <w:rFonts w:ascii="Times New Roman" w:eastAsia="Times New Roman" w:hAnsi="Times New Roman" w:cs="Times New Roman"/>
          <w:lang w:eastAsia="ru-RU"/>
        </w:rPr>
        <w:t>https://azbyka.ru/otechnik/antropologiya-i-asketika/asketicheskaja-praktika-hristianskogo-vostoka/3</w:t>
      </w:r>
    </w:p>
    <w:p w:rsidR="007B71D5" w:rsidRPr="007B71D5" w:rsidRDefault="007B71D5" w:rsidP="00153138">
      <w:pPr>
        <w:pStyle w:val="a5"/>
        <w:numPr>
          <w:ilvl w:val="0"/>
          <w:numId w:val="8"/>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Пономарев П.П. </w:t>
      </w:r>
      <w:r w:rsidRPr="007B71D5">
        <w:rPr>
          <w:rFonts w:ascii="Times New Roman" w:eastAsia="Times New Roman" w:hAnsi="Times New Roman" w:cs="Times New Roman"/>
          <w:lang w:eastAsia="ru-RU"/>
        </w:rPr>
        <w:t>Догматические основы христианского аскетизма по творениям восточных писателей-аскетов IV века</w:t>
      </w:r>
      <w:r>
        <w:rPr>
          <w:rFonts w:ascii="Times New Roman" w:eastAsia="Times New Roman" w:hAnsi="Times New Roman" w:cs="Times New Roman"/>
          <w:lang w:eastAsia="ru-RU"/>
        </w:rPr>
        <w:t xml:space="preserve">. </w:t>
      </w:r>
      <w:r w:rsidR="00893841">
        <w:rPr>
          <w:rFonts w:ascii="Times New Roman" w:eastAsia="Times New Roman" w:hAnsi="Times New Roman" w:cs="Times New Roman"/>
          <w:lang w:eastAsia="ru-RU"/>
        </w:rPr>
        <w:t>Казань</w:t>
      </w:r>
      <w:r w:rsidRPr="007B71D5">
        <w:rPr>
          <w:rFonts w:ascii="Times New Roman" w:eastAsia="Times New Roman" w:hAnsi="Times New Roman" w:cs="Times New Roman"/>
          <w:lang w:eastAsia="ru-RU"/>
        </w:rPr>
        <w:t>: типо-лит. Имп. ун-та, 1899.</w:t>
      </w:r>
    </w:p>
    <w:p w:rsidR="00DB33D6" w:rsidRPr="0026167E" w:rsidRDefault="00DB33D6" w:rsidP="0026167E">
      <w:pPr>
        <w:tabs>
          <w:tab w:val="left" w:pos="5714"/>
        </w:tabs>
        <w:spacing w:after="0"/>
        <w:jc w:val="both"/>
        <w:rPr>
          <w:rFonts w:ascii="Times New Roman" w:hAnsi="Times New Roman" w:cs="Times New Roman"/>
          <w:b/>
        </w:rPr>
      </w:pPr>
    </w:p>
    <w:p w:rsidR="00DB33D6" w:rsidRPr="00DB33D6" w:rsidRDefault="0026167E"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97397E">
        <w:rPr>
          <w:rFonts w:ascii="Times New Roman" w:hAnsi="Times New Roman" w:cs="Times New Roman"/>
          <w:b/>
        </w:rPr>
        <w:t xml:space="preserve"> 2</w:t>
      </w:r>
      <w:r>
        <w:rPr>
          <w:rFonts w:ascii="Times New Roman" w:hAnsi="Times New Roman" w:cs="Times New Roman"/>
          <w:b/>
        </w:rPr>
        <w:t>:</w:t>
      </w:r>
      <w:r w:rsidR="00DB33D6" w:rsidRPr="00DB33D6">
        <w:rPr>
          <w:rFonts w:ascii="Times New Roman" w:hAnsi="Times New Roman" w:cs="Times New Roman"/>
          <w:b/>
        </w:rPr>
        <w:t xml:space="preserve"> </w:t>
      </w:r>
      <w:r w:rsidR="00B437DA">
        <w:rPr>
          <w:rFonts w:ascii="Times New Roman" w:hAnsi="Times New Roman" w:cs="Times New Roman"/>
          <w:b/>
        </w:rPr>
        <w:t>Русский аскетизм XVIII-</w:t>
      </w:r>
      <w:r w:rsidR="00B437DA">
        <w:rPr>
          <w:rFonts w:ascii="Times New Roman" w:hAnsi="Times New Roman" w:cs="Times New Roman"/>
          <w:b/>
          <w:lang w:val="en-US"/>
        </w:rPr>
        <w:t>XX</w:t>
      </w:r>
      <w:r w:rsidR="00B437DA">
        <w:rPr>
          <w:rFonts w:ascii="Times New Roman" w:hAnsi="Times New Roman" w:cs="Times New Roman"/>
          <w:b/>
        </w:rPr>
        <w:t xml:space="preserve"> в</w:t>
      </w:r>
      <w:r w:rsidR="00B437DA" w:rsidRPr="00B437DA">
        <w:rPr>
          <w:rFonts w:ascii="Times New Roman" w:hAnsi="Times New Roman" w:cs="Times New Roman"/>
          <w:b/>
        </w:rPr>
        <w:t>в</w:t>
      </w:r>
      <w:r w:rsidR="00DB33D6" w:rsidRPr="00DB33D6">
        <w:rPr>
          <w:rFonts w:ascii="Times New Roman" w:hAnsi="Times New Roman" w:cs="Times New Roman"/>
          <w:b/>
        </w:rPr>
        <w:t>.</w:t>
      </w:r>
    </w:p>
    <w:p w:rsidR="00DB33D6" w:rsidRPr="00893841" w:rsidRDefault="00DB33D6" w:rsidP="00DB33D6">
      <w:pPr>
        <w:spacing w:after="0"/>
        <w:rPr>
          <w:rFonts w:ascii="Times New Roman" w:eastAsia="Times New Roman" w:hAnsi="Times New Roman" w:cs="Times New Roman"/>
          <w:lang w:eastAsia="ru-RU"/>
        </w:rPr>
      </w:pPr>
      <w:r w:rsidRPr="00893841">
        <w:rPr>
          <w:rFonts w:ascii="Times New Roman" w:eastAsia="Times New Roman" w:hAnsi="Times New Roman" w:cs="Times New Roman"/>
          <w:lang w:eastAsia="ru-RU"/>
        </w:rPr>
        <w:t>Форма проведения: семинар.</w:t>
      </w:r>
    </w:p>
    <w:p w:rsidR="00DB33D6" w:rsidRPr="00893841" w:rsidRDefault="00DB33D6" w:rsidP="00DB33D6">
      <w:pPr>
        <w:spacing w:after="0"/>
        <w:rPr>
          <w:rFonts w:ascii="Times New Roman" w:eastAsia="Times New Roman" w:hAnsi="Times New Roman" w:cs="Times New Roman"/>
          <w:lang w:eastAsia="ru-RU"/>
        </w:rPr>
      </w:pPr>
      <w:r w:rsidRPr="00893841">
        <w:rPr>
          <w:rFonts w:ascii="Times New Roman" w:eastAsia="Times New Roman" w:hAnsi="Times New Roman" w:cs="Times New Roman"/>
          <w:lang w:eastAsia="ru-RU"/>
        </w:rPr>
        <w:t>Вопросы:</w:t>
      </w:r>
    </w:p>
    <w:p w:rsidR="007B71D5" w:rsidRPr="00893841" w:rsidRDefault="007B71D5"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lang w:eastAsia="ru-RU"/>
        </w:rPr>
        <w:t xml:space="preserve">Каково было состояние русского монашества в </w:t>
      </w:r>
      <w:r w:rsidRPr="00893841">
        <w:rPr>
          <w:rFonts w:ascii="Times New Roman" w:eastAsia="Times New Roman" w:hAnsi="Times New Roman" w:cs="Times New Roman"/>
          <w:bCs/>
          <w:noProof/>
          <w:lang w:eastAsia="ru-RU"/>
        </w:rPr>
        <w:t>XVIII веке?</w:t>
      </w:r>
    </w:p>
    <w:p w:rsidR="007B71D5" w:rsidRPr="00893841" w:rsidRDefault="007B71D5"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bCs/>
          <w:noProof/>
          <w:lang w:eastAsia="ru-RU"/>
        </w:rPr>
        <w:t>Какой вклад в аскетику перп. Паисия Величковского?</w:t>
      </w:r>
    </w:p>
    <w:p w:rsidR="00893841" w:rsidRPr="00893841" w:rsidRDefault="00893841"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bCs/>
          <w:noProof/>
          <w:lang w:eastAsia="ru-RU"/>
        </w:rPr>
        <w:t>Каково значение преп. Серафима Саровского для русского монашества?</w:t>
      </w:r>
    </w:p>
    <w:p w:rsidR="007B71D5" w:rsidRPr="00893841" w:rsidRDefault="007B71D5"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bCs/>
          <w:noProof/>
          <w:lang w:eastAsia="ru-RU"/>
        </w:rPr>
        <w:t>Аскетические труды еп. Варнав</w:t>
      </w:r>
      <w:r w:rsidR="00893841" w:rsidRPr="00893841">
        <w:rPr>
          <w:rFonts w:ascii="Times New Roman" w:eastAsia="Times New Roman" w:hAnsi="Times New Roman" w:cs="Times New Roman"/>
          <w:bCs/>
          <w:noProof/>
          <w:lang w:eastAsia="ru-RU"/>
        </w:rPr>
        <w:t>ы</w:t>
      </w:r>
      <w:r w:rsidRPr="00893841">
        <w:rPr>
          <w:rFonts w:ascii="Times New Roman" w:eastAsia="Times New Roman" w:hAnsi="Times New Roman" w:cs="Times New Roman"/>
          <w:bCs/>
          <w:noProof/>
          <w:lang w:eastAsia="ru-RU"/>
        </w:rPr>
        <w:t xml:space="preserve"> (Беляев</w:t>
      </w:r>
      <w:r w:rsidR="00893841" w:rsidRPr="00893841">
        <w:rPr>
          <w:rFonts w:ascii="Times New Roman" w:eastAsia="Times New Roman" w:hAnsi="Times New Roman" w:cs="Times New Roman"/>
          <w:bCs/>
          <w:noProof/>
          <w:lang w:eastAsia="ru-RU"/>
        </w:rPr>
        <w:t>а</w:t>
      </w:r>
      <w:r w:rsidRPr="00893841">
        <w:rPr>
          <w:rFonts w:ascii="Times New Roman" w:eastAsia="Times New Roman" w:hAnsi="Times New Roman" w:cs="Times New Roman"/>
          <w:bCs/>
          <w:noProof/>
          <w:lang w:eastAsia="ru-RU"/>
        </w:rPr>
        <w:t>)</w:t>
      </w:r>
      <w:r w:rsidR="00893841" w:rsidRPr="00893841">
        <w:rPr>
          <w:rFonts w:ascii="Times New Roman" w:eastAsia="Times New Roman" w:hAnsi="Times New Roman" w:cs="Times New Roman"/>
          <w:bCs/>
          <w:noProof/>
          <w:lang w:eastAsia="ru-RU"/>
        </w:rPr>
        <w:t>.</w:t>
      </w:r>
    </w:p>
    <w:p w:rsidR="00DB33D6" w:rsidRPr="00893841" w:rsidRDefault="007B71D5"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lang w:eastAsia="ru-RU"/>
        </w:rPr>
        <w:t xml:space="preserve">Перечислите имена </w:t>
      </w:r>
      <w:r w:rsidRPr="00893841">
        <w:rPr>
          <w:rFonts w:ascii="Times New Roman" w:eastAsia="Times New Roman" w:hAnsi="Times New Roman" w:cs="Times New Roman"/>
          <w:bCs/>
          <w:noProof/>
          <w:lang w:eastAsia="ru-RU"/>
        </w:rPr>
        <w:t>писателей-аскетов кон. XVIII – нач. ΧΧ вв.</w:t>
      </w:r>
    </w:p>
    <w:p w:rsidR="007B71D5" w:rsidRPr="00893841" w:rsidRDefault="00893841"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bCs/>
          <w:noProof/>
          <w:lang w:eastAsia="ru-RU"/>
        </w:rPr>
        <w:t>Оптинское старчество.</w:t>
      </w:r>
    </w:p>
    <w:p w:rsidR="00893841" w:rsidRPr="00893841" w:rsidRDefault="00893841"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bCs/>
          <w:noProof/>
          <w:lang w:eastAsia="ru-RU"/>
        </w:rPr>
        <w:t>Очаги христианского аскетизма в России в XX веке.</w:t>
      </w:r>
    </w:p>
    <w:p w:rsidR="00DB33D6" w:rsidRPr="00DB33D6" w:rsidRDefault="00DB33D6" w:rsidP="00DB33D6">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Литература:</w:t>
      </w:r>
    </w:p>
    <w:p w:rsidR="00893841" w:rsidRPr="008176B3" w:rsidRDefault="00893841" w:rsidP="00153138">
      <w:pPr>
        <w:pStyle w:val="a5"/>
        <w:numPr>
          <w:ilvl w:val="0"/>
          <w:numId w:val="16"/>
        </w:numPr>
        <w:spacing w:after="0"/>
        <w:ind w:left="720"/>
        <w:rPr>
          <w:rFonts w:ascii="Times New Roman" w:eastAsia="Times New Roman" w:hAnsi="Times New Roman" w:cs="Times New Roman"/>
          <w:bCs/>
          <w:noProof/>
          <w:lang w:eastAsia="ru-RU"/>
        </w:rPr>
      </w:pPr>
      <w:r w:rsidRPr="008176B3">
        <w:rPr>
          <w:rFonts w:ascii="Times New Roman" w:eastAsia="Times New Roman" w:hAnsi="Times New Roman" w:cs="Times New Roman"/>
          <w:bCs/>
          <w:noProof/>
          <w:lang w:eastAsia="ru-RU"/>
        </w:rPr>
        <w:t>Аскетизм // Православная энциклопедия. Т. 3. С. 593-608.</w:t>
      </w:r>
    </w:p>
    <w:p w:rsidR="00893841" w:rsidRPr="008176B3" w:rsidRDefault="00D85BEE" w:rsidP="00153138">
      <w:pPr>
        <w:pStyle w:val="a5"/>
        <w:numPr>
          <w:ilvl w:val="0"/>
          <w:numId w:val="16"/>
        </w:numPr>
        <w:spacing w:after="0"/>
        <w:ind w:left="720"/>
        <w:rPr>
          <w:rFonts w:ascii="Times New Roman" w:eastAsia="Times New Roman" w:hAnsi="Times New Roman" w:cs="Times New Roman"/>
          <w:bCs/>
          <w:noProof/>
          <w:lang w:eastAsia="ru-RU"/>
        </w:rPr>
      </w:pPr>
      <w:r w:rsidRPr="008176B3">
        <w:rPr>
          <w:rFonts w:ascii="Times New Roman" w:eastAsia="Times New Roman" w:hAnsi="Times New Roman" w:cs="Times New Roman"/>
          <w:bCs/>
          <w:noProof/>
          <w:lang w:eastAsia="ru-RU"/>
        </w:rPr>
        <w:t>Белов В.Н. Аскетика в русской духовной традиции. Саратов: Изд-во Саратовского ун-та, 2011.</w:t>
      </w:r>
    </w:p>
    <w:p w:rsidR="00DB33D6" w:rsidRPr="008176B3" w:rsidRDefault="00893841" w:rsidP="00153138">
      <w:pPr>
        <w:pStyle w:val="a5"/>
        <w:numPr>
          <w:ilvl w:val="0"/>
          <w:numId w:val="16"/>
        </w:numPr>
        <w:spacing w:after="0"/>
        <w:ind w:left="720"/>
        <w:rPr>
          <w:rFonts w:ascii="Times New Roman" w:eastAsia="Times New Roman" w:hAnsi="Times New Roman" w:cs="Times New Roman"/>
          <w:bCs/>
          <w:noProof/>
          <w:lang w:eastAsia="ru-RU"/>
        </w:rPr>
      </w:pPr>
      <w:r w:rsidRPr="008176B3">
        <w:rPr>
          <w:rFonts w:ascii="Times New Roman" w:eastAsia="Times New Roman" w:hAnsi="Times New Roman" w:cs="Times New Roman"/>
          <w:bCs/>
          <w:noProof/>
          <w:lang w:eastAsia="ru-RU"/>
        </w:rPr>
        <w:t xml:space="preserve">История Русской Церкви. Приложение. Смолич И.К. Русское Монашество: Возникновение. Развитие. Сущность (988-1917). М.: Церковно-научный центр «Православная Энциклопедия», 1997. </w:t>
      </w:r>
    </w:p>
    <w:p w:rsidR="00DB33D6" w:rsidRPr="0026167E" w:rsidRDefault="00DB33D6" w:rsidP="0026167E">
      <w:pPr>
        <w:pStyle w:val="a5"/>
        <w:spacing w:after="0"/>
        <w:rPr>
          <w:rFonts w:ascii="Times New Roman" w:eastAsia="Times New Roman" w:hAnsi="Times New Roman" w:cs="Times New Roman"/>
          <w:lang w:eastAsia="ru-RU"/>
        </w:rPr>
      </w:pPr>
    </w:p>
    <w:p w:rsidR="00DB33D6" w:rsidRPr="00DB33D6" w:rsidRDefault="0074519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97397E">
        <w:rPr>
          <w:rFonts w:ascii="Times New Roman" w:hAnsi="Times New Roman" w:cs="Times New Roman"/>
          <w:b/>
        </w:rPr>
        <w:t xml:space="preserve"> 3</w:t>
      </w:r>
      <w:r>
        <w:rPr>
          <w:rFonts w:ascii="Times New Roman" w:hAnsi="Times New Roman" w:cs="Times New Roman"/>
          <w:b/>
        </w:rPr>
        <w:t>:</w:t>
      </w:r>
      <w:r w:rsidR="00DB33D6" w:rsidRPr="00DB33D6">
        <w:rPr>
          <w:rFonts w:ascii="Times New Roman" w:hAnsi="Times New Roman" w:cs="Times New Roman"/>
          <w:b/>
        </w:rPr>
        <w:t xml:space="preserve"> </w:t>
      </w:r>
      <w:r w:rsidR="00B437DA" w:rsidRPr="00B437DA">
        <w:rPr>
          <w:rFonts w:ascii="Times New Roman" w:hAnsi="Times New Roman" w:cs="Times New Roman"/>
          <w:b/>
        </w:rPr>
        <w:t>О воздействии падших духов на человеческое естество.</w:t>
      </w:r>
    </w:p>
    <w:p w:rsidR="0026167E" w:rsidRPr="00D24ECD" w:rsidRDefault="0026167E" w:rsidP="0026167E">
      <w:pPr>
        <w:spacing w:after="0"/>
        <w:rPr>
          <w:rFonts w:ascii="Times New Roman" w:eastAsia="Times New Roman" w:hAnsi="Times New Roman" w:cs="Times New Roman"/>
          <w:lang w:eastAsia="ru-RU"/>
        </w:rPr>
      </w:pPr>
      <w:r w:rsidRPr="00D24ECD">
        <w:rPr>
          <w:rFonts w:ascii="Times New Roman" w:eastAsia="Times New Roman" w:hAnsi="Times New Roman" w:cs="Times New Roman"/>
          <w:lang w:eastAsia="ru-RU"/>
        </w:rPr>
        <w:t>Форма проведения: семинар.</w:t>
      </w:r>
    </w:p>
    <w:p w:rsidR="0026167E" w:rsidRPr="00D24ECD" w:rsidRDefault="0026167E" w:rsidP="0026167E">
      <w:pPr>
        <w:spacing w:after="0"/>
        <w:rPr>
          <w:rFonts w:ascii="Times New Roman" w:eastAsia="Times New Roman" w:hAnsi="Times New Roman" w:cs="Times New Roman"/>
          <w:lang w:eastAsia="ru-RU"/>
        </w:rPr>
      </w:pPr>
      <w:r w:rsidRPr="00D24ECD">
        <w:rPr>
          <w:rFonts w:ascii="Times New Roman" w:eastAsia="Times New Roman" w:hAnsi="Times New Roman" w:cs="Times New Roman"/>
          <w:lang w:eastAsia="ru-RU"/>
        </w:rPr>
        <w:t>Вопросы:</w:t>
      </w:r>
    </w:p>
    <w:p w:rsidR="00DB33D6" w:rsidRPr="00D24ECD" w:rsidRDefault="00D24ECD" w:rsidP="00153138">
      <w:pPr>
        <w:pStyle w:val="a5"/>
        <w:numPr>
          <w:ilvl w:val="0"/>
          <w:numId w:val="9"/>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виды воздействия падших духов на человека.</w:t>
      </w:r>
    </w:p>
    <w:p w:rsidR="00DB33D6" w:rsidRPr="00D24ECD" w:rsidRDefault="00D24ECD" w:rsidP="00153138">
      <w:pPr>
        <w:pStyle w:val="a5"/>
        <w:numPr>
          <w:ilvl w:val="0"/>
          <w:numId w:val="9"/>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Феномен одержимости злыми духами.</w:t>
      </w:r>
    </w:p>
    <w:p w:rsidR="00DB33D6" w:rsidRPr="00D24ECD" w:rsidRDefault="00D24ECD" w:rsidP="00153138">
      <w:pPr>
        <w:pStyle w:val="a5"/>
        <w:numPr>
          <w:ilvl w:val="0"/>
          <w:numId w:val="9"/>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средства борьбы с помыслами согласно святым отцам.</w:t>
      </w:r>
    </w:p>
    <w:p w:rsidR="00DB33D6" w:rsidRDefault="00D24ECD" w:rsidP="00153138">
      <w:pPr>
        <w:pStyle w:val="a5"/>
        <w:numPr>
          <w:ilvl w:val="0"/>
          <w:numId w:val="9"/>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Каково значение поста в деле борьбы со злыми духами?</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Литература: </w:t>
      </w:r>
    </w:p>
    <w:p w:rsidR="00D24ECD" w:rsidRDefault="00A3294B" w:rsidP="00153138">
      <w:pPr>
        <w:pStyle w:val="a5"/>
        <w:numPr>
          <w:ilvl w:val="0"/>
          <w:numId w:val="17"/>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Зарин</w:t>
      </w:r>
      <w:r w:rsidRPr="000431A1">
        <w:rPr>
          <w:rFonts w:ascii="Times New Roman" w:eastAsia="Times New Roman" w:hAnsi="Times New Roman" w:cs="Times New Roman"/>
          <w:lang w:eastAsia="ru-RU"/>
        </w:rPr>
        <w:t xml:space="preserve"> С. М. Аскетизм по православно-христианскому учению.</w:t>
      </w:r>
      <w:r>
        <w:rPr>
          <w:rFonts w:ascii="Times New Roman" w:eastAsia="Times New Roman" w:hAnsi="Times New Roman" w:cs="Times New Roman"/>
          <w:lang w:eastAsia="ru-RU"/>
        </w:rPr>
        <w:t xml:space="preserve"> СПб. 1907.</w:t>
      </w:r>
    </w:p>
    <w:p w:rsidR="00A3294B" w:rsidRDefault="00A3294B" w:rsidP="00153138">
      <w:pPr>
        <w:pStyle w:val="a5"/>
        <w:numPr>
          <w:ilvl w:val="0"/>
          <w:numId w:val="17"/>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Бесоодержимость // Православная энциклопедия Т. </w:t>
      </w:r>
      <w:r w:rsidRPr="00A3294B">
        <w:rPr>
          <w:rFonts w:ascii="Times New Roman" w:eastAsia="Times New Roman" w:hAnsi="Times New Roman" w:cs="Times New Roman"/>
          <w:lang w:eastAsia="ru-RU"/>
        </w:rPr>
        <w:t>4, С. 693-700</w:t>
      </w:r>
      <w:r w:rsidR="0033386F">
        <w:rPr>
          <w:rFonts w:ascii="Times New Roman" w:eastAsia="Times New Roman" w:hAnsi="Times New Roman" w:cs="Times New Roman"/>
          <w:lang w:eastAsia="ru-RU"/>
        </w:rPr>
        <w:t>.</w:t>
      </w:r>
    </w:p>
    <w:p w:rsidR="0033386F" w:rsidRPr="0033386F" w:rsidRDefault="0033386F" w:rsidP="00153138">
      <w:pPr>
        <w:pStyle w:val="a5"/>
        <w:numPr>
          <w:ilvl w:val="0"/>
          <w:numId w:val="17"/>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Архиеп.</w:t>
      </w:r>
      <w:r w:rsidRPr="0033386F">
        <w:rPr>
          <w:rFonts w:ascii="Times New Roman" w:eastAsia="Times New Roman" w:hAnsi="Times New Roman" w:cs="Times New Roman"/>
          <w:lang w:eastAsia="ru-RU"/>
        </w:rPr>
        <w:t xml:space="preserve"> Василий (Кривошеин)</w:t>
      </w:r>
      <w:r>
        <w:rPr>
          <w:rFonts w:ascii="Times New Roman" w:eastAsia="Times New Roman" w:hAnsi="Times New Roman" w:cs="Times New Roman"/>
          <w:lang w:eastAsia="ru-RU"/>
        </w:rPr>
        <w:t>.</w:t>
      </w:r>
      <w:r w:rsidRPr="0033386F">
        <w:rPr>
          <w:rFonts w:ascii="Times New Roman" w:eastAsia="Times New Roman" w:hAnsi="Times New Roman" w:cs="Times New Roman"/>
          <w:lang w:eastAsia="ru-RU"/>
        </w:rPr>
        <w:t xml:space="preserve"> Ангелы и бесы в духовной жизни</w:t>
      </w:r>
      <w:r>
        <w:rPr>
          <w:rFonts w:ascii="Times New Roman" w:eastAsia="Times New Roman" w:hAnsi="Times New Roman" w:cs="Times New Roman"/>
          <w:lang w:eastAsia="ru-RU"/>
        </w:rPr>
        <w:t xml:space="preserve">. </w:t>
      </w:r>
      <w:r w:rsidRPr="0033386F">
        <w:rPr>
          <w:rFonts w:ascii="Times New Roman" w:eastAsia="Times New Roman" w:hAnsi="Times New Roman" w:cs="Times New Roman"/>
          <w:lang w:eastAsia="ru-RU"/>
        </w:rPr>
        <w:t>СПб. : Сатисъ, 2002.</w:t>
      </w:r>
    </w:p>
    <w:p w:rsidR="00D24ECD" w:rsidRPr="00D24ECD" w:rsidRDefault="00D24ECD" w:rsidP="00153138">
      <w:pPr>
        <w:pStyle w:val="a5"/>
        <w:numPr>
          <w:ilvl w:val="0"/>
          <w:numId w:val="17"/>
        </w:numPr>
        <w:spacing w:after="0"/>
        <w:ind w:left="720"/>
        <w:rPr>
          <w:rFonts w:ascii="Times New Roman" w:eastAsia="Times New Roman" w:hAnsi="Times New Roman" w:cs="Times New Roman"/>
          <w:lang w:eastAsia="ru-RU"/>
        </w:rPr>
      </w:pPr>
      <w:r w:rsidRPr="00D24ECD">
        <w:rPr>
          <w:rFonts w:ascii="Times New Roman" w:eastAsia="Times New Roman" w:hAnsi="Times New Roman" w:cs="Times New Roman"/>
          <w:lang w:eastAsia="ru-RU"/>
        </w:rPr>
        <w:lastRenderedPageBreak/>
        <w:t>Марк (игумен Московского Симонова мон.; конец XIX в.).</w:t>
      </w:r>
      <w:r>
        <w:rPr>
          <w:rFonts w:ascii="Times New Roman" w:eastAsia="Times New Roman" w:hAnsi="Times New Roman" w:cs="Times New Roman"/>
          <w:lang w:eastAsia="ru-RU"/>
        </w:rPr>
        <w:t xml:space="preserve"> </w:t>
      </w:r>
      <w:r w:rsidRPr="00D24ECD">
        <w:rPr>
          <w:rFonts w:ascii="Times New Roman" w:eastAsia="Times New Roman" w:hAnsi="Times New Roman" w:cs="Times New Roman"/>
          <w:lang w:eastAsia="ru-RU"/>
        </w:rPr>
        <w:t>Злые духи и их влияние на людей / игумен Марк. - Москва : Изд-во ГЛАС, 2006</w:t>
      </w:r>
      <w:r>
        <w:rPr>
          <w:rFonts w:ascii="Times New Roman" w:eastAsia="Times New Roman" w:hAnsi="Times New Roman" w:cs="Times New Roman"/>
          <w:lang w:eastAsia="ru-RU"/>
        </w:rPr>
        <w:t>.</w:t>
      </w:r>
    </w:p>
    <w:p w:rsidR="00DB33D6" w:rsidRDefault="00D24ECD" w:rsidP="00153138">
      <w:pPr>
        <w:pStyle w:val="a5"/>
        <w:numPr>
          <w:ilvl w:val="0"/>
          <w:numId w:val="17"/>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Леонов В., прот. </w:t>
      </w:r>
      <w:r w:rsidRPr="00D24ECD">
        <w:rPr>
          <w:rFonts w:ascii="Times New Roman" w:eastAsia="Times New Roman" w:hAnsi="Times New Roman" w:cs="Times New Roman"/>
          <w:lang w:eastAsia="ru-RU"/>
        </w:rPr>
        <w:t>Основы православной антропологии</w:t>
      </w:r>
      <w:r>
        <w:rPr>
          <w:rFonts w:ascii="Times New Roman" w:eastAsia="Times New Roman" w:hAnsi="Times New Roman" w:cs="Times New Roman"/>
          <w:lang w:eastAsia="ru-RU"/>
        </w:rPr>
        <w:t>. М.</w:t>
      </w:r>
      <w:r w:rsidRPr="00D24ECD">
        <w:rPr>
          <w:rFonts w:ascii="Times New Roman" w:eastAsia="Times New Roman" w:hAnsi="Times New Roman" w:cs="Times New Roman"/>
          <w:lang w:eastAsia="ru-RU"/>
        </w:rPr>
        <w:t xml:space="preserve">: Издательство </w:t>
      </w:r>
      <w:r>
        <w:rPr>
          <w:rFonts w:ascii="Times New Roman" w:eastAsia="Times New Roman" w:hAnsi="Times New Roman" w:cs="Times New Roman"/>
          <w:lang w:eastAsia="ru-RU"/>
        </w:rPr>
        <w:t>МП РПЦ</w:t>
      </w:r>
      <w:r w:rsidRPr="00D24ECD">
        <w:rPr>
          <w:rFonts w:ascii="Times New Roman" w:eastAsia="Times New Roman" w:hAnsi="Times New Roman" w:cs="Times New Roman"/>
          <w:lang w:eastAsia="ru-RU"/>
        </w:rPr>
        <w:t>, 2016.</w:t>
      </w:r>
    </w:p>
    <w:p w:rsidR="008176B3" w:rsidRPr="00745196" w:rsidRDefault="008176B3" w:rsidP="008176B3">
      <w:pPr>
        <w:pStyle w:val="a5"/>
        <w:spacing w:after="0"/>
        <w:ind w:left="360"/>
        <w:rPr>
          <w:rFonts w:ascii="Times New Roman" w:eastAsia="Times New Roman" w:hAnsi="Times New Roman" w:cs="Times New Roman"/>
          <w:lang w:eastAsia="ru-RU"/>
        </w:rPr>
      </w:pPr>
    </w:p>
    <w:p w:rsidR="00DB33D6" w:rsidRPr="00DB33D6" w:rsidRDefault="0074519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97397E">
        <w:rPr>
          <w:rFonts w:ascii="Times New Roman" w:hAnsi="Times New Roman" w:cs="Times New Roman"/>
          <w:b/>
        </w:rPr>
        <w:t xml:space="preserve"> 4</w:t>
      </w:r>
      <w:r>
        <w:rPr>
          <w:rFonts w:ascii="Times New Roman" w:hAnsi="Times New Roman" w:cs="Times New Roman"/>
          <w:b/>
        </w:rPr>
        <w:t>:</w:t>
      </w:r>
      <w:r w:rsidR="00DB33D6" w:rsidRPr="00DB33D6">
        <w:rPr>
          <w:rFonts w:ascii="Times New Roman" w:hAnsi="Times New Roman" w:cs="Times New Roman"/>
          <w:b/>
        </w:rPr>
        <w:t xml:space="preserve"> </w:t>
      </w:r>
      <w:r w:rsidR="00391BD9" w:rsidRPr="00391BD9">
        <w:rPr>
          <w:rFonts w:ascii="Times New Roman" w:hAnsi="Times New Roman" w:cs="Times New Roman"/>
          <w:b/>
        </w:rPr>
        <w:t>Православный аскетизм и жизнь в миру</w:t>
      </w:r>
      <w:r w:rsidR="00391BD9">
        <w:rPr>
          <w:rFonts w:ascii="Times New Roman" w:hAnsi="Times New Roman" w:cs="Times New Roman"/>
          <w:b/>
        </w:rPr>
        <w:t>.</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33386F" w:rsidRDefault="00391BD9" w:rsidP="00153138">
      <w:pPr>
        <w:pStyle w:val="a5"/>
        <w:numPr>
          <w:ilvl w:val="0"/>
          <w:numId w:val="10"/>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Является ли совместимой аскеза и жизнь в миру?</w:t>
      </w:r>
    </w:p>
    <w:p w:rsidR="002D6B05" w:rsidRDefault="002D6B05" w:rsidP="00153138">
      <w:pPr>
        <w:pStyle w:val="a5"/>
        <w:numPr>
          <w:ilvl w:val="0"/>
          <w:numId w:val="10"/>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В чем сходство аскезы в миру и монашеского делания?</w:t>
      </w:r>
    </w:p>
    <w:p w:rsidR="00DB33D6" w:rsidRDefault="00391BD9" w:rsidP="00153138">
      <w:pPr>
        <w:pStyle w:val="a5"/>
        <w:numPr>
          <w:ilvl w:val="0"/>
          <w:numId w:val="10"/>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Каково отличие аскезы в миру </w:t>
      </w:r>
      <w:r w:rsidR="002D6B05">
        <w:rPr>
          <w:rFonts w:ascii="Times New Roman" w:eastAsia="Times New Roman" w:hAnsi="Times New Roman" w:cs="Times New Roman"/>
          <w:lang w:eastAsia="ru-RU"/>
        </w:rPr>
        <w:t>от</w:t>
      </w:r>
      <w:r>
        <w:rPr>
          <w:rFonts w:ascii="Times New Roman" w:eastAsia="Times New Roman" w:hAnsi="Times New Roman" w:cs="Times New Roman"/>
          <w:lang w:eastAsia="ru-RU"/>
        </w:rPr>
        <w:t xml:space="preserve"> монашеского делания?</w:t>
      </w:r>
    </w:p>
    <w:p w:rsidR="00DB33D6" w:rsidRPr="0033386F" w:rsidRDefault="00DB33D6" w:rsidP="00745196">
      <w:pPr>
        <w:spacing w:after="0"/>
        <w:rPr>
          <w:rFonts w:ascii="Times New Roman" w:eastAsia="Times New Roman" w:hAnsi="Times New Roman" w:cs="Times New Roman"/>
          <w:lang w:eastAsia="ru-RU"/>
        </w:rPr>
      </w:pPr>
      <w:r w:rsidRPr="0033386F">
        <w:rPr>
          <w:rFonts w:ascii="Times New Roman" w:eastAsia="Times New Roman" w:hAnsi="Times New Roman" w:cs="Times New Roman"/>
          <w:lang w:eastAsia="ru-RU"/>
        </w:rPr>
        <w:t>Литература:</w:t>
      </w:r>
    </w:p>
    <w:p w:rsidR="00391BD9" w:rsidRPr="00391BD9" w:rsidRDefault="00391BD9" w:rsidP="00153138">
      <w:pPr>
        <w:pStyle w:val="a5"/>
        <w:numPr>
          <w:ilvl w:val="0"/>
          <w:numId w:val="18"/>
        </w:numPr>
        <w:spacing w:after="0"/>
        <w:ind w:left="720"/>
        <w:rPr>
          <w:rFonts w:ascii="Times New Roman" w:eastAsia="Times New Roman" w:hAnsi="Times New Roman" w:cs="Times New Roman"/>
          <w:lang w:eastAsia="ru-RU"/>
        </w:rPr>
      </w:pPr>
      <w:r w:rsidRPr="002D6B05">
        <w:rPr>
          <w:rFonts w:ascii="Times New Roman" w:eastAsia="Times New Roman" w:hAnsi="Times New Roman" w:cs="Times New Roman"/>
          <w:lang w:eastAsia="ru-RU"/>
        </w:rPr>
        <w:t>Аскетизм // Православная энциклопедия. Т. 3. С. 593-608.</w:t>
      </w:r>
    </w:p>
    <w:p w:rsidR="00391BD9" w:rsidRDefault="00391BD9" w:rsidP="00153138">
      <w:pPr>
        <w:pStyle w:val="a5"/>
        <w:numPr>
          <w:ilvl w:val="0"/>
          <w:numId w:val="18"/>
        </w:numPr>
        <w:spacing w:after="0"/>
        <w:ind w:left="720"/>
        <w:rPr>
          <w:rFonts w:ascii="Times New Roman" w:eastAsia="Times New Roman" w:hAnsi="Times New Roman" w:cs="Times New Roman"/>
          <w:lang w:eastAsia="ru-RU"/>
        </w:rPr>
      </w:pPr>
      <w:r w:rsidRPr="00391BD9">
        <w:rPr>
          <w:rFonts w:ascii="Times New Roman" w:eastAsia="Times New Roman" w:hAnsi="Times New Roman" w:cs="Times New Roman"/>
          <w:lang w:eastAsia="ru-RU"/>
        </w:rPr>
        <w:t>Гумеров П. свящ. Православная аскетика, изложенная для мирян. О борьбе со страстями. – М.: Изд-во Сретенского монастыря, 2016.</w:t>
      </w:r>
    </w:p>
    <w:p w:rsidR="00391BD9" w:rsidRDefault="00391BD9" w:rsidP="00153138">
      <w:pPr>
        <w:pStyle w:val="a5"/>
        <w:numPr>
          <w:ilvl w:val="0"/>
          <w:numId w:val="18"/>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Зарин</w:t>
      </w:r>
      <w:r w:rsidRPr="000431A1">
        <w:rPr>
          <w:rFonts w:ascii="Times New Roman" w:eastAsia="Times New Roman" w:hAnsi="Times New Roman" w:cs="Times New Roman"/>
          <w:lang w:eastAsia="ru-RU"/>
        </w:rPr>
        <w:t xml:space="preserve"> С. М. Аскетизм по православно-христианскому учению.</w:t>
      </w:r>
      <w:r>
        <w:rPr>
          <w:rFonts w:ascii="Times New Roman" w:eastAsia="Times New Roman" w:hAnsi="Times New Roman" w:cs="Times New Roman"/>
          <w:lang w:eastAsia="ru-RU"/>
        </w:rPr>
        <w:t xml:space="preserve"> СПб. 1907.</w:t>
      </w:r>
    </w:p>
    <w:p w:rsidR="00391BD9" w:rsidRDefault="00391BD9" w:rsidP="00153138">
      <w:pPr>
        <w:pStyle w:val="a5"/>
        <w:numPr>
          <w:ilvl w:val="0"/>
          <w:numId w:val="18"/>
        </w:numPr>
        <w:spacing w:after="0"/>
        <w:ind w:left="720"/>
        <w:rPr>
          <w:rFonts w:ascii="Times New Roman" w:eastAsia="Times New Roman" w:hAnsi="Times New Roman" w:cs="Times New Roman"/>
          <w:lang w:eastAsia="ru-RU"/>
        </w:rPr>
      </w:pPr>
      <w:r w:rsidRPr="00391BD9">
        <w:rPr>
          <w:rFonts w:ascii="Times New Roman" w:eastAsia="Times New Roman" w:hAnsi="Times New Roman" w:cs="Times New Roman"/>
          <w:lang w:eastAsia="ru-RU"/>
        </w:rPr>
        <w:t>Тимофей, свящ. Пособие по аскетике для современного юношества. – М.: Паломник, 1999.</w:t>
      </w:r>
    </w:p>
    <w:p w:rsidR="00DB33D6" w:rsidRPr="008176B3" w:rsidRDefault="00391BD9" w:rsidP="00153138">
      <w:pPr>
        <w:pStyle w:val="a5"/>
        <w:numPr>
          <w:ilvl w:val="0"/>
          <w:numId w:val="18"/>
        </w:numPr>
        <w:spacing w:after="0"/>
        <w:ind w:left="720"/>
        <w:rPr>
          <w:rFonts w:ascii="Times New Roman" w:eastAsia="Times New Roman" w:hAnsi="Times New Roman" w:cs="Times New Roman"/>
          <w:lang w:eastAsia="ru-RU"/>
        </w:rPr>
      </w:pPr>
      <w:r w:rsidRPr="00391BD9">
        <w:rPr>
          <w:rFonts w:ascii="Times New Roman" w:eastAsia="Times New Roman" w:hAnsi="Times New Roman" w:cs="Times New Roman"/>
          <w:lang w:eastAsia="ru-RU"/>
        </w:rPr>
        <w:t>Православный аскетизм в жизни современного христианина. Выступление председателя Издательского Совета митрополита Калужского и Боровского Климента на XIX Рождественских чтениях</w:t>
      </w:r>
      <w:r>
        <w:rPr>
          <w:rFonts w:ascii="Times New Roman" w:eastAsia="Times New Roman" w:hAnsi="Times New Roman" w:cs="Times New Roman"/>
          <w:lang w:eastAsia="ru-RU"/>
        </w:rPr>
        <w:t xml:space="preserve"> // </w:t>
      </w:r>
      <w:r w:rsidRPr="00391BD9">
        <w:rPr>
          <w:rFonts w:ascii="Times New Roman" w:eastAsia="Times New Roman" w:hAnsi="Times New Roman" w:cs="Times New Roman"/>
          <w:lang w:eastAsia="ru-RU"/>
        </w:rPr>
        <w:t>http://www.patriarchia.ru/db/text/1394149.html</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74519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97397E">
        <w:rPr>
          <w:rFonts w:ascii="Times New Roman" w:hAnsi="Times New Roman" w:cs="Times New Roman"/>
          <w:b/>
        </w:rPr>
        <w:t xml:space="preserve"> 5</w:t>
      </w:r>
      <w:r>
        <w:rPr>
          <w:rFonts w:ascii="Times New Roman" w:hAnsi="Times New Roman" w:cs="Times New Roman"/>
          <w:b/>
        </w:rPr>
        <w:t>:</w:t>
      </w:r>
      <w:r w:rsidR="00DB33D6" w:rsidRPr="00DB33D6">
        <w:rPr>
          <w:rFonts w:ascii="Times New Roman" w:hAnsi="Times New Roman" w:cs="Times New Roman"/>
          <w:b/>
        </w:rPr>
        <w:t xml:space="preserve"> </w:t>
      </w:r>
      <w:r w:rsidR="00B437DA" w:rsidRPr="00B437DA">
        <w:rPr>
          <w:rFonts w:ascii="Times New Roman" w:hAnsi="Times New Roman" w:cs="Times New Roman"/>
          <w:b/>
        </w:rPr>
        <w:t>Молитва как осуществление теснейшего единения с Богом.</w:t>
      </w:r>
    </w:p>
    <w:p w:rsidR="0026167E"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2D6B05" w:rsidRDefault="0026167E" w:rsidP="0026167E">
      <w:pPr>
        <w:spacing w:after="0"/>
        <w:rPr>
          <w:rFonts w:ascii="Times New Roman" w:eastAsia="Times New Roman" w:hAnsi="Times New Roman" w:cs="Times New Roman"/>
          <w:lang w:eastAsia="ru-RU"/>
        </w:rPr>
      </w:pPr>
      <w:r w:rsidRPr="002D6B05">
        <w:rPr>
          <w:rFonts w:ascii="Times New Roman" w:eastAsia="Times New Roman" w:hAnsi="Times New Roman" w:cs="Times New Roman"/>
          <w:lang w:eastAsia="ru-RU"/>
        </w:rPr>
        <w:t>Вопросы:</w:t>
      </w:r>
    </w:p>
    <w:p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Потребность молитвы.</w:t>
      </w:r>
    </w:p>
    <w:p w:rsidR="00DB33D6"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Виды молитвы.</w:t>
      </w:r>
    </w:p>
    <w:p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Подготовка к молитве.</w:t>
      </w:r>
    </w:p>
    <w:p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Трудности в молитве.</w:t>
      </w:r>
    </w:p>
    <w:p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Молитва Иисусова. Понятие об исихазме.</w:t>
      </w:r>
    </w:p>
    <w:p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Молитвы к Матери Божией, ангелу-хранителю, святым.</w:t>
      </w:r>
    </w:p>
    <w:p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Молитва о себе. Молитва о других.</w:t>
      </w:r>
    </w:p>
    <w:p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О физическом усилии в молитве.</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C547D6" w:rsidRDefault="002D6B05"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Молитва // Православная энциклопедия. Т. 46, С. 490-493.</w:t>
      </w:r>
    </w:p>
    <w:p w:rsidR="002D6B05" w:rsidRPr="00C547D6" w:rsidRDefault="002D6B05"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Молитва Иисусова // Православная энциклопедия. Т. 46, С. 493-495</w:t>
      </w:r>
      <w:r w:rsidR="002E2CED" w:rsidRPr="00C547D6">
        <w:rPr>
          <w:rFonts w:ascii="Times New Roman" w:eastAsia="Times New Roman" w:hAnsi="Times New Roman" w:cs="Times New Roman"/>
          <w:bCs/>
          <w:noProof/>
          <w:lang w:eastAsia="ru-RU"/>
        </w:rPr>
        <w:t>.</w:t>
      </w:r>
    </w:p>
    <w:p w:rsidR="002E2CED" w:rsidRPr="00C547D6" w:rsidRDefault="002E2CED"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Никодим Святогорец, преп. Невидимая брань. М.: Сибирская благозвонница. 2010.</w:t>
      </w:r>
    </w:p>
    <w:p w:rsidR="002E2CED" w:rsidRPr="00C547D6" w:rsidRDefault="002E2CED"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Игнатий (Брянчанинов), свт. Слово о молитве Иисусовой // Творения. [М.], 1996. Т. 2: Аскетические опыты; Беседы о молитве Иисусовой. М., 1998</w:t>
      </w:r>
    </w:p>
    <w:p w:rsidR="00D70F3F" w:rsidRPr="00C547D6" w:rsidRDefault="00D70F3F"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Феофан Затворник, свт. Сборник «Святые отцы о молитве и трезвении» Святоотеческие наставления о молитве и трезвении или о внимании в сердце к Богу</w:t>
      </w:r>
      <w:r w:rsidR="00916D80" w:rsidRPr="00C547D6">
        <w:rPr>
          <w:rFonts w:ascii="Times New Roman" w:eastAsia="Times New Roman" w:hAnsi="Times New Roman" w:cs="Times New Roman"/>
          <w:bCs/>
          <w:noProof/>
          <w:lang w:eastAsia="ru-RU"/>
        </w:rPr>
        <w:t xml:space="preserve"> // https://azbyka.ru/otechnik/Feofan_Zatvornik/svjatye-ottsy-o-molitve-i-trezvenii/</w:t>
      </w:r>
    </w:p>
    <w:p w:rsidR="002D6B05" w:rsidRPr="00C547D6" w:rsidRDefault="002D6B05"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Иоанн Кронштадтский, св. О молитве и ее значении в жизни христианина. Минск, 2014</w:t>
      </w:r>
    </w:p>
    <w:p w:rsidR="002D6B05" w:rsidRPr="00C547D6" w:rsidRDefault="002D6B05"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Габриэль (Бунге), иером. Скудельные сосуды: Практика личной молитвы по преданию святых отцов / Пер. с нем.: В. Зелинский. Рига, 1999.</w:t>
      </w:r>
    </w:p>
    <w:p w:rsidR="002D6B05" w:rsidRPr="00C547D6" w:rsidRDefault="002D6B05"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Софроний (Сахаров), преп. О молитве. Свято-Иоанно-Предтеченский монастырь (Эссекс, Великобритания) 2-е изд. СТСЛ, 2010.</w:t>
      </w:r>
    </w:p>
    <w:p w:rsidR="00916D80" w:rsidRPr="00C547D6" w:rsidRDefault="00916D80"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Антоний (Голынский-Михайловский), свящ. О молитве Иисусовой. Аскетический трактат // https://azbyka.ru/otechnik/Antonij_Golynskij-Mihajlovskij/put-umnogo-delanija/</w:t>
      </w:r>
    </w:p>
    <w:p w:rsidR="002E2CED" w:rsidRPr="00C547D6" w:rsidRDefault="002E2CED"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Зарин С. М. Аскетизм по православно-христианскому учению. СПб. 1907.</w:t>
      </w:r>
    </w:p>
    <w:p w:rsidR="002E2CED" w:rsidRDefault="002E2CED"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Скурат К.Е. Христианское учение о молитве и ее значение в деле нравственного совершенствования. Клин : Фонд "Христиан. жизнь", 1999.</w:t>
      </w:r>
    </w:p>
    <w:p w:rsidR="00C547D6" w:rsidRPr="00C547D6" w:rsidRDefault="00C547D6"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Виссарион (Нечаев)</w:t>
      </w:r>
      <w:r>
        <w:rPr>
          <w:rFonts w:ascii="Times New Roman" w:eastAsia="Times New Roman" w:hAnsi="Times New Roman" w:cs="Times New Roman"/>
          <w:bCs/>
          <w:noProof/>
          <w:lang w:eastAsia="ru-RU"/>
        </w:rPr>
        <w:t>, еп.</w:t>
      </w:r>
      <w:r w:rsidRPr="00C547D6">
        <w:rPr>
          <w:rFonts w:ascii="Times New Roman" w:eastAsia="Times New Roman" w:hAnsi="Times New Roman" w:cs="Times New Roman"/>
          <w:bCs/>
          <w:noProof/>
          <w:lang w:eastAsia="ru-RU"/>
        </w:rPr>
        <w:t xml:space="preserve"> О телесных действиях при Богослужении и молитве</w:t>
      </w:r>
      <w:r>
        <w:rPr>
          <w:rFonts w:ascii="Times New Roman" w:eastAsia="Times New Roman" w:hAnsi="Times New Roman" w:cs="Times New Roman"/>
          <w:bCs/>
          <w:noProof/>
          <w:lang w:eastAsia="ru-RU"/>
        </w:rPr>
        <w:t>. М.</w:t>
      </w:r>
      <w:r w:rsidRPr="00C547D6">
        <w:rPr>
          <w:rFonts w:ascii="Times New Roman" w:eastAsia="Times New Roman" w:hAnsi="Times New Roman" w:cs="Times New Roman"/>
          <w:bCs/>
          <w:noProof/>
          <w:lang w:eastAsia="ru-RU"/>
        </w:rPr>
        <w:t xml:space="preserve"> 1895.</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DB33D6" w:rsidP="0026167E">
      <w:pPr>
        <w:tabs>
          <w:tab w:val="left" w:pos="5714"/>
        </w:tabs>
        <w:spacing w:after="0"/>
        <w:jc w:val="both"/>
        <w:rPr>
          <w:rFonts w:ascii="Times New Roman" w:hAnsi="Times New Roman" w:cs="Times New Roman"/>
          <w:b/>
        </w:rPr>
      </w:pPr>
      <w:r w:rsidRPr="00DB33D6">
        <w:rPr>
          <w:rFonts w:ascii="Times New Roman" w:hAnsi="Times New Roman" w:cs="Times New Roman"/>
          <w:b/>
        </w:rPr>
        <w:t>Тема</w:t>
      </w:r>
      <w:r w:rsidR="0097397E">
        <w:rPr>
          <w:rFonts w:ascii="Times New Roman" w:hAnsi="Times New Roman" w:cs="Times New Roman"/>
          <w:b/>
        </w:rPr>
        <w:t xml:space="preserve"> 6</w:t>
      </w:r>
      <w:r w:rsidR="00745196">
        <w:rPr>
          <w:rFonts w:ascii="Times New Roman" w:hAnsi="Times New Roman" w:cs="Times New Roman"/>
          <w:b/>
        </w:rPr>
        <w:t>:</w:t>
      </w:r>
      <w:r w:rsidR="000E6FE2">
        <w:rPr>
          <w:rFonts w:ascii="Times New Roman" w:hAnsi="Times New Roman" w:cs="Times New Roman"/>
          <w:b/>
        </w:rPr>
        <w:t xml:space="preserve"> </w:t>
      </w:r>
      <w:r w:rsidR="00C547D6" w:rsidRPr="00C547D6">
        <w:rPr>
          <w:rFonts w:ascii="Times New Roman" w:hAnsi="Times New Roman" w:cs="Times New Roman"/>
          <w:b/>
        </w:rPr>
        <w:t>Аскетическое значение изуч</w:t>
      </w:r>
      <w:r w:rsidR="00C547D6">
        <w:rPr>
          <w:rFonts w:ascii="Times New Roman" w:hAnsi="Times New Roman" w:cs="Times New Roman"/>
          <w:b/>
        </w:rPr>
        <w:t>ения Свящ. Писания и свв. Отцов</w:t>
      </w:r>
      <w:r w:rsidR="00B437DA" w:rsidRPr="00B437DA">
        <w:rPr>
          <w:rFonts w:ascii="Times New Roman" w:hAnsi="Times New Roman" w:cs="Times New Roman"/>
          <w:b/>
        </w:rPr>
        <w:t>.</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745196" w:rsidRDefault="00DB33D6" w:rsidP="00153138">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Понятие о Священном Писании. </w:t>
      </w:r>
    </w:p>
    <w:p w:rsidR="00DB33D6" w:rsidRPr="00745196" w:rsidRDefault="00DB33D6" w:rsidP="00153138">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Богодухновенность Священного Писания. </w:t>
      </w:r>
    </w:p>
    <w:p w:rsidR="00DB33D6" w:rsidRPr="00745196" w:rsidRDefault="00FB7B68" w:rsidP="00153138">
      <w:pPr>
        <w:pStyle w:val="a5"/>
        <w:numPr>
          <w:ilvl w:val="0"/>
          <w:numId w:val="12"/>
        </w:numPr>
        <w:spacing w:after="0"/>
        <w:ind w:left="720"/>
        <w:rPr>
          <w:rFonts w:ascii="Times New Roman" w:eastAsia="Times New Roman" w:hAnsi="Times New Roman" w:cs="Times New Roman"/>
          <w:lang w:eastAsia="ru-RU"/>
        </w:rPr>
      </w:pPr>
      <w:r w:rsidRPr="00FB7B68">
        <w:rPr>
          <w:rFonts w:ascii="Times New Roman" w:eastAsia="Times New Roman" w:hAnsi="Times New Roman" w:cs="Times New Roman"/>
          <w:lang w:eastAsia="ru-RU"/>
        </w:rPr>
        <w:t>Священное Писание как источник аскетического поучения</w:t>
      </w:r>
    </w:p>
    <w:p w:rsidR="00DB33D6" w:rsidRDefault="00FB7B68" w:rsidP="00153138">
      <w:pPr>
        <w:pStyle w:val="a5"/>
        <w:numPr>
          <w:ilvl w:val="0"/>
          <w:numId w:val="12"/>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Святоотеческие творения как часть Священного Предания.</w:t>
      </w:r>
    </w:p>
    <w:p w:rsidR="00FB7B68" w:rsidRDefault="00FB7B68" w:rsidP="00153138">
      <w:pPr>
        <w:pStyle w:val="a5"/>
        <w:numPr>
          <w:ilvl w:val="0"/>
          <w:numId w:val="12"/>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Чтение творений святых отцов как способ проверки своего духовного состояния.</w:t>
      </w:r>
    </w:p>
    <w:p w:rsidR="00FB7B68" w:rsidRDefault="00FB7B68" w:rsidP="00153138">
      <w:pPr>
        <w:pStyle w:val="a5"/>
        <w:numPr>
          <w:ilvl w:val="0"/>
          <w:numId w:val="12"/>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Чтение Священного писания и творений святых отцов как средство подготовки к молитве.</w:t>
      </w:r>
    </w:p>
    <w:p w:rsidR="00FB7B68" w:rsidRPr="00745196" w:rsidRDefault="00FB7B68" w:rsidP="00153138">
      <w:pPr>
        <w:pStyle w:val="a5"/>
        <w:numPr>
          <w:ilvl w:val="0"/>
          <w:numId w:val="12"/>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Какие ошибки поджидают христианина при чтении Святых отцов и Священного писания, и как их избежать?</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C547D6" w:rsidRDefault="00C547D6" w:rsidP="00153138">
      <w:pPr>
        <w:pStyle w:val="a5"/>
        <w:numPr>
          <w:ilvl w:val="0"/>
          <w:numId w:val="13"/>
        </w:numPr>
        <w:spacing w:after="0"/>
        <w:ind w:left="720"/>
        <w:rPr>
          <w:rFonts w:ascii="Times New Roman" w:eastAsia="Times New Roman" w:hAnsi="Times New Roman" w:cs="Times New Roman"/>
          <w:lang w:eastAsia="ru-RU"/>
        </w:rPr>
      </w:pPr>
      <w:r w:rsidRPr="00C547D6">
        <w:rPr>
          <w:rFonts w:ascii="Times New Roman" w:eastAsia="Times New Roman" w:hAnsi="Times New Roman" w:cs="Times New Roman"/>
          <w:bCs/>
          <w:noProof/>
          <w:lang w:eastAsia="ru-RU"/>
        </w:rPr>
        <w:t>Зарин С. М. Аскетизм по православно-христианскому учению. СПб. 1907.</w:t>
      </w:r>
    </w:p>
    <w:p w:rsidR="00D51B3F" w:rsidRDefault="00D51B3F" w:rsidP="00153138">
      <w:pPr>
        <w:pStyle w:val="a5"/>
        <w:numPr>
          <w:ilvl w:val="0"/>
          <w:numId w:val="13"/>
        </w:numPr>
        <w:spacing w:after="0"/>
        <w:ind w:left="720"/>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Игнатий (Брянчанинов), свт. Т.1. Аскетические опыты. О чтении святых отцов. М. 2010.</w:t>
      </w:r>
    </w:p>
    <w:p w:rsidR="00C547D6" w:rsidRDefault="00C547D6" w:rsidP="00153138">
      <w:pPr>
        <w:pStyle w:val="a5"/>
        <w:numPr>
          <w:ilvl w:val="0"/>
          <w:numId w:val="13"/>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Нектарий (Морозов), игум. Поучение о чтении духовных книг</w:t>
      </w:r>
      <w:r>
        <w:rPr>
          <w:rFonts w:ascii="Times New Roman" w:eastAsia="Times New Roman" w:hAnsi="Times New Roman" w:cs="Times New Roman"/>
          <w:bCs/>
          <w:noProof/>
          <w:lang w:eastAsia="ru-RU"/>
        </w:rPr>
        <w:t xml:space="preserve">. </w:t>
      </w:r>
      <w:r w:rsidR="00D51B3F">
        <w:rPr>
          <w:rFonts w:ascii="Times New Roman" w:eastAsia="Times New Roman" w:hAnsi="Times New Roman" w:cs="Times New Roman"/>
          <w:bCs/>
          <w:noProof/>
          <w:lang w:eastAsia="ru-RU"/>
        </w:rPr>
        <w:t>М. 2011.</w:t>
      </w:r>
    </w:p>
    <w:p w:rsidR="00FB7B68" w:rsidRDefault="00761ECA" w:rsidP="00153138">
      <w:pPr>
        <w:pStyle w:val="a5"/>
        <w:numPr>
          <w:ilvl w:val="0"/>
          <w:numId w:val="13"/>
        </w:numPr>
        <w:spacing w:after="0"/>
        <w:ind w:left="720"/>
        <w:rPr>
          <w:rFonts w:ascii="Times New Roman" w:eastAsia="Times New Roman" w:hAnsi="Times New Roman" w:cs="Times New Roman"/>
          <w:bCs/>
          <w:noProof/>
          <w:lang w:eastAsia="ru-RU"/>
        </w:rPr>
      </w:pPr>
      <w:hyperlink r:id="rId8" w:history="1">
        <w:r w:rsidR="00FB7B68" w:rsidRPr="00FB7B68">
          <w:rPr>
            <w:rFonts w:ascii="Times New Roman" w:eastAsia="Times New Roman" w:hAnsi="Times New Roman" w:cs="Times New Roman"/>
            <w:bCs/>
            <w:noProof/>
            <w:lang w:eastAsia="ru-RU"/>
          </w:rPr>
          <w:t>Сержантов</w:t>
        </w:r>
      </w:hyperlink>
      <w:r w:rsidR="00FB7B68">
        <w:rPr>
          <w:rFonts w:ascii="Times New Roman" w:eastAsia="Times New Roman" w:hAnsi="Times New Roman" w:cs="Times New Roman"/>
          <w:bCs/>
          <w:noProof/>
          <w:lang w:eastAsia="ru-RU"/>
        </w:rPr>
        <w:t xml:space="preserve"> П., диак. </w:t>
      </w:r>
      <w:r w:rsidR="00FB7B68" w:rsidRPr="00FB7B68">
        <w:rPr>
          <w:rFonts w:ascii="Times New Roman" w:eastAsia="Times New Roman" w:hAnsi="Times New Roman" w:cs="Times New Roman"/>
          <w:bCs/>
          <w:noProof/>
          <w:lang w:eastAsia="ru-RU"/>
        </w:rPr>
        <w:t>Аскетические наставления на страницах Ветхого Завета</w:t>
      </w:r>
      <w:r w:rsidR="00FB7B68">
        <w:rPr>
          <w:rFonts w:ascii="Times New Roman" w:eastAsia="Times New Roman" w:hAnsi="Times New Roman" w:cs="Times New Roman"/>
          <w:bCs/>
          <w:noProof/>
          <w:lang w:eastAsia="ru-RU"/>
        </w:rPr>
        <w:t xml:space="preserve"> // </w:t>
      </w:r>
      <w:r w:rsidR="00FB7B68" w:rsidRPr="00FB7B68">
        <w:rPr>
          <w:rFonts w:ascii="Times New Roman" w:eastAsia="Times New Roman" w:hAnsi="Times New Roman" w:cs="Times New Roman"/>
          <w:bCs/>
          <w:noProof/>
          <w:lang w:eastAsia="ru-RU"/>
        </w:rPr>
        <w:t>https://pravoslavie.ru/52620.html</w:t>
      </w:r>
    </w:p>
    <w:p w:rsidR="00FB7B68" w:rsidRDefault="00C34D24" w:rsidP="00153138">
      <w:pPr>
        <w:pStyle w:val="a5"/>
        <w:numPr>
          <w:ilvl w:val="0"/>
          <w:numId w:val="13"/>
        </w:numPr>
        <w:spacing w:after="0"/>
        <w:ind w:left="720"/>
        <w:rPr>
          <w:rFonts w:ascii="Times New Roman" w:eastAsia="Times New Roman" w:hAnsi="Times New Roman" w:cs="Times New Roman"/>
          <w:bCs/>
          <w:noProof/>
          <w:lang w:eastAsia="ru-RU"/>
        </w:rPr>
      </w:pPr>
      <w:r w:rsidRPr="00C34D24">
        <w:rPr>
          <w:rFonts w:ascii="Times New Roman" w:eastAsia="Times New Roman" w:hAnsi="Times New Roman" w:cs="Times New Roman"/>
          <w:bCs/>
          <w:noProof/>
          <w:lang w:eastAsia="ru-RU"/>
        </w:rPr>
        <w:t>Чтение Священного Писания по учению святых Отцов. “Альфа и Омега”, № 32, 2002.</w:t>
      </w:r>
    </w:p>
    <w:p w:rsidR="00DB33D6" w:rsidRPr="00745196" w:rsidRDefault="00DB33D6" w:rsidP="00745196">
      <w:pPr>
        <w:tabs>
          <w:tab w:val="left" w:pos="5714"/>
        </w:tabs>
        <w:spacing w:after="0"/>
        <w:jc w:val="both"/>
        <w:rPr>
          <w:rFonts w:ascii="Times New Roman" w:hAnsi="Times New Roman" w:cs="Times New Roman"/>
          <w:b/>
        </w:rPr>
      </w:pPr>
    </w:p>
    <w:p w:rsidR="00AF6BE2" w:rsidRPr="00FF72EB" w:rsidRDefault="00304229" w:rsidP="00153138">
      <w:pPr>
        <w:pStyle w:val="1"/>
        <w:numPr>
          <w:ilvl w:val="0"/>
          <w:numId w:val="5"/>
        </w:numPr>
        <w:rPr>
          <w:rFonts w:ascii="Times New Roman" w:eastAsia="Times New Roman" w:hAnsi="Times New Roman" w:cs="Times New Roman"/>
          <w:b/>
          <w:bCs/>
          <w:color w:val="auto"/>
          <w:sz w:val="24"/>
          <w:szCs w:val="24"/>
          <w:lang w:eastAsia="ru-RU"/>
        </w:rPr>
      </w:pPr>
      <w:bookmarkStart w:id="14" w:name="_Toc142747254"/>
      <w:bookmarkStart w:id="15"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4"/>
    </w:p>
    <w:bookmarkEnd w:id="15"/>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w:t>
      </w:r>
      <w:r w:rsidR="00F15174">
        <w:rPr>
          <w:rFonts w:ascii="Times New Roman" w:eastAsia="Times New Roman" w:hAnsi="Times New Roman" w:cs="Times New Roman"/>
          <w:lang w:eastAsia="ru-RU"/>
        </w:rPr>
        <w:t xml:space="preserve"> факультативного</w:t>
      </w:r>
      <w:r w:rsidRPr="0039165B">
        <w:rPr>
          <w:rFonts w:ascii="Times New Roman" w:eastAsia="Times New Roman" w:hAnsi="Times New Roman" w:cs="Times New Roman"/>
          <w:lang w:eastAsia="ru-RU"/>
        </w:rPr>
        <w:t xml:space="preserve"> курса </w:t>
      </w:r>
      <w:r w:rsidRPr="00D91F1E">
        <w:rPr>
          <w:rFonts w:ascii="Times New Roman" w:eastAsia="Times New Roman" w:hAnsi="Times New Roman" w:cs="Times New Roman"/>
          <w:lang w:eastAsia="ru-RU"/>
        </w:rPr>
        <w:t>«</w:t>
      </w:r>
      <w:r w:rsidR="00F15174" w:rsidRPr="00F15174">
        <w:rPr>
          <w:rFonts w:ascii="Times New Roman" w:eastAsia="Times New Roman" w:hAnsi="Times New Roman" w:cs="Times New Roman"/>
          <w:lang w:eastAsia="ru-RU"/>
        </w:rPr>
        <w:t>Православная аскетика и основы душепопечения</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w:t>
      </w:r>
      <w:r w:rsidR="00F15174">
        <w:rPr>
          <w:rFonts w:ascii="Times New Roman" w:eastAsia="Times New Roman" w:hAnsi="Times New Roman" w:cs="Times New Roman"/>
          <w:lang w:eastAsia="ru-RU"/>
        </w:rPr>
        <w:t xml:space="preserve">остоятельной работы по изучению факультативной </w:t>
      </w:r>
      <w:r w:rsidRPr="0039165B">
        <w:rPr>
          <w:rFonts w:ascii="Times New Roman" w:eastAsia="Times New Roman" w:hAnsi="Times New Roman" w:cs="Times New Roman"/>
          <w:lang w:eastAsia="ru-RU"/>
        </w:rPr>
        <w:t>дисциплины «</w:t>
      </w:r>
      <w:r w:rsidR="00F15174" w:rsidRPr="00F15174">
        <w:rPr>
          <w:rFonts w:ascii="Times New Roman" w:eastAsia="Times New Roman" w:hAnsi="Times New Roman" w:cs="Times New Roman"/>
          <w:lang w:eastAsia="ru-RU"/>
        </w:rPr>
        <w:t>Православная аскетика и основы душепопечения</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901905">
        <w:rPr>
          <w:rFonts w:ascii="Times New Roman" w:eastAsia="Times New Roman" w:hAnsi="Times New Roman" w:cs="Times New Roman"/>
          <w:lang w:eastAsia="ru-RU"/>
        </w:rPr>
        <w:t>аскетического</w:t>
      </w:r>
      <w:r w:rsidRPr="0039165B">
        <w:rPr>
          <w:rFonts w:ascii="Times New Roman" w:eastAsia="Times New Roman" w:hAnsi="Times New Roman" w:cs="Times New Roman"/>
          <w:lang w:eastAsia="ru-RU"/>
        </w:rPr>
        <w:t xml:space="preserve"> наследия.</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w:t>
      </w:r>
      <w:r w:rsidR="00F15174">
        <w:rPr>
          <w:rFonts w:ascii="Times New Roman" w:eastAsia="Times New Roman" w:hAnsi="Times New Roman" w:cs="Times New Roman"/>
          <w:lang w:eastAsia="ru-RU"/>
        </w:rPr>
        <w:t xml:space="preserve"> факультатива</w:t>
      </w:r>
      <w:r w:rsidRPr="0039165B">
        <w:rPr>
          <w:rFonts w:ascii="Times New Roman" w:eastAsia="Times New Roman" w:hAnsi="Times New Roman" w:cs="Times New Roman"/>
          <w:lang w:eastAsia="ru-RU"/>
        </w:rPr>
        <w:t xml:space="preserve"> «</w:t>
      </w:r>
      <w:r w:rsidR="00F15174" w:rsidRPr="00F15174">
        <w:rPr>
          <w:rFonts w:ascii="Times New Roman" w:eastAsia="Times New Roman" w:hAnsi="Times New Roman" w:cs="Times New Roman"/>
          <w:lang w:eastAsia="ru-RU"/>
        </w:rPr>
        <w:t>Православная аскетика и основы душепопечения</w:t>
      </w:r>
      <w:r w:rsidRPr="0039165B">
        <w:rPr>
          <w:rFonts w:ascii="Times New Roman" w:eastAsia="Times New Roman" w:hAnsi="Times New Roman" w:cs="Times New Roman"/>
          <w:lang w:eastAsia="ru-RU"/>
        </w:rPr>
        <w:t xml:space="preserve">» учебной программой предусмотрены </w:t>
      </w:r>
      <w:r w:rsidR="00F15174">
        <w:rPr>
          <w:rFonts w:ascii="Times New Roman" w:eastAsia="Times New Roman" w:hAnsi="Times New Roman" w:cs="Times New Roman"/>
          <w:lang w:eastAsia="ru-RU"/>
        </w:rPr>
        <w:t>только</w:t>
      </w:r>
      <w:r w:rsidRPr="0039165B">
        <w:rPr>
          <w:rFonts w:ascii="Times New Roman" w:eastAsia="Times New Roman" w:hAnsi="Times New Roman" w:cs="Times New Roman"/>
          <w:lang w:eastAsia="ru-RU"/>
        </w:rPr>
        <w:t xml:space="preserve">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w:t>
      </w:r>
      <w:r w:rsidRPr="0039165B">
        <w:rPr>
          <w:rFonts w:ascii="Times New Roman" w:eastAsia="Times New Roman" w:hAnsi="Times New Roman" w:cs="Times New Roman"/>
          <w:lang w:eastAsia="ru-RU"/>
        </w:rPr>
        <w:lastRenderedPageBreak/>
        <w:t>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rsidP="00153138">
      <w:pPr>
        <w:pStyle w:val="1"/>
        <w:numPr>
          <w:ilvl w:val="0"/>
          <w:numId w:val="5"/>
        </w:numPr>
        <w:rPr>
          <w:rFonts w:ascii="Times New Roman" w:eastAsia="Times New Roman" w:hAnsi="Times New Roman" w:cs="Times New Roman"/>
          <w:b/>
          <w:bCs/>
          <w:color w:val="auto"/>
          <w:sz w:val="24"/>
          <w:szCs w:val="24"/>
          <w:lang w:eastAsia="ru-RU"/>
        </w:rPr>
      </w:pPr>
      <w:bookmarkStart w:id="16" w:name="_Toc142747255"/>
      <w:bookmarkStart w:id="17"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6"/>
    </w:p>
    <w:bookmarkEnd w:id="17"/>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04229" w:rsidRDefault="00304229" w:rsidP="00304229">
      <w:pPr>
        <w:spacing w:after="0" w:line="240" w:lineRule="auto"/>
        <w:contextualSpacing/>
        <w:rPr>
          <w:rFonts w:ascii="Times New Roman" w:eastAsia="Times New Roman" w:hAnsi="Times New Roman" w:cs="Times New Roman"/>
          <w:b/>
          <w:lang w:eastAsia="ru-RU"/>
        </w:rPr>
      </w:pPr>
      <w:bookmarkStart w:id="18" w:name="_Hlk116898747"/>
      <w:r w:rsidRPr="00304229">
        <w:rPr>
          <w:rFonts w:ascii="Times New Roman" w:eastAsia="Times New Roman" w:hAnsi="Times New Roman" w:cs="Times New Roman"/>
          <w:b/>
          <w:lang w:eastAsia="ru-RU"/>
        </w:rPr>
        <w:t>Фонд оценочных средств текущего контроля</w:t>
      </w:r>
    </w:p>
    <w:bookmarkEnd w:id="18"/>
    <w:p w:rsidR="00293B12" w:rsidRDefault="00293B12" w:rsidP="00304229">
      <w:pPr>
        <w:spacing w:after="0" w:line="240" w:lineRule="auto"/>
        <w:contextualSpacing/>
        <w:rPr>
          <w:rFonts w:ascii="Times New Roman" w:eastAsia="Times New Roman" w:hAnsi="Times New Roman" w:cs="Times New Roman"/>
          <w:b/>
          <w:lang w:eastAsia="ru-RU"/>
        </w:rPr>
      </w:pPr>
    </w:p>
    <w:p w:rsidR="00D1028E" w:rsidRPr="00125DCC" w:rsidRDefault="00D1028E" w:rsidP="00D1028E">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iCs/>
          <w:lang w:eastAsia="ru-RU"/>
        </w:rPr>
        <w:t>См. соответствующий раздел фонда оценочных средств основной образовательной программы по направлению подготовки 48.03.01 Теология.</w:t>
      </w:r>
    </w:p>
    <w:p w:rsidR="00D1028E" w:rsidRPr="00304229" w:rsidRDefault="00D1028E" w:rsidP="00304229">
      <w:pPr>
        <w:spacing w:after="0" w:line="240" w:lineRule="auto"/>
        <w:contextualSpacing/>
        <w:rPr>
          <w:rFonts w:ascii="Times New Roman" w:eastAsia="Times New Roman" w:hAnsi="Times New Roman" w:cs="Times New Roman"/>
          <w:b/>
          <w:lang w:eastAsia="ru-RU"/>
        </w:rPr>
      </w:pPr>
    </w:p>
    <w:p w:rsidR="00293B12" w:rsidRDefault="00293B12" w:rsidP="00293B12">
      <w:pPr>
        <w:spacing w:after="0" w:line="240" w:lineRule="auto"/>
        <w:ind w:firstLine="708"/>
        <w:jc w:val="both"/>
        <w:rPr>
          <w:rFonts w:ascii="Times New Roman" w:eastAsia="Times New Roman" w:hAnsi="Times New Roman" w:cs="Times New Roman"/>
          <w:sz w:val="24"/>
          <w:szCs w:val="24"/>
          <w:lang w:eastAsia="ru-RU"/>
        </w:rPr>
      </w:pPr>
    </w:p>
    <w:p w:rsidR="00293B12" w:rsidRPr="00AF6BE2" w:rsidRDefault="00293B12" w:rsidP="00153138">
      <w:pPr>
        <w:pStyle w:val="1"/>
        <w:numPr>
          <w:ilvl w:val="0"/>
          <w:numId w:val="5"/>
        </w:numPr>
        <w:rPr>
          <w:rFonts w:ascii="Times New Roman" w:eastAsia="Times New Roman" w:hAnsi="Times New Roman" w:cs="Times New Roman"/>
          <w:b/>
          <w:bCs/>
          <w:color w:val="auto"/>
          <w:sz w:val="24"/>
          <w:szCs w:val="24"/>
          <w:lang w:eastAsia="ru-RU"/>
        </w:rPr>
      </w:pPr>
      <w:bookmarkStart w:id="19" w:name="_Toc142747256"/>
      <w:bookmarkStart w:id="20"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9"/>
    </w:p>
    <w:bookmarkEnd w:id="20"/>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lastRenderedPageBreak/>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Pr="0039165B"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rsidR="00335FAC" w:rsidRDefault="00335FAC" w:rsidP="00335FAC">
      <w:pPr>
        <w:tabs>
          <w:tab w:val="left" w:pos="426"/>
        </w:tabs>
        <w:autoSpaceDE w:val="0"/>
        <w:autoSpaceDN w:val="0"/>
        <w:adjustRightInd w:val="0"/>
        <w:jc w:val="both"/>
      </w:pPr>
      <w:bookmarkStart w:id="21" w:name="_Hlk116899066"/>
    </w:p>
    <w:p w:rsidR="00D1028E" w:rsidRPr="00125DCC" w:rsidRDefault="00D1028E" w:rsidP="00D1028E">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iCs/>
          <w:lang w:eastAsia="ru-RU"/>
        </w:rPr>
        <w:t>См. соответствующий раздел фонда оценочных средств основной образовательной программы по направлению подготовки 48.03.01 Теология.</w:t>
      </w:r>
    </w:p>
    <w:p w:rsidR="00D1028E" w:rsidRDefault="00D1028E" w:rsidP="00335FAC">
      <w:pPr>
        <w:tabs>
          <w:tab w:val="left" w:pos="426"/>
        </w:tabs>
        <w:autoSpaceDE w:val="0"/>
        <w:autoSpaceDN w:val="0"/>
        <w:adjustRightInd w:val="0"/>
        <w:jc w:val="both"/>
      </w:pPr>
      <w:bookmarkStart w:id="22" w:name="_GoBack"/>
      <w:bookmarkEnd w:id="22"/>
    </w:p>
    <w:p w:rsidR="00293B12" w:rsidRPr="006D7506" w:rsidRDefault="00293B12" w:rsidP="00153138">
      <w:pPr>
        <w:pStyle w:val="1"/>
        <w:numPr>
          <w:ilvl w:val="0"/>
          <w:numId w:val="5"/>
        </w:numPr>
        <w:rPr>
          <w:rFonts w:ascii="Times New Roman" w:eastAsia="Times New Roman" w:hAnsi="Times New Roman" w:cs="Times New Roman"/>
          <w:b/>
          <w:bCs/>
          <w:color w:val="auto"/>
          <w:sz w:val="24"/>
          <w:szCs w:val="24"/>
          <w:lang w:eastAsia="ru-RU"/>
        </w:rPr>
      </w:pPr>
      <w:bookmarkStart w:id="23" w:name="_Toc142747257"/>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3"/>
      <w:r w:rsidRPr="006D7506">
        <w:rPr>
          <w:rFonts w:ascii="Times New Roman" w:eastAsia="Times New Roman" w:hAnsi="Times New Roman" w:cs="Times New Roman"/>
          <w:b/>
          <w:bCs/>
          <w:color w:val="auto"/>
          <w:sz w:val="24"/>
          <w:szCs w:val="24"/>
          <w:lang w:eastAsia="ru-RU"/>
        </w:rPr>
        <w:t xml:space="preserve"> </w:t>
      </w:r>
    </w:p>
    <w:bookmarkEnd w:id="21"/>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4"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rsidR="000936F8" w:rsidRPr="000936F8" w:rsidRDefault="000936F8" w:rsidP="00153138">
      <w:pPr>
        <w:widowControl w:val="0"/>
        <w:numPr>
          <w:ilvl w:val="0"/>
          <w:numId w:val="14"/>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Амвросий (Ермаков), архиеп. Введение в аскетику [Текст] : учебник / архиеп. Амвросий (Ермаков), свящ. Михаил Легеев ; С.-Петерб. духов. акад. - СПб. : Изд-во СПбПДА, 2017. </w:t>
      </w:r>
    </w:p>
    <w:p w:rsidR="000936F8" w:rsidRPr="000936F8" w:rsidRDefault="000936F8" w:rsidP="00153138">
      <w:pPr>
        <w:widowControl w:val="0"/>
        <w:numPr>
          <w:ilvl w:val="0"/>
          <w:numId w:val="14"/>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Гумеров П. свящ. Православная аскетика, изложенная для мирян. О борьбе со страстями. – М.: Изд-во Сретенского монастыря, 2016.</w:t>
      </w:r>
    </w:p>
    <w:p w:rsidR="00293B12" w:rsidRPr="002A731B" w:rsidRDefault="00293B12" w:rsidP="000936F8">
      <w:pPr>
        <w:widowControl w:val="0"/>
        <w:spacing w:after="0" w:line="240" w:lineRule="auto"/>
        <w:ind w:left="66"/>
        <w:contextualSpacing/>
        <w:jc w:val="both"/>
        <w:rPr>
          <w:rFonts w:ascii="Times New Roman" w:eastAsia="Times New Roman" w:hAnsi="Times New Roman" w:cs="Times New Roman"/>
          <w:i/>
          <w:lang w:eastAsia="ru-RU"/>
        </w:rPr>
      </w:pPr>
    </w:p>
    <w:p w:rsidR="00293B12" w:rsidRPr="002A731B" w:rsidRDefault="00293B12" w:rsidP="00293B12">
      <w:pPr>
        <w:spacing w:after="0" w:line="240" w:lineRule="auto"/>
        <w:ind w:left="426"/>
        <w:contextualSpacing/>
        <w:rPr>
          <w:rFonts w:ascii="Times New Roman" w:eastAsia="Times New Roman" w:hAnsi="Times New Roman" w:cs="Times New Roman"/>
          <w:lang w:eastAsia="ru-RU"/>
        </w:rPr>
      </w:pPr>
      <w:r w:rsidRPr="002A731B">
        <w:rPr>
          <w:rFonts w:ascii="Times New Roman" w:eastAsia="Times New Roman" w:hAnsi="Times New Roman" w:cs="Times New Roman"/>
          <w:b/>
          <w:lang w:eastAsia="ru-RU"/>
        </w:rPr>
        <w:t>Дополнительная литература:</w:t>
      </w:r>
      <w:r w:rsidRPr="002A731B">
        <w:rPr>
          <w:rFonts w:ascii="Times New Roman" w:eastAsia="Times New Roman" w:hAnsi="Times New Roman" w:cs="Times New Roman"/>
          <w:lang w:eastAsia="ru-RU"/>
        </w:rPr>
        <w:t xml:space="preserve"> </w:t>
      </w:r>
    </w:p>
    <w:bookmarkEnd w:id="24"/>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Аскетизм: Иеросхимонах Иероним (Соломенцов) и монах Климент (Леонтьев) / сост. мон. Арсений (Святогорский). – М.: АНО К свету, 2012.</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 Аскетика: сборник. Т. 1 [Текст]. - Москва : Издательство Сибирская Благозвонница, 2008. - 1135 с. - ISBN 978-5-91362-011-8 </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Варнава (Беляев), еп. Основы искусства святости. Опыт изложения православной аскетики. – Нижний Новгород: Издательство братства воимя св. кН. Александра Невского, 2003.</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Петр (Екатериновский), еп. Правила и практика православной аскезы. – СПб.: Сатис, 2002. </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Петр (Екатериновский), еп. Указание пути ко спасению : опыт аскетики (в сокращении) [Текст] / Петр (Екатериновский), еп.- Москва : Издательство Сибирская Благозвонница, 2011. - 448 с. - ISBN 978-5- 91362-349-2</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Коржевский В., свящ. Пропедевтика аскетики: компендиум по православной святоотеческой психологии. – М.: Б. и., 2004. </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Ларше Ж. К. Исцеление духовных болезней. Введение в аскетическую традицию Православной Церкви. Сергиев Посад, 2018.</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Литвинова Л.В. Девство // Православная энциклопедия / ред. Алексий II, Патриарх Московский и всея Руси. - Т. 14. М., 2007. - С. 284-293 </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 Дионисий (Шленов), игумен. Иоанн  Лествичник // Православная энциклопедия. Т. 24. - М., 2010. - С. 404-431 </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 Дионисий (Шленов), игумен. Дорофей Газский // Православная энциклопедия. Т. 16. - М., 2007. - С. 32-43 </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Дунаев А.Г. Евагрий Понтийский / А.Г. Дунаев, А.Р. Фокин // Православная энциклопедия. Т. 16. - М, 2007. - С. 557-581</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lastRenderedPageBreak/>
        <w:t>Сержантов П.Б. Исихастская антропология о временном и вечном. – М. Православный паломник, 2010.</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Тимофей, свящ. Пособие по аскетике для современного юношества. – М.: Паломник, 1999.</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Феодор (Поздеевский), архиеп. Смысл христианского подвига / репр. изд. – Сергиев Посад: СТСЛ, 1995.</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Хоружий С.С. К феноменологии аскезы. – М.: Изд-во гуманитарной литературы, 1998.</w:t>
      </w:r>
    </w:p>
    <w:p w:rsidR="00293B12" w:rsidRPr="002A731B"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rsidR="00293B12" w:rsidRPr="002A731B" w:rsidRDefault="00293B12" w:rsidP="00293B12">
      <w:pPr>
        <w:spacing w:after="0" w:line="240" w:lineRule="auto"/>
        <w:ind w:left="426"/>
        <w:contextualSpacing/>
        <w:rPr>
          <w:rFonts w:ascii="Times New Roman" w:eastAsia="Times New Roman" w:hAnsi="Times New Roman" w:cs="Times New Roman"/>
          <w:b/>
          <w:iCs/>
          <w:lang w:eastAsia="ru-RU"/>
        </w:rPr>
      </w:pPr>
      <w:r w:rsidRPr="002A731B">
        <w:rPr>
          <w:rFonts w:ascii="Times New Roman" w:eastAsia="Times New Roman" w:hAnsi="Times New Roman" w:cs="Times New Roman"/>
          <w:b/>
          <w:iCs/>
          <w:lang w:eastAsia="ru-RU"/>
        </w:rPr>
        <w:t>Источники</w:t>
      </w:r>
    </w:p>
    <w:p w:rsidR="00FF0400" w:rsidRPr="002A731B" w:rsidRDefault="00FF0400" w:rsidP="00FF0400">
      <w:pPr>
        <w:spacing w:after="0" w:line="240" w:lineRule="auto"/>
        <w:contextualSpacing/>
        <w:rPr>
          <w:rFonts w:ascii="Times New Roman" w:eastAsia="Times New Roman" w:hAnsi="Times New Roman" w:cs="Times New Roman"/>
          <w:iCs/>
          <w:lang w:eastAsia="ru-RU"/>
        </w:rPr>
      </w:pPr>
    </w:p>
    <w:p w:rsidR="0039165B" w:rsidRPr="002A731B" w:rsidRDefault="0039165B" w:rsidP="0039165B">
      <w:pPr>
        <w:spacing w:after="0" w:line="240" w:lineRule="auto"/>
        <w:ind w:left="1800"/>
        <w:contextualSpacing/>
        <w:rPr>
          <w:rFonts w:ascii="Times New Roman" w:eastAsia="Times New Roman" w:hAnsi="Times New Roman" w:cs="Times New Roman"/>
          <w:b/>
          <w:lang w:eastAsia="ru-RU"/>
        </w:rPr>
      </w:pPr>
      <w:r w:rsidRPr="002A731B">
        <w:rPr>
          <w:rFonts w:ascii="Times New Roman" w:eastAsia="Times New Roman" w:hAnsi="Times New Roman" w:cs="Times New Roman"/>
          <w:b/>
          <w:lang w:eastAsia="ru-RU"/>
        </w:rPr>
        <w:t>Интернет-</w:t>
      </w:r>
      <w:r w:rsidRPr="002A731B">
        <w:rPr>
          <w:rFonts w:ascii="Times New Roman" w:eastAsia="Times New Roman" w:hAnsi="Times New Roman" w:cs="Times New Roman"/>
          <w:b/>
          <w:iCs/>
          <w:lang w:eastAsia="ru-RU"/>
        </w:rPr>
        <w:t>ресурсы</w:t>
      </w:r>
      <w:r w:rsidRPr="002A731B">
        <w:rPr>
          <w:rFonts w:ascii="Times New Roman" w:eastAsia="Times New Roman" w:hAnsi="Times New Roman" w:cs="Times New Roman"/>
          <w:b/>
          <w:lang w:eastAsia="ru-RU"/>
        </w:rPr>
        <w:t xml:space="preserve">: </w:t>
      </w:r>
    </w:p>
    <w:p w:rsidR="00875F97" w:rsidRPr="00875F97" w:rsidRDefault="00875F97" w:rsidP="003F4313">
      <w:pPr>
        <w:pStyle w:val="a5"/>
        <w:widowControl w:val="0"/>
        <w:numPr>
          <w:ilvl w:val="0"/>
          <w:numId w:val="21"/>
        </w:numPr>
        <w:tabs>
          <w:tab w:val="num" w:pos="1134"/>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http://azbyka.ru – Православная энциклопедия «Азбука веры»</w:t>
      </w:r>
    </w:p>
    <w:p w:rsidR="002A731B" w:rsidRDefault="00875F97" w:rsidP="003F4313">
      <w:pPr>
        <w:pStyle w:val="a5"/>
        <w:widowControl w:val="0"/>
        <w:numPr>
          <w:ilvl w:val="0"/>
          <w:numId w:val="21"/>
        </w:numPr>
        <w:tabs>
          <w:tab w:val="num" w:pos="1134"/>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http://www.pravenc.ru – Православная энциклопедия под редакцией Патриарха Московского и всея Руси Кирилла: свод знаний по православию и истории религии</w:t>
      </w:r>
    </w:p>
    <w:p w:rsidR="0039165B" w:rsidRPr="00AF6BE2" w:rsidRDefault="0039165B" w:rsidP="00153138">
      <w:pPr>
        <w:pStyle w:val="1"/>
        <w:numPr>
          <w:ilvl w:val="0"/>
          <w:numId w:val="5"/>
        </w:numPr>
        <w:rPr>
          <w:rFonts w:ascii="Times New Roman" w:eastAsia="Times New Roman" w:hAnsi="Times New Roman" w:cs="Times New Roman"/>
          <w:b/>
          <w:bCs/>
          <w:color w:val="auto"/>
          <w:sz w:val="24"/>
          <w:szCs w:val="24"/>
          <w:lang w:eastAsia="ru-RU"/>
        </w:rPr>
      </w:pPr>
      <w:bookmarkStart w:id="25" w:name="_Toc142747258"/>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5"/>
      <w:r w:rsidRPr="00AF6BE2">
        <w:rPr>
          <w:rFonts w:ascii="Times New Roman" w:eastAsia="Times New Roman" w:hAnsi="Times New Roman" w:cs="Times New Roman"/>
          <w:b/>
          <w:bCs/>
          <w:color w:val="auto"/>
          <w:sz w:val="24"/>
          <w:szCs w:val="24"/>
          <w:lang w:eastAsia="ru-RU"/>
        </w:rPr>
        <w:t xml:space="preserve"> </w:t>
      </w:r>
    </w:p>
    <w:p w:rsidR="0039165B" w:rsidRPr="0039165B" w:rsidRDefault="0039165B" w:rsidP="00901905">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ECA" w:rsidRDefault="00761ECA" w:rsidP="00A50964">
      <w:pPr>
        <w:spacing w:after="0" w:line="240" w:lineRule="auto"/>
      </w:pPr>
      <w:r>
        <w:separator/>
      </w:r>
    </w:p>
  </w:endnote>
  <w:endnote w:type="continuationSeparator" w:id="0">
    <w:p w:rsidR="00761ECA" w:rsidRDefault="00761ECA"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C51BFA" w:rsidRDefault="00761ECA">
        <w:pPr>
          <w:pStyle w:val="a9"/>
          <w:jc w:val="right"/>
        </w:pPr>
        <w:r>
          <w:rPr>
            <w:noProof/>
          </w:rPr>
          <w:fldChar w:fldCharType="begin"/>
        </w:r>
        <w:r>
          <w:rPr>
            <w:noProof/>
          </w:rPr>
          <w:instrText>PAGE   \* MERGEFORMAT</w:instrText>
        </w:r>
        <w:r>
          <w:rPr>
            <w:noProof/>
          </w:rPr>
          <w:fldChar w:fldCharType="separate"/>
        </w:r>
        <w:r w:rsidR="00D1028E">
          <w:rPr>
            <w:noProof/>
          </w:rPr>
          <w:t>10</w:t>
        </w:r>
        <w:r>
          <w:rPr>
            <w:noProof/>
          </w:rPr>
          <w:fldChar w:fldCharType="end"/>
        </w:r>
      </w:p>
    </w:sdtContent>
  </w:sdt>
  <w:p w:rsidR="00C51BFA" w:rsidRDefault="00C51BF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ECA" w:rsidRDefault="00761ECA" w:rsidP="00A50964">
      <w:pPr>
        <w:spacing w:after="0" w:line="240" w:lineRule="auto"/>
      </w:pPr>
      <w:r>
        <w:separator/>
      </w:r>
    </w:p>
  </w:footnote>
  <w:footnote w:type="continuationSeparator" w:id="0">
    <w:p w:rsidR="00761ECA" w:rsidRDefault="00761ECA"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C1D0B"/>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29C56DE"/>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15:restartNumberingAfterBreak="0">
    <w:nsid w:val="07BE33A7"/>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C85"/>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6A27BFC"/>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A9212B8"/>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DDA73E5"/>
    <w:multiLevelType w:val="hybridMultilevel"/>
    <w:tmpl w:val="3C7CB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BD55BE"/>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E2200D3"/>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2" w15:restartNumberingAfterBreak="0">
    <w:nsid w:val="31BD64BE"/>
    <w:multiLevelType w:val="hybridMultilevel"/>
    <w:tmpl w:val="CC9C26EE"/>
    <w:lvl w:ilvl="0" w:tplc="9BC0BDB8">
      <w:start w:val="1"/>
      <w:numFmt w:val="decimal"/>
      <w:lvlText w:val="%1."/>
      <w:lvlJc w:val="left"/>
      <w:pPr>
        <w:ind w:left="786" w:hanging="360"/>
      </w:pPr>
      <w:rPr>
        <w:rFonts w:asciiTheme="minorHAnsi" w:eastAsiaTheme="minorHAnsi" w:hAnsiTheme="minorHAnsi" w:cstheme="minorBidi"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32151638"/>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26D4759"/>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57035DF9"/>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62180115"/>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6A6D3826"/>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0" w15:restartNumberingAfterBreak="0">
    <w:nsid w:val="7F4A0793"/>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0"/>
  </w:num>
  <w:num w:numId="2">
    <w:abstractNumId w:val="16"/>
  </w:num>
  <w:num w:numId="3">
    <w:abstractNumId w:val="17"/>
  </w:num>
  <w:num w:numId="4">
    <w:abstractNumId w:val="11"/>
  </w:num>
  <w:num w:numId="5">
    <w:abstractNumId w:val="3"/>
  </w:num>
  <w:num w:numId="6">
    <w:abstractNumId w:val="18"/>
  </w:num>
  <w:num w:numId="7">
    <w:abstractNumId w:val="5"/>
  </w:num>
  <w:num w:numId="8">
    <w:abstractNumId w:val="9"/>
  </w:num>
  <w:num w:numId="9">
    <w:abstractNumId w:val="8"/>
  </w:num>
  <w:num w:numId="10">
    <w:abstractNumId w:val="14"/>
  </w:num>
  <w:num w:numId="11">
    <w:abstractNumId w:val="0"/>
  </w:num>
  <w:num w:numId="12">
    <w:abstractNumId w:val="2"/>
  </w:num>
  <w:num w:numId="13">
    <w:abstractNumId w:val="15"/>
  </w:num>
  <w:num w:numId="14">
    <w:abstractNumId w:val="19"/>
  </w:num>
  <w:num w:numId="15">
    <w:abstractNumId w:val="1"/>
  </w:num>
  <w:num w:numId="16">
    <w:abstractNumId w:val="13"/>
  </w:num>
  <w:num w:numId="17">
    <w:abstractNumId w:val="4"/>
  </w:num>
  <w:num w:numId="18">
    <w:abstractNumId w:val="6"/>
  </w:num>
  <w:num w:numId="19">
    <w:abstractNumId w:val="20"/>
  </w:num>
  <w:num w:numId="20">
    <w:abstractNumId w:val="7"/>
  </w:num>
  <w:num w:numId="21">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210CD"/>
    <w:rsid w:val="00041FA9"/>
    <w:rsid w:val="000431A1"/>
    <w:rsid w:val="00043671"/>
    <w:rsid w:val="00057E86"/>
    <w:rsid w:val="00071823"/>
    <w:rsid w:val="000727AF"/>
    <w:rsid w:val="000775FB"/>
    <w:rsid w:val="000902CA"/>
    <w:rsid w:val="00091173"/>
    <w:rsid w:val="000936F8"/>
    <w:rsid w:val="000A6BA5"/>
    <w:rsid w:val="000B2539"/>
    <w:rsid w:val="000E6FE2"/>
    <w:rsid w:val="000F4DB8"/>
    <w:rsid w:val="000F6748"/>
    <w:rsid w:val="001007B3"/>
    <w:rsid w:val="00100974"/>
    <w:rsid w:val="001046E6"/>
    <w:rsid w:val="0011644B"/>
    <w:rsid w:val="00117BE3"/>
    <w:rsid w:val="00132BDC"/>
    <w:rsid w:val="00153138"/>
    <w:rsid w:val="00161AB5"/>
    <w:rsid w:val="0017504F"/>
    <w:rsid w:val="00184B76"/>
    <w:rsid w:val="00186ED3"/>
    <w:rsid w:val="001E11AC"/>
    <w:rsid w:val="001F3DBF"/>
    <w:rsid w:val="002115C4"/>
    <w:rsid w:val="00255CD2"/>
    <w:rsid w:val="0026167E"/>
    <w:rsid w:val="00271307"/>
    <w:rsid w:val="00293B12"/>
    <w:rsid w:val="002A21F1"/>
    <w:rsid w:val="002A6299"/>
    <w:rsid w:val="002A731B"/>
    <w:rsid w:val="002D02AC"/>
    <w:rsid w:val="002D6B05"/>
    <w:rsid w:val="002D6FA5"/>
    <w:rsid w:val="002E2CED"/>
    <w:rsid w:val="002E5CC1"/>
    <w:rsid w:val="00304229"/>
    <w:rsid w:val="00311E89"/>
    <w:rsid w:val="0032301F"/>
    <w:rsid w:val="00332A0A"/>
    <w:rsid w:val="0033386F"/>
    <w:rsid w:val="00335FAC"/>
    <w:rsid w:val="00336F6D"/>
    <w:rsid w:val="00350E30"/>
    <w:rsid w:val="00387392"/>
    <w:rsid w:val="0039165B"/>
    <w:rsid w:val="00391BD9"/>
    <w:rsid w:val="003A5B15"/>
    <w:rsid w:val="003B5CD3"/>
    <w:rsid w:val="003B6992"/>
    <w:rsid w:val="003E20B9"/>
    <w:rsid w:val="003E6094"/>
    <w:rsid w:val="003F4313"/>
    <w:rsid w:val="00422DCB"/>
    <w:rsid w:val="00427729"/>
    <w:rsid w:val="004503F1"/>
    <w:rsid w:val="004568E8"/>
    <w:rsid w:val="00474D6F"/>
    <w:rsid w:val="00482437"/>
    <w:rsid w:val="004B21EC"/>
    <w:rsid w:val="004B451E"/>
    <w:rsid w:val="00507D29"/>
    <w:rsid w:val="00553B5D"/>
    <w:rsid w:val="005770E6"/>
    <w:rsid w:val="005A17D2"/>
    <w:rsid w:val="005A3700"/>
    <w:rsid w:val="005B4055"/>
    <w:rsid w:val="005C6DB1"/>
    <w:rsid w:val="005D477F"/>
    <w:rsid w:val="005D6040"/>
    <w:rsid w:val="005E6956"/>
    <w:rsid w:val="00610F68"/>
    <w:rsid w:val="0061146C"/>
    <w:rsid w:val="0064031E"/>
    <w:rsid w:val="00653185"/>
    <w:rsid w:val="0066255B"/>
    <w:rsid w:val="006632DA"/>
    <w:rsid w:val="006656C3"/>
    <w:rsid w:val="0066776D"/>
    <w:rsid w:val="00680581"/>
    <w:rsid w:val="00680634"/>
    <w:rsid w:val="0068409D"/>
    <w:rsid w:val="006912DB"/>
    <w:rsid w:val="0069165A"/>
    <w:rsid w:val="006958C9"/>
    <w:rsid w:val="006A2FC3"/>
    <w:rsid w:val="006B764B"/>
    <w:rsid w:val="006C013A"/>
    <w:rsid w:val="006C50D1"/>
    <w:rsid w:val="006C7FA9"/>
    <w:rsid w:val="006D7506"/>
    <w:rsid w:val="006E062B"/>
    <w:rsid w:val="007123DE"/>
    <w:rsid w:val="007200AB"/>
    <w:rsid w:val="00725B0C"/>
    <w:rsid w:val="00731AE7"/>
    <w:rsid w:val="00732292"/>
    <w:rsid w:val="00745196"/>
    <w:rsid w:val="00761ECA"/>
    <w:rsid w:val="007846BF"/>
    <w:rsid w:val="007A6FC2"/>
    <w:rsid w:val="007B2A3C"/>
    <w:rsid w:val="007B301F"/>
    <w:rsid w:val="007B71D5"/>
    <w:rsid w:val="007C083B"/>
    <w:rsid w:val="007D4AE7"/>
    <w:rsid w:val="007F4FB9"/>
    <w:rsid w:val="008176B3"/>
    <w:rsid w:val="008365FC"/>
    <w:rsid w:val="00844784"/>
    <w:rsid w:val="00867D67"/>
    <w:rsid w:val="00875F97"/>
    <w:rsid w:val="00893841"/>
    <w:rsid w:val="008B58C0"/>
    <w:rsid w:val="008E330A"/>
    <w:rsid w:val="008F518E"/>
    <w:rsid w:val="009005DD"/>
    <w:rsid w:val="00901905"/>
    <w:rsid w:val="009107A4"/>
    <w:rsid w:val="00916D80"/>
    <w:rsid w:val="00927F0C"/>
    <w:rsid w:val="00930450"/>
    <w:rsid w:val="00931109"/>
    <w:rsid w:val="009426D6"/>
    <w:rsid w:val="00956DA5"/>
    <w:rsid w:val="00957557"/>
    <w:rsid w:val="00963884"/>
    <w:rsid w:val="0097397E"/>
    <w:rsid w:val="009B0F03"/>
    <w:rsid w:val="009B5625"/>
    <w:rsid w:val="009C3353"/>
    <w:rsid w:val="009E2DCE"/>
    <w:rsid w:val="00A3294B"/>
    <w:rsid w:val="00A40022"/>
    <w:rsid w:val="00A42B78"/>
    <w:rsid w:val="00A50964"/>
    <w:rsid w:val="00A55DAB"/>
    <w:rsid w:val="00A97E6A"/>
    <w:rsid w:val="00AB395F"/>
    <w:rsid w:val="00AE69B4"/>
    <w:rsid w:val="00AF6BE2"/>
    <w:rsid w:val="00B11294"/>
    <w:rsid w:val="00B3359E"/>
    <w:rsid w:val="00B437DA"/>
    <w:rsid w:val="00B50114"/>
    <w:rsid w:val="00BC7605"/>
    <w:rsid w:val="00BD377F"/>
    <w:rsid w:val="00BF76B9"/>
    <w:rsid w:val="00C03FBE"/>
    <w:rsid w:val="00C1547F"/>
    <w:rsid w:val="00C3346C"/>
    <w:rsid w:val="00C34D24"/>
    <w:rsid w:val="00C5107D"/>
    <w:rsid w:val="00C51BFA"/>
    <w:rsid w:val="00C547D6"/>
    <w:rsid w:val="00C54F77"/>
    <w:rsid w:val="00C94284"/>
    <w:rsid w:val="00CA751D"/>
    <w:rsid w:val="00CB4CF8"/>
    <w:rsid w:val="00CC0004"/>
    <w:rsid w:val="00CC4876"/>
    <w:rsid w:val="00CD2631"/>
    <w:rsid w:val="00CE7972"/>
    <w:rsid w:val="00D1028E"/>
    <w:rsid w:val="00D24ECD"/>
    <w:rsid w:val="00D427F5"/>
    <w:rsid w:val="00D4457A"/>
    <w:rsid w:val="00D50B7F"/>
    <w:rsid w:val="00D51B3F"/>
    <w:rsid w:val="00D609B4"/>
    <w:rsid w:val="00D70F3F"/>
    <w:rsid w:val="00D761F4"/>
    <w:rsid w:val="00D84B52"/>
    <w:rsid w:val="00D85BEE"/>
    <w:rsid w:val="00D91F1E"/>
    <w:rsid w:val="00D92A25"/>
    <w:rsid w:val="00DB33D6"/>
    <w:rsid w:val="00DE1810"/>
    <w:rsid w:val="00DF7808"/>
    <w:rsid w:val="00E0211F"/>
    <w:rsid w:val="00E04079"/>
    <w:rsid w:val="00E37716"/>
    <w:rsid w:val="00E605CB"/>
    <w:rsid w:val="00E720B7"/>
    <w:rsid w:val="00E96100"/>
    <w:rsid w:val="00EA4975"/>
    <w:rsid w:val="00EB0317"/>
    <w:rsid w:val="00EE0F41"/>
    <w:rsid w:val="00EE4864"/>
    <w:rsid w:val="00F079BD"/>
    <w:rsid w:val="00F15174"/>
    <w:rsid w:val="00F24365"/>
    <w:rsid w:val="00F432B0"/>
    <w:rsid w:val="00F46FDF"/>
    <w:rsid w:val="00F55E52"/>
    <w:rsid w:val="00F65D59"/>
    <w:rsid w:val="00F86E8C"/>
    <w:rsid w:val="00F955BA"/>
    <w:rsid w:val="00FB7B68"/>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51A77A-DFCF-427D-BF04-2DB54D48A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semiHidden/>
    <w:unhideWhenUsed/>
    <w:qFormat/>
    <w:rsid w:val="00DB33D6"/>
    <w:pPr>
      <w:keepNext/>
      <w:spacing w:after="0" w:line="240" w:lineRule="auto"/>
      <w:outlineLvl w:val="3"/>
    </w:pPr>
    <w:rPr>
      <w:rFonts w:ascii="Times New Roman" w:eastAsia="Times New Roman" w:hAnsi="Times New Roman" w:cs="Times New Roman"/>
      <w:b/>
      <w:bCs/>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character" w:customStyle="1" w:styleId="40">
    <w:name w:val="Заголовок 4 Знак"/>
    <w:basedOn w:val="a0"/>
    <w:link w:val="4"/>
    <w:semiHidden/>
    <w:rsid w:val="00DB33D6"/>
    <w:rPr>
      <w:rFonts w:ascii="Times New Roman" w:eastAsia="Times New Roman" w:hAnsi="Times New Roman" w:cs="Times New Roman"/>
      <w:b/>
      <w:bCs/>
      <w:sz w:val="24"/>
      <w:szCs w:val="28"/>
      <w:lang w:eastAsia="ru-RU"/>
    </w:rPr>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474D6F"/>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74D6F"/>
    <w:rPr>
      <w:rFonts w:ascii="Tahoma" w:hAnsi="Tahoma" w:cs="Tahoma"/>
      <w:sz w:val="16"/>
      <w:szCs w:val="16"/>
    </w:rPr>
  </w:style>
  <w:style w:type="paragraph" w:customStyle="1" w:styleId="063061">
    <w:name w:val="Стиль по ширине Слева:  063 см Первая строка:  061 см"/>
    <w:basedOn w:val="a"/>
    <w:next w:val="af"/>
    <w:uiPriority w:val="99"/>
    <w:rsid w:val="00DB33D6"/>
    <w:pPr>
      <w:spacing w:after="0" w:line="240" w:lineRule="auto"/>
      <w:ind w:left="360" w:firstLine="348"/>
      <w:jc w:val="both"/>
    </w:pPr>
    <w:rPr>
      <w:rFonts w:ascii="Times New Roman" w:eastAsia="Times New Roman" w:hAnsi="Times New Roman" w:cs="Times New Roman"/>
      <w:sz w:val="24"/>
      <w:szCs w:val="20"/>
      <w:lang w:eastAsia="ru-RU"/>
    </w:rPr>
  </w:style>
  <w:style w:type="paragraph" w:styleId="af">
    <w:name w:val="Plain Text"/>
    <w:basedOn w:val="a"/>
    <w:link w:val="af0"/>
    <w:uiPriority w:val="99"/>
    <w:rsid w:val="00DB33D6"/>
    <w:pPr>
      <w:spacing w:after="0" w:line="240" w:lineRule="auto"/>
    </w:pPr>
    <w:rPr>
      <w:rFonts w:ascii="Courier New" w:eastAsia="Times New Roman" w:hAnsi="Courier New" w:cs="Courier New"/>
      <w:sz w:val="20"/>
      <w:szCs w:val="20"/>
      <w:lang w:eastAsia="ru-RU"/>
    </w:rPr>
  </w:style>
  <w:style w:type="character" w:customStyle="1" w:styleId="af0">
    <w:name w:val="Текст Знак"/>
    <w:basedOn w:val="a0"/>
    <w:link w:val="af"/>
    <w:uiPriority w:val="99"/>
    <w:rsid w:val="00DB33D6"/>
    <w:rPr>
      <w:rFonts w:ascii="Courier New" w:eastAsia="Times New Roman" w:hAnsi="Courier New" w:cs="Courier New"/>
      <w:sz w:val="20"/>
      <w:szCs w:val="20"/>
      <w:lang w:eastAsia="ru-RU"/>
    </w:rPr>
  </w:style>
  <w:style w:type="character" w:customStyle="1" w:styleId="af1">
    <w:name w:val="Основной текст + Полужирный"/>
    <w:rsid w:val="00DB33D6"/>
    <w:rPr>
      <w:rFonts w:ascii="Times New Roman" w:eastAsia="Times New Roman" w:hAnsi="Times New Roman" w:cs="Times New Roman"/>
      <w:b/>
      <w:bCs/>
      <w:i w:val="0"/>
      <w:iCs w:val="0"/>
      <w:smallCaps w:val="0"/>
      <w:strike w:val="0"/>
      <w:spacing w:val="0"/>
      <w:sz w:val="27"/>
      <w:szCs w:val="27"/>
      <w:shd w:val="clear" w:color="auto" w:fill="FFFFFF"/>
    </w:rPr>
  </w:style>
  <w:style w:type="paragraph" w:styleId="af2">
    <w:name w:val="Body Text Indent"/>
    <w:basedOn w:val="a"/>
    <w:link w:val="af3"/>
    <w:uiPriority w:val="99"/>
    <w:rsid w:val="00DB33D6"/>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0"/>
    <w:link w:val="af2"/>
    <w:uiPriority w:val="99"/>
    <w:rsid w:val="00DB33D6"/>
    <w:rPr>
      <w:rFonts w:ascii="Times New Roman" w:eastAsia="Times New Roman" w:hAnsi="Times New Roman" w:cs="Times New Roman"/>
      <w:sz w:val="24"/>
      <w:szCs w:val="24"/>
      <w:lang w:eastAsia="ru-RU"/>
    </w:rPr>
  </w:style>
  <w:style w:type="paragraph" w:styleId="af4">
    <w:name w:val="annotation text"/>
    <w:basedOn w:val="a"/>
    <w:link w:val="af5"/>
    <w:uiPriority w:val="99"/>
    <w:semiHidden/>
    <w:unhideWhenUsed/>
    <w:rsid w:val="00DB33D6"/>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semiHidden/>
    <w:rsid w:val="00DB33D6"/>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DB33D6"/>
    <w:rPr>
      <w:b/>
      <w:bCs/>
    </w:rPr>
  </w:style>
  <w:style w:type="character" w:customStyle="1" w:styleId="af7">
    <w:name w:val="Тема примечания Знак"/>
    <w:basedOn w:val="af5"/>
    <w:link w:val="af6"/>
    <w:uiPriority w:val="99"/>
    <w:semiHidden/>
    <w:rsid w:val="00DB33D6"/>
    <w:rPr>
      <w:rFonts w:ascii="Times New Roman" w:eastAsia="Times New Roman" w:hAnsi="Times New Roman" w:cs="Times New Roman"/>
      <w:b/>
      <w:bCs/>
      <w:sz w:val="20"/>
      <w:szCs w:val="20"/>
      <w:lang w:eastAsia="ru-RU"/>
    </w:rPr>
  </w:style>
  <w:style w:type="character" w:customStyle="1" w:styleId="FontStyle37">
    <w:name w:val="Font Style37"/>
    <w:uiPriority w:val="99"/>
    <w:rsid w:val="00DB33D6"/>
    <w:rPr>
      <w:rFonts w:ascii="Times New Roman" w:hAnsi="Times New Roman" w:cs="Times New Roman"/>
      <w:i/>
      <w:iCs/>
      <w:sz w:val="20"/>
      <w:szCs w:val="20"/>
    </w:rPr>
  </w:style>
  <w:style w:type="paragraph" w:customStyle="1" w:styleId="Style19">
    <w:name w:val="Style19"/>
    <w:basedOn w:val="a"/>
    <w:uiPriority w:val="99"/>
    <w:rsid w:val="00DB33D6"/>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character" w:customStyle="1" w:styleId="FontStyle38">
    <w:name w:val="Font Style38"/>
    <w:uiPriority w:val="99"/>
    <w:rsid w:val="00DB33D6"/>
    <w:rPr>
      <w:rFonts w:ascii="Times New Roman" w:hAnsi="Times New Roman" w:cs="Times New Roman"/>
      <w:sz w:val="20"/>
      <w:szCs w:val="20"/>
    </w:rPr>
  </w:style>
  <w:style w:type="paragraph" w:customStyle="1" w:styleId="Style12">
    <w:name w:val="Style12"/>
    <w:basedOn w:val="a"/>
    <w:uiPriority w:val="99"/>
    <w:rsid w:val="00DB33D6"/>
    <w:pPr>
      <w:widowControl w:val="0"/>
      <w:autoSpaceDE w:val="0"/>
      <w:autoSpaceDN w:val="0"/>
      <w:adjustRightInd w:val="0"/>
      <w:spacing w:after="0" w:line="232" w:lineRule="exact"/>
      <w:ind w:firstLine="293"/>
      <w:jc w:val="both"/>
    </w:pPr>
    <w:rPr>
      <w:rFonts w:ascii="Times New Roman" w:eastAsia="Times New Roman" w:hAnsi="Times New Roman" w:cs="Times New Roman"/>
      <w:sz w:val="24"/>
      <w:szCs w:val="24"/>
      <w:lang w:eastAsia="ru-RU"/>
    </w:rPr>
  </w:style>
  <w:style w:type="paragraph" w:customStyle="1" w:styleId="Style29">
    <w:name w:val="Style29"/>
    <w:basedOn w:val="a"/>
    <w:uiPriority w:val="99"/>
    <w:rsid w:val="00DB33D6"/>
    <w:pPr>
      <w:widowControl w:val="0"/>
      <w:autoSpaceDE w:val="0"/>
      <w:autoSpaceDN w:val="0"/>
      <w:adjustRightInd w:val="0"/>
      <w:spacing w:after="0" w:line="226" w:lineRule="exact"/>
      <w:ind w:hanging="274"/>
      <w:jc w:val="both"/>
    </w:pPr>
    <w:rPr>
      <w:rFonts w:ascii="Times New Roman" w:eastAsia="Times New Roman" w:hAnsi="Times New Roman" w:cs="Times New Roman"/>
      <w:sz w:val="24"/>
      <w:szCs w:val="24"/>
      <w:lang w:eastAsia="ru-RU"/>
    </w:rPr>
  </w:style>
  <w:style w:type="paragraph" w:customStyle="1" w:styleId="Style4">
    <w:name w:val="Style4"/>
    <w:basedOn w:val="a"/>
    <w:uiPriority w:val="99"/>
    <w:rsid w:val="00DB33D6"/>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character" w:customStyle="1" w:styleId="FontStyle33">
    <w:name w:val="Font Style33"/>
    <w:uiPriority w:val="99"/>
    <w:rsid w:val="00DB33D6"/>
    <w:rPr>
      <w:rFonts w:ascii="Times New Roman" w:hAnsi="Times New Roman" w:cs="Times New Roman"/>
      <w:b/>
      <w:bCs/>
      <w:spacing w:val="-10"/>
      <w:sz w:val="20"/>
      <w:szCs w:val="20"/>
    </w:rPr>
  </w:style>
  <w:style w:type="character" w:customStyle="1" w:styleId="FontStyle34">
    <w:name w:val="Font Style34"/>
    <w:uiPriority w:val="99"/>
    <w:rsid w:val="00DB33D6"/>
    <w:rPr>
      <w:rFonts w:ascii="Times New Roman" w:hAnsi="Times New Roman" w:cs="Times New Roman"/>
      <w:sz w:val="20"/>
      <w:szCs w:val="20"/>
    </w:rPr>
  </w:style>
  <w:style w:type="character" w:customStyle="1" w:styleId="FontStyle43">
    <w:name w:val="Font Style43"/>
    <w:uiPriority w:val="99"/>
    <w:rsid w:val="00DB33D6"/>
    <w:rPr>
      <w:rFonts w:ascii="Times New Roman" w:hAnsi="Times New Roman" w:cs="Times New Roman"/>
      <w:b/>
      <w:bCs/>
      <w:sz w:val="18"/>
      <w:szCs w:val="18"/>
    </w:rPr>
  </w:style>
  <w:style w:type="paragraph" w:customStyle="1" w:styleId="Default">
    <w:name w:val="Default"/>
    <w:uiPriority w:val="99"/>
    <w:rsid w:val="00DB33D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8">
    <w:name w:val="Текст сноски Знак"/>
    <w:basedOn w:val="a0"/>
    <w:link w:val="af9"/>
    <w:uiPriority w:val="99"/>
    <w:semiHidden/>
    <w:rsid w:val="00DB33D6"/>
    <w:rPr>
      <w:rFonts w:ascii="Times New Roman" w:eastAsia="Times New Roman" w:hAnsi="Times New Roman" w:cs="Times New Roman"/>
      <w:sz w:val="20"/>
      <w:szCs w:val="20"/>
    </w:rPr>
  </w:style>
  <w:style w:type="paragraph" w:styleId="af9">
    <w:name w:val="footnote text"/>
    <w:basedOn w:val="a"/>
    <w:link w:val="af8"/>
    <w:uiPriority w:val="99"/>
    <w:semiHidden/>
    <w:unhideWhenUsed/>
    <w:rsid w:val="00DB33D6"/>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semiHidden/>
    <w:rsid w:val="00DB33D6"/>
    <w:rPr>
      <w:sz w:val="20"/>
      <w:szCs w:val="20"/>
    </w:rPr>
  </w:style>
  <w:style w:type="paragraph" w:styleId="afa">
    <w:name w:val="Title"/>
    <w:basedOn w:val="a"/>
    <w:link w:val="afb"/>
    <w:uiPriority w:val="99"/>
    <w:qFormat/>
    <w:rsid w:val="00DB33D6"/>
    <w:pPr>
      <w:spacing w:after="0" w:line="240" w:lineRule="auto"/>
      <w:jc w:val="center"/>
    </w:pPr>
    <w:rPr>
      <w:rFonts w:ascii="Times New Roman" w:eastAsia="Times New Roman" w:hAnsi="Times New Roman" w:cs="Times New Roman"/>
      <w:sz w:val="28"/>
      <w:szCs w:val="20"/>
      <w:lang w:eastAsia="ru-RU"/>
    </w:rPr>
  </w:style>
  <w:style w:type="character" w:customStyle="1" w:styleId="afb">
    <w:name w:val="Название Знак"/>
    <w:basedOn w:val="a0"/>
    <w:link w:val="afa"/>
    <w:uiPriority w:val="99"/>
    <w:rsid w:val="00DB33D6"/>
    <w:rPr>
      <w:rFonts w:ascii="Times New Roman" w:eastAsia="Times New Roman" w:hAnsi="Times New Roman" w:cs="Times New Roman"/>
      <w:sz w:val="28"/>
      <w:szCs w:val="20"/>
      <w:lang w:eastAsia="ru-RU"/>
    </w:rPr>
  </w:style>
  <w:style w:type="character" w:customStyle="1" w:styleId="afc">
    <w:name w:val="Основной текст Знак"/>
    <w:basedOn w:val="a0"/>
    <w:link w:val="afd"/>
    <w:uiPriority w:val="99"/>
    <w:semiHidden/>
    <w:rsid w:val="00DB33D6"/>
  </w:style>
  <w:style w:type="paragraph" w:styleId="afd">
    <w:name w:val="Body Text"/>
    <w:basedOn w:val="a"/>
    <w:link w:val="afc"/>
    <w:uiPriority w:val="99"/>
    <w:semiHidden/>
    <w:unhideWhenUsed/>
    <w:rsid w:val="00DB33D6"/>
    <w:pPr>
      <w:spacing w:after="120" w:line="276" w:lineRule="auto"/>
    </w:pPr>
  </w:style>
  <w:style w:type="character" w:customStyle="1" w:styleId="15">
    <w:name w:val="Основной текст Знак1"/>
    <w:basedOn w:val="a0"/>
    <w:uiPriority w:val="99"/>
    <w:semiHidden/>
    <w:rsid w:val="00DB33D6"/>
  </w:style>
  <w:style w:type="character" w:customStyle="1" w:styleId="3">
    <w:name w:val="Основной текст с отступом 3 Знак"/>
    <w:basedOn w:val="a0"/>
    <w:link w:val="30"/>
    <w:uiPriority w:val="99"/>
    <w:semiHidden/>
    <w:rsid w:val="00DB33D6"/>
    <w:rPr>
      <w:sz w:val="16"/>
      <w:szCs w:val="16"/>
    </w:rPr>
  </w:style>
  <w:style w:type="paragraph" w:styleId="30">
    <w:name w:val="Body Text Indent 3"/>
    <w:basedOn w:val="a"/>
    <w:link w:val="3"/>
    <w:uiPriority w:val="99"/>
    <w:semiHidden/>
    <w:unhideWhenUsed/>
    <w:rsid w:val="00DB33D6"/>
    <w:pPr>
      <w:spacing w:after="120" w:line="276" w:lineRule="auto"/>
      <w:ind w:left="283"/>
    </w:pPr>
    <w:rPr>
      <w:sz w:val="16"/>
      <w:szCs w:val="16"/>
    </w:rPr>
  </w:style>
  <w:style w:type="character" w:customStyle="1" w:styleId="31">
    <w:name w:val="Основной текст с отступом 3 Знак1"/>
    <w:basedOn w:val="a0"/>
    <w:uiPriority w:val="99"/>
    <w:semiHidden/>
    <w:rsid w:val="00DB33D6"/>
    <w:rPr>
      <w:sz w:val="16"/>
      <w:szCs w:val="16"/>
    </w:rPr>
  </w:style>
  <w:style w:type="paragraph" w:customStyle="1" w:styleId="western">
    <w:name w:val="western"/>
    <w:basedOn w:val="a"/>
    <w:uiPriority w:val="99"/>
    <w:rsid w:val="00DB33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Обычный1"/>
    <w:uiPriority w:val="99"/>
    <w:rsid w:val="00DB33D6"/>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2">
    <w:name w:val="Алехандро_2"/>
    <w:basedOn w:val="a"/>
    <w:next w:val="a"/>
    <w:autoRedefine/>
    <w:uiPriority w:val="99"/>
    <w:rsid w:val="00DB33D6"/>
    <w:pPr>
      <w:keepNext/>
      <w:suppressAutoHyphens/>
      <w:spacing w:before="120" w:after="120" w:line="240" w:lineRule="auto"/>
      <w:outlineLvl w:val="0"/>
    </w:pPr>
    <w:rPr>
      <w:rFonts w:ascii="Times New Roman" w:eastAsia="Times New Roman" w:hAnsi="Times New Roman" w:cs="Times New Roman"/>
      <w:b/>
      <w:color w:val="000000"/>
      <w:spacing w:val="-3"/>
      <w:sz w:val="28"/>
      <w:szCs w:val="28"/>
      <w:lang w:eastAsia="ru-RU"/>
    </w:rPr>
  </w:style>
  <w:style w:type="paragraph" w:customStyle="1" w:styleId="32">
    <w:name w:val="Алехандро_3"/>
    <w:basedOn w:val="2"/>
    <w:autoRedefine/>
    <w:uiPriority w:val="99"/>
    <w:rsid w:val="00DB33D6"/>
    <w:pPr>
      <w:ind w:firstLine="720"/>
    </w:pPr>
  </w:style>
  <w:style w:type="character" w:customStyle="1" w:styleId="afe">
    <w:name w:val="хзж. Знак"/>
    <w:basedOn w:val="a0"/>
    <w:link w:val="aff"/>
    <w:locked/>
    <w:rsid w:val="00DB33D6"/>
    <w:rPr>
      <w:rFonts w:ascii="Times New Roman" w:hAnsi="Times New Roman" w:cs="Times New Roman"/>
      <w:sz w:val="28"/>
      <w:szCs w:val="28"/>
    </w:rPr>
  </w:style>
  <w:style w:type="paragraph" w:customStyle="1" w:styleId="aff">
    <w:name w:val="хзж."/>
    <w:basedOn w:val="a"/>
    <w:link w:val="afe"/>
    <w:qFormat/>
    <w:rsid w:val="00DB33D6"/>
    <w:pPr>
      <w:tabs>
        <w:tab w:val="left" w:pos="426"/>
      </w:tabs>
      <w:autoSpaceDE w:val="0"/>
      <w:autoSpaceDN w:val="0"/>
      <w:adjustRightInd w:val="0"/>
      <w:spacing w:after="0" w:line="360" w:lineRule="auto"/>
      <w:jc w:val="both"/>
    </w:pPr>
    <w:rPr>
      <w:rFonts w:ascii="Times New Roman" w:hAnsi="Times New Roman" w:cs="Times New Roman"/>
      <w:sz w:val="28"/>
      <w:szCs w:val="28"/>
    </w:rPr>
  </w:style>
  <w:style w:type="character" w:customStyle="1" w:styleId="apple-converted-space">
    <w:name w:val="apple-converted-space"/>
    <w:basedOn w:val="a0"/>
    <w:rsid w:val="00DB3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014622">
      <w:bodyDiv w:val="1"/>
      <w:marLeft w:val="0"/>
      <w:marRight w:val="0"/>
      <w:marTop w:val="0"/>
      <w:marBottom w:val="0"/>
      <w:divBdr>
        <w:top w:val="none" w:sz="0" w:space="0" w:color="auto"/>
        <w:left w:val="none" w:sz="0" w:space="0" w:color="auto"/>
        <w:bottom w:val="none" w:sz="0" w:space="0" w:color="auto"/>
        <w:right w:val="none" w:sz="0" w:space="0" w:color="auto"/>
      </w:divBdr>
      <w:divsChild>
        <w:div w:id="1478954932">
          <w:marLeft w:val="0"/>
          <w:marRight w:val="0"/>
          <w:marTop w:val="0"/>
          <w:marBottom w:val="0"/>
          <w:divBdr>
            <w:top w:val="none" w:sz="0" w:space="0" w:color="auto"/>
            <w:left w:val="none" w:sz="0" w:space="0" w:color="auto"/>
            <w:bottom w:val="none" w:sz="0" w:space="0" w:color="auto"/>
            <w:right w:val="none" w:sz="0" w:space="0" w:color="auto"/>
          </w:divBdr>
        </w:div>
      </w:divsChild>
    </w:div>
    <w:div w:id="282734695">
      <w:bodyDiv w:val="1"/>
      <w:marLeft w:val="0"/>
      <w:marRight w:val="0"/>
      <w:marTop w:val="0"/>
      <w:marBottom w:val="0"/>
      <w:divBdr>
        <w:top w:val="none" w:sz="0" w:space="0" w:color="auto"/>
        <w:left w:val="none" w:sz="0" w:space="0" w:color="auto"/>
        <w:bottom w:val="none" w:sz="0" w:space="0" w:color="auto"/>
        <w:right w:val="none" w:sz="0" w:space="0" w:color="auto"/>
      </w:divBdr>
      <w:divsChild>
        <w:div w:id="2033995351">
          <w:marLeft w:val="0"/>
          <w:marRight w:val="0"/>
          <w:marTop w:val="0"/>
          <w:marBottom w:val="0"/>
          <w:divBdr>
            <w:top w:val="none" w:sz="0" w:space="0" w:color="auto"/>
            <w:left w:val="none" w:sz="0" w:space="0" w:color="auto"/>
            <w:bottom w:val="none" w:sz="0" w:space="0" w:color="auto"/>
            <w:right w:val="none" w:sz="0" w:space="0" w:color="auto"/>
          </w:divBdr>
        </w:div>
      </w:divsChild>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665205346">
      <w:bodyDiv w:val="1"/>
      <w:marLeft w:val="0"/>
      <w:marRight w:val="0"/>
      <w:marTop w:val="0"/>
      <w:marBottom w:val="0"/>
      <w:divBdr>
        <w:top w:val="none" w:sz="0" w:space="0" w:color="auto"/>
        <w:left w:val="none" w:sz="0" w:space="0" w:color="auto"/>
        <w:bottom w:val="none" w:sz="0" w:space="0" w:color="auto"/>
        <w:right w:val="none" w:sz="0" w:space="0" w:color="auto"/>
      </w:divBdr>
      <w:divsChild>
        <w:div w:id="1871992740">
          <w:marLeft w:val="0"/>
          <w:marRight w:val="0"/>
          <w:marTop w:val="0"/>
          <w:marBottom w:val="0"/>
          <w:divBdr>
            <w:top w:val="none" w:sz="0" w:space="0" w:color="auto"/>
            <w:left w:val="none" w:sz="0" w:space="0" w:color="auto"/>
            <w:bottom w:val="none" w:sz="0" w:space="0" w:color="auto"/>
            <w:right w:val="none" w:sz="0" w:space="0" w:color="auto"/>
          </w:divBdr>
        </w:div>
        <w:div w:id="1375813604">
          <w:marLeft w:val="0"/>
          <w:marRight w:val="0"/>
          <w:marTop w:val="150"/>
          <w:marBottom w:val="150"/>
          <w:divBdr>
            <w:top w:val="none" w:sz="0" w:space="0" w:color="auto"/>
            <w:left w:val="none" w:sz="0" w:space="0" w:color="auto"/>
            <w:bottom w:val="none" w:sz="0" w:space="0" w:color="auto"/>
            <w:right w:val="none" w:sz="0" w:space="0" w:color="auto"/>
          </w:divBdr>
        </w:div>
      </w:divsChild>
    </w:div>
    <w:div w:id="694158121">
      <w:bodyDiv w:val="1"/>
      <w:marLeft w:val="0"/>
      <w:marRight w:val="0"/>
      <w:marTop w:val="0"/>
      <w:marBottom w:val="0"/>
      <w:divBdr>
        <w:top w:val="none" w:sz="0" w:space="0" w:color="auto"/>
        <w:left w:val="none" w:sz="0" w:space="0" w:color="auto"/>
        <w:bottom w:val="none" w:sz="0" w:space="0" w:color="auto"/>
        <w:right w:val="none" w:sz="0" w:space="0" w:color="auto"/>
      </w:divBdr>
    </w:div>
    <w:div w:id="763571397">
      <w:bodyDiv w:val="1"/>
      <w:marLeft w:val="0"/>
      <w:marRight w:val="0"/>
      <w:marTop w:val="0"/>
      <w:marBottom w:val="0"/>
      <w:divBdr>
        <w:top w:val="none" w:sz="0" w:space="0" w:color="auto"/>
        <w:left w:val="none" w:sz="0" w:space="0" w:color="auto"/>
        <w:bottom w:val="none" w:sz="0" w:space="0" w:color="auto"/>
        <w:right w:val="none" w:sz="0" w:space="0" w:color="auto"/>
      </w:divBdr>
      <w:divsChild>
        <w:div w:id="563838096">
          <w:marLeft w:val="0"/>
          <w:marRight w:val="0"/>
          <w:marTop w:val="0"/>
          <w:marBottom w:val="0"/>
          <w:divBdr>
            <w:top w:val="none" w:sz="0" w:space="0" w:color="auto"/>
            <w:left w:val="none" w:sz="0" w:space="0" w:color="auto"/>
            <w:bottom w:val="none" w:sz="0" w:space="0" w:color="auto"/>
            <w:right w:val="none" w:sz="0" w:space="0" w:color="auto"/>
          </w:divBdr>
          <w:divsChild>
            <w:div w:id="2038043537">
              <w:marLeft w:val="0"/>
              <w:marRight w:val="0"/>
              <w:marTop w:val="0"/>
              <w:marBottom w:val="0"/>
              <w:divBdr>
                <w:top w:val="none" w:sz="0" w:space="0" w:color="auto"/>
                <w:left w:val="none" w:sz="0" w:space="0" w:color="auto"/>
                <w:bottom w:val="none" w:sz="0" w:space="0" w:color="auto"/>
                <w:right w:val="none" w:sz="0" w:space="0" w:color="auto"/>
              </w:divBdr>
            </w:div>
          </w:divsChild>
        </w:div>
        <w:div w:id="1256475945">
          <w:marLeft w:val="0"/>
          <w:marRight w:val="0"/>
          <w:marTop w:val="0"/>
          <w:marBottom w:val="0"/>
          <w:divBdr>
            <w:top w:val="none" w:sz="0" w:space="0" w:color="auto"/>
            <w:left w:val="none" w:sz="0" w:space="0" w:color="auto"/>
            <w:bottom w:val="none" w:sz="0" w:space="0" w:color="auto"/>
            <w:right w:val="none" w:sz="0" w:space="0" w:color="auto"/>
          </w:divBdr>
          <w:divsChild>
            <w:div w:id="1707950453">
              <w:marLeft w:val="0"/>
              <w:marRight w:val="0"/>
              <w:marTop w:val="0"/>
              <w:marBottom w:val="0"/>
              <w:divBdr>
                <w:top w:val="none" w:sz="0" w:space="0" w:color="auto"/>
                <w:left w:val="none" w:sz="0" w:space="0" w:color="auto"/>
                <w:bottom w:val="none" w:sz="0" w:space="0" w:color="auto"/>
                <w:right w:val="none" w:sz="0" w:space="0" w:color="auto"/>
              </w:divBdr>
              <w:divsChild>
                <w:div w:id="1904220304">
                  <w:marLeft w:val="0"/>
                  <w:marRight w:val="0"/>
                  <w:marTop w:val="0"/>
                  <w:marBottom w:val="0"/>
                  <w:divBdr>
                    <w:top w:val="none" w:sz="0" w:space="0" w:color="auto"/>
                    <w:left w:val="none" w:sz="0" w:space="0" w:color="auto"/>
                    <w:bottom w:val="none" w:sz="0" w:space="0" w:color="auto"/>
                    <w:right w:val="none" w:sz="0" w:space="0" w:color="auto"/>
                  </w:divBdr>
                  <w:divsChild>
                    <w:div w:id="151048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834425">
      <w:bodyDiv w:val="1"/>
      <w:marLeft w:val="0"/>
      <w:marRight w:val="0"/>
      <w:marTop w:val="0"/>
      <w:marBottom w:val="0"/>
      <w:divBdr>
        <w:top w:val="none" w:sz="0" w:space="0" w:color="auto"/>
        <w:left w:val="none" w:sz="0" w:space="0" w:color="auto"/>
        <w:bottom w:val="none" w:sz="0" w:space="0" w:color="auto"/>
        <w:right w:val="none" w:sz="0" w:space="0" w:color="auto"/>
      </w:divBdr>
    </w:div>
    <w:div w:id="944114023">
      <w:bodyDiv w:val="1"/>
      <w:marLeft w:val="0"/>
      <w:marRight w:val="0"/>
      <w:marTop w:val="0"/>
      <w:marBottom w:val="0"/>
      <w:divBdr>
        <w:top w:val="none" w:sz="0" w:space="0" w:color="auto"/>
        <w:left w:val="none" w:sz="0" w:space="0" w:color="auto"/>
        <w:bottom w:val="none" w:sz="0" w:space="0" w:color="auto"/>
        <w:right w:val="none" w:sz="0" w:space="0" w:color="auto"/>
      </w:divBdr>
    </w:div>
    <w:div w:id="1009330295">
      <w:bodyDiv w:val="1"/>
      <w:marLeft w:val="0"/>
      <w:marRight w:val="0"/>
      <w:marTop w:val="0"/>
      <w:marBottom w:val="0"/>
      <w:divBdr>
        <w:top w:val="none" w:sz="0" w:space="0" w:color="auto"/>
        <w:left w:val="none" w:sz="0" w:space="0" w:color="auto"/>
        <w:bottom w:val="none" w:sz="0" w:space="0" w:color="auto"/>
        <w:right w:val="none" w:sz="0" w:space="0" w:color="auto"/>
      </w:divBdr>
      <w:divsChild>
        <w:div w:id="46686262">
          <w:marLeft w:val="0"/>
          <w:marRight w:val="225"/>
          <w:marTop w:val="0"/>
          <w:marBottom w:val="120"/>
          <w:divBdr>
            <w:top w:val="single" w:sz="2" w:space="0" w:color="FFFFFF"/>
            <w:left w:val="single" w:sz="2" w:space="0" w:color="FFFFFF"/>
            <w:bottom w:val="single" w:sz="2" w:space="0" w:color="FFFFFF"/>
            <w:right w:val="single" w:sz="2" w:space="0" w:color="FFFFFF"/>
          </w:divBdr>
        </w:div>
        <w:div w:id="380593784">
          <w:marLeft w:val="0"/>
          <w:marRight w:val="225"/>
          <w:marTop w:val="0"/>
          <w:marBottom w:val="120"/>
          <w:divBdr>
            <w:top w:val="single" w:sz="2" w:space="0" w:color="FFFFFF"/>
            <w:left w:val="single" w:sz="2" w:space="0" w:color="FFFFFF"/>
            <w:bottom w:val="single" w:sz="2" w:space="0" w:color="FFFFFF"/>
            <w:right w:val="single" w:sz="2" w:space="0" w:color="FFFFFF"/>
          </w:divBdr>
        </w:div>
        <w:div w:id="1088886552">
          <w:marLeft w:val="0"/>
          <w:marRight w:val="225"/>
          <w:marTop w:val="0"/>
          <w:marBottom w:val="120"/>
          <w:divBdr>
            <w:top w:val="single" w:sz="2" w:space="0" w:color="FFFFFF"/>
            <w:left w:val="single" w:sz="2" w:space="0" w:color="FFFFFF"/>
            <w:bottom w:val="single" w:sz="2" w:space="0" w:color="FFFFFF"/>
            <w:right w:val="single" w:sz="2" w:space="0" w:color="FFFFFF"/>
          </w:divBdr>
        </w:div>
        <w:div w:id="2094280931">
          <w:marLeft w:val="0"/>
          <w:marRight w:val="225"/>
          <w:marTop w:val="0"/>
          <w:marBottom w:val="120"/>
          <w:divBdr>
            <w:top w:val="single" w:sz="2" w:space="0" w:color="FFFFFF"/>
            <w:left w:val="single" w:sz="2" w:space="0" w:color="FFFFFF"/>
            <w:bottom w:val="single" w:sz="2" w:space="0" w:color="FFFFFF"/>
            <w:right w:val="single" w:sz="2" w:space="0" w:color="FFFFFF"/>
          </w:divBdr>
        </w:div>
        <w:div w:id="188296507">
          <w:marLeft w:val="0"/>
          <w:marRight w:val="150"/>
          <w:marTop w:val="0"/>
          <w:marBottom w:val="0"/>
          <w:divBdr>
            <w:top w:val="single" w:sz="2" w:space="0" w:color="FFFFFF"/>
            <w:left w:val="single" w:sz="2" w:space="0" w:color="FFFFFF"/>
            <w:bottom w:val="single" w:sz="2" w:space="0" w:color="FFFFFF"/>
            <w:right w:val="single" w:sz="2" w:space="0" w:color="FFFFFF"/>
          </w:divBdr>
        </w:div>
      </w:divsChild>
    </w:div>
    <w:div w:id="1027368451">
      <w:bodyDiv w:val="1"/>
      <w:marLeft w:val="0"/>
      <w:marRight w:val="0"/>
      <w:marTop w:val="0"/>
      <w:marBottom w:val="0"/>
      <w:divBdr>
        <w:top w:val="none" w:sz="0" w:space="0" w:color="auto"/>
        <w:left w:val="none" w:sz="0" w:space="0" w:color="auto"/>
        <w:bottom w:val="none" w:sz="0" w:space="0" w:color="auto"/>
        <w:right w:val="none" w:sz="0" w:space="0" w:color="auto"/>
      </w:divBdr>
      <w:divsChild>
        <w:div w:id="1988125698">
          <w:marLeft w:val="0"/>
          <w:marRight w:val="0"/>
          <w:marTop w:val="0"/>
          <w:marBottom w:val="0"/>
          <w:divBdr>
            <w:top w:val="none" w:sz="0" w:space="0" w:color="auto"/>
            <w:left w:val="none" w:sz="0" w:space="0" w:color="auto"/>
            <w:bottom w:val="none" w:sz="0" w:space="0" w:color="auto"/>
            <w:right w:val="none" w:sz="0" w:space="0" w:color="auto"/>
          </w:divBdr>
        </w:div>
      </w:divsChild>
    </w:div>
    <w:div w:id="1075973057">
      <w:bodyDiv w:val="1"/>
      <w:marLeft w:val="0"/>
      <w:marRight w:val="0"/>
      <w:marTop w:val="0"/>
      <w:marBottom w:val="0"/>
      <w:divBdr>
        <w:top w:val="none" w:sz="0" w:space="0" w:color="auto"/>
        <w:left w:val="none" w:sz="0" w:space="0" w:color="auto"/>
        <w:bottom w:val="none" w:sz="0" w:space="0" w:color="auto"/>
        <w:right w:val="none" w:sz="0" w:space="0" w:color="auto"/>
      </w:divBdr>
      <w:divsChild>
        <w:div w:id="1004940170">
          <w:marLeft w:val="0"/>
          <w:marRight w:val="225"/>
          <w:marTop w:val="0"/>
          <w:marBottom w:val="120"/>
          <w:divBdr>
            <w:top w:val="single" w:sz="2" w:space="0" w:color="FFFFFF"/>
            <w:left w:val="single" w:sz="2" w:space="0" w:color="FFFFFF"/>
            <w:bottom w:val="single" w:sz="2" w:space="0" w:color="FFFFFF"/>
            <w:right w:val="single" w:sz="2" w:space="0" w:color="FFFFFF"/>
          </w:divBdr>
        </w:div>
        <w:div w:id="1573005140">
          <w:marLeft w:val="0"/>
          <w:marRight w:val="225"/>
          <w:marTop w:val="0"/>
          <w:marBottom w:val="120"/>
          <w:divBdr>
            <w:top w:val="single" w:sz="2" w:space="0" w:color="FFFFFF"/>
            <w:left w:val="single" w:sz="2" w:space="0" w:color="FFFFFF"/>
            <w:bottom w:val="single" w:sz="2" w:space="0" w:color="FFFFFF"/>
            <w:right w:val="single" w:sz="2" w:space="0" w:color="FFFFFF"/>
          </w:divBdr>
        </w:div>
        <w:div w:id="1214347480">
          <w:marLeft w:val="0"/>
          <w:marRight w:val="225"/>
          <w:marTop w:val="0"/>
          <w:marBottom w:val="120"/>
          <w:divBdr>
            <w:top w:val="single" w:sz="2" w:space="0" w:color="FFFFFF"/>
            <w:left w:val="single" w:sz="2" w:space="0" w:color="FFFFFF"/>
            <w:bottom w:val="single" w:sz="2" w:space="0" w:color="FFFFFF"/>
            <w:right w:val="single" w:sz="2" w:space="0" w:color="FFFFFF"/>
          </w:divBdr>
        </w:div>
        <w:div w:id="729619331">
          <w:marLeft w:val="0"/>
          <w:marRight w:val="225"/>
          <w:marTop w:val="0"/>
          <w:marBottom w:val="120"/>
          <w:divBdr>
            <w:top w:val="single" w:sz="2" w:space="0" w:color="FFFFFF"/>
            <w:left w:val="single" w:sz="2" w:space="0" w:color="FFFFFF"/>
            <w:bottom w:val="single" w:sz="2" w:space="0" w:color="FFFFFF"/>
            <w:right w:val="single" w:sz="2" w:space="0" w:color="FFFFFF"/>
          </w:divBdr>
        </w:div>
        <w:div w:id="1930238406">
          <w:marLeft w:val="0"/>
          <w:marRight w:val="150"/>
          <w:marTop w:val="0"/>
          <w:marBottom w:val="0"/>
          <w:divBdr>
            <w:top w:val="single" w:sz="2" w:space="0" w:color="FFFFFF"/>
            <w:left w:val="single" w:sz="2" w:space="0" w:color="FFFFFF"/>
            <w:bottom w:val="single" w:sz="2" w:space="0" w:color="FFFFFF"/>
            <w:right w:val="single" w:sz="2" w:space="0" w:color="FFFFFF"/>
          </w:divBdr>
        </w:div>
      </w:divsChild>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238857078">
      <w:bodyDiv w:val="1"/>
      <w:marLeft w:val="0"/>
      <w:marRight w:val="0"/>
      <w:marTop w:val="0"/>
      <w:marBottom w:val="0"/>
      <w:divBdr>
        <w:top w:val="none" w:sz="0" w:space="0" w:color="auto"/>
        <w:left w:val="none" w:sz="0" w:space="0" w:color="auto"/>
        <w:bottom w:val="none" w:sz="0" w:space="0" w:color="auto"/>
        <w:right w:val="none" w:sz="0" w:space="0" w:color="auto"/>
      </w:divBdr>
    </w:div>
    <w:div w:id="1308512119">
      <w:bodyDiv w:val="1"/>
      <w:marLeft w:val="0"/>
      <w:marRight w:val="0"/>
      <w:marTop w:val="0"/>
      <w:marBottom w:val="0"/>
      <w:divBdr>
        <w:top w:val="none" w:sz="0" w:space="0" w:color="auto"/>
        <w:left w:val="none" w:sz="0" w:space="0" w:color="auto"/>
        <w:bottom w:val="none" w:sz="0" w:space="0" w:color="auto"/>
        <w:right w:val="none" w:sz="0" w:space="0" w:color="auto"/>
      </w:divBdr>
      <w:divsChild>
        <w:div w:id="1565797942">
          <w:marLeft w:val="0"/>
          <w:marRight w:val="0"/>
          <w:marTop w:val="0"/>
          <w:marBottom w:val="0"/>
          <w:divBdr>
            <w:top w:val="none" w:sz="0" w:space="0" w:color="auto"/>
            <w:left w:val="none" w:sz="0" w:space="0" w:color="auto"/>
            <w:bottom w:val="none" w:sz="0" w:space="0" w:color="auto"/>
            <w:right w:val="none" w:sz="0" w:space="0" w:color="auto"/>
          </w:divBdr>
          <w:divsChild>
            <w:div w:id="117996231">
              <w:marLeft w:val="0"/>
              <w:marRight w:val="0"/>
              <w:marTop w:val="0"/>
              <w:marBottom w:val="0"/>
              <w:divBdr>
                <w:top w:val="none" w:sz="0" w:space="0" w:color="auto"/>
                <w:left w:val="none" w:sz="0" w:space="0" w:color="auto"/>
                <w:bottom w:val="none" w:sz="0" w:space="0" w:color="auto"/>
                <w:right w:val="none" w:sz="0" w:space="0" w:color="auto"/>
              </w:divBdr>
            </w:div>
          </w:divsChild>
        </w:div>
        <w:div w:id="1707288029">
          <w:marLeft w:val="0"/>
          <w:marRight w:val="0"/>
          <w:marTop w:val="0"/>
          <w:marBottom w:val="0"/>
          <w:divBdr>
            <w:top w:val="none" w:sz="0" w:space="0" w:color="auto"/>
            <w:left w:val="none" w:sz="0" w:space="0" w:color="auto"/>
            <w:bottom w:val="none" w:sz="0" w:space="0" w:color="auto"/>
            <w:right w:val="none" w:sz="0" w:space="0" w:color="auto"/>
          </w:divBdr>
        </w:div>
        <w:div w:id="320891807">
          <w:marLeft w:val="0"/>
          <w:marRight w:val="0"/>
          <w:marTop w:val="0"/>
          <w:marBottom w:val="0"/>
          <w:divBdr>
            <w:top w:val="none" w:sz="0" w:space="0" w:color="auto"/>
            <w:left w:val="none" w:sz="0" w:space="0" w:color="auto"/>
            <w:bottom w:val="none" w:sz="0" w:space="0" w:color="auto"/>
            <w:right w:val="none" w:sz="0" w:space="0" w:color="auto"/>
          </w:divBdr>
        </w:div>
      </w:divsChild>
    </w:div>
    <w:div w:id="1352756788">
      <w:bodyDiv w:val="1"/>
      <w:marLeft w:val="0"/>
      <w:marRight w:val="0"/>
      <w:marTop w:val="0"/>
      <w:marBottom w:val="0"/>
      <w:divBdr>
        <w:top w:val="none" w:sz="0" w:space="0" w:color="auto"/>
        <w:left w:val="none" w:sz="0" w:space="0" w:color="auto"/>
        <w:bottom w:val="none" w:sz="0" w:space="0" w:color="auto"/>
        <w:right w:val="none" w:sz="0" w:space="0" w:color="auto"/>
      </w:divBdr>
      <w:divsChild>
        <w:div w:id="1965501028">
          <w:marLeft w:val="0"/>
          <w:marRight w:val="0"/>
          <w:marTop w:val="0"/>
          <w:marBottom w:val="0"/>
          <w:divBdr>
            <w:top w:val="none" w:sz="0" w:space="0" w:color="auto"/>
            <w:left w:val="none" w:sz="0" w:space="0" w:color="auto"/>
            <w:bottom w:val="none" w:sz="0" w:space="0" w:color="auto"/>
            <w:right w:val="none" w:sz="0" w:space="0" w:color="auto"/>
          </w:divBdr>
        </w:div>
      </w:divsChild>
    </w:div>
    <w:div w:id="1459758459">
      <w:bodyDiv w:val="1"/>
      <w:marLeft w:val="0"/>
      <w:marRight w:val="0"/>
      <w:marTop w:val="0"/>
      <w:marBottom w:val="0"/>
      <w:divBdr>
        <w:top w:val="none" w:sz="0" w:space="0" w:color="auto"/>
        <w:left w:val="none" w:sz="0" w:space="0" w:color="auto"/>
        <w:bottom w:val="none" w:sz="0" w:space="0" w:color="auto"/>
        <w:right w:val="none" w:sz="0" w:space="0" w:color="auto"/>
      </w:divBdr>
      <w:divsChild>
        <w:div w:id="2081051099">
          <w:marLeft w:val="0"/>
          <w:marRight w:val="0"/>
          <w:marTop w:val="0"/>
          <w:marBottom w:val="0"/>
          <w:divBdr>
            <w:top w:val="none" w:sz="0" w:space="0" w:color="auto"/>
            <w:left w:val="none" w:sz="0" w:space="0" w:color="auto"/>
            <w:bottom w:val="none" w:sz="0" w:space="0" w:color="auto"/>
            <w:right w:val="none" w:sz="0" w:space="0" w:color="auto"/>
          </w:divBdr>
        </w:div>
      </w:divsChild>
    </w:div>
    <w:div w:id="1624775759">
      <w:bodyDiv w:val="1"/>
      <w:marLeft w:val="0"/>
      <w:marRight w:val="0"/>
      <w:marTop w:val="0"/>
      <w:marBottom w:val="0"/>
      <w:divBdr>
        <w:top w:val="none" w:sz="0" w:space="0" w:color="auto"/>
        <w:left w:val="none" w:sz="0" w:space="0" w:color="auto"/>
        <w:bottom w:val="none" w:sz="0" w:space="0" w:color="auto"/>
        <w:right w:val="none" w:sz="0" w:space="0" w:color="auto"/>
      </w:divBdr>
    </w:div>
    <w:div w:id="1856337708">
      <w:bodyDiv w:val="1"/>
      <w:marLeft w:val="0"/>
      <w:marRight w:val="0"/>
      <w:marTop w:val="0"/>
      <w:marBottom w:val="0"/>
      <w:divBdr>
        <w:top w:val="none" w:sz="0" w:space="0" w:color="auto"/>
        <w:left w:val="none" w:sz="0" w:space="0" w:color="auto"/>
        <w:bottom w:val="none" w:sz="0" w:space="0" w:color="auto"/>
        <w:right w:val="none" w:sz="0" w:space="0" w:color="auto"/>
      </w:divBdr>
      <w:divsChild>
        <w:div w:id="840854713">
          <w:marLeft w:val="0"/>
          <w:marRight w:val="225"/>
          <w:marTop w:val="0"/>
          <w:marBottom w:val="120"/>
          <w:divBdr>
            <w:top w:val="single" w:sz="2" w:space="0" w:color="FFFFFF"/>
            <w:left w:val="single" w:sz="2" w:space="0" w:color="FFFFFF"/>
            <w:bottom w:val="single" w:sz="2" w:space="0" w:color="FFFFFF"/>
            <w:right w:val="single" w:sz="2" w:space="0" w:color="FFFFFF"/>
          </w:divBdr>
        </w:div>
        <w:div w:id="200090292">
          <w:marLeft w:val="0"/>
          <w:marRight w:val="225"/>
          <w:marTop w:val="0"/>
          <w:marBottom w:val="120"/>
          <w:divBdr>
            <w:top w:val="single" w:sz="2" w:space="0" w:color="FFFFFF"/>
            <w:left w:val="single" w:sz="2" w:space="0" w:color="FFFFFF"/>
            <w:bottom w:val="single" w:sz="2" w:space="0" w:color="FFFFFF"/>
            <w:right w:val="single" w:sz="2" w:space="0" w:color="FFFFFF"/>
          </w:divBdr>
        </w:div>
        <w:div w:id="1474327115">
          <w:marLeft w:val="0"/>
          <w:marRight w:val="225"/>
          <w:marTop w:val="0"/>
          <w:marBottom w:val="120"/>
          <w:divBdr>
            <w:top w:val="single" w:sz="2" w:space="0" w:color="FFFFFF"/>
            <w:left w:val="single" w:sz="2" w:space="0" w:color="FFFFFF"/>
            <w:bottom w:val="single" w:sz="2" w:space="0" w:color="FFFFFF"/>
            <w:right w:val="single" w:sz="2" w:space="0" w:color="FFFFFF"/>
          </w:divBdr>
        </w:div>
        <w:div w:id="1359434501">
          <w:marLeft w:val="0"/>
          <w:marRight w:val="225"/>
          <w:marTop w:val="0"/>
          <w:marBottom w:val="120"/>
          <w:divBdr>
            <w:top w:val="single" w:sz="2" w:space="0" w:color="FFFFFF"/>
            <w:left w:val="single" w:sz="2" w:space="0" w:color="FFFFFF"/>
            <w:bottom w:val="single" w:sz="2" w:space="0" w:color="FFFFFF"/>
            <w:right w:val="single" w:sz="2" w:space="0" w:color="FFFFFF"/>
          </w:divBdr>
        </w:div>
        <w:div w:id="321541406">
          <w:marLeft w:val="0"/>
          <w:marRight w:val="150"/>
          <w:marTop w:val="0"/>
          <w:marBottom w:val="0"/>
          <w:divBdr>
            <w:top w:val="single" w:sz="2" w:space="0" w:color="FFFFFF"/>
            <w:left w:val="single" w:sz="2" w:space="0" w:color="FFFFFF"/>
            <w:bottom w:val="single" w:sz="2" w:space="0" w:color="FFFFFF"/>
            <w:right w:val="single" w:sz="2" w:space="0" w:color="FFFFFF"/>
          </w:divBdr>
        </w:div>
      </w:divsChild>
    </w:div>
    <w:div w:id="1880781494">
      <w:bodyDiv w:val="1"/>
      <w:marLeft w:val="0"/>
      <w:marRight w:val="0"/>
      <w:marTop w:val="0"/>
      <w:marBottom w:val="0"/>
      <w:divBdr>
        <w:top w:val="none" w:sz="0" w:space="0" w:color="auto"/>
        <w:left w:val="none" w:sz="0" w:space="0" w:color="auto"/>
        <w:bottom w:val="none" w:sz="0" w:space="0" w:color="auto"/>
        <w:right w:val="none" w:sz="0" w:space="0" w:color="auto"/>
      </w:divBdr>
      <w:divsChild>
        <w:div w:id="816798129">
          <w:marLeft w:val="0"/>
          <w:marRight w:val="0"/>
          <w:marTop w:val="0"/>
          <w:marBottom w:val="0"/>
          <w:divBdr>
            <w:top w:val="none" w:sz="0" w:space="0" w:color="auto"/>
            <w:left w:val="none" w:sz="0" w:space="0" w:color="auto"/>
            <w:bottom w:val="none" w:sz="0" w:space="0" w:color="auto"/>
            <w:right w:val="none" w:sz="0" w:space="0" w:color="auto"/>
          </w:divBdr>
        </w:div>
      </w:divsChild>
    </w:div>
    <w:div w:id="1954171316">
      <w:bodyDiv w:val="1"/>
      <w:marLeft w:val="0"/>
      <w:marRight w:val="0"/>
      <w:marTop w:val="0"/>
      <w:marBottom w:val="0"/>
      <w:divBdr>
        <w:top w:val="none" w:sz="0" w:space="0" w:color="auto"/>
        <w:left w:val="none" w:sz="0" w:space="0" w:color="auto"/>
        <w:bottom w:val="none" w:sz="0" w:space="0" w:color="auto"/>
        <w:right w:val="none" w:sz="0" w:space="0" w:color="auto"/>
      </w:divBdr>
    </w:div>
    <w:div w:id="1971595319">
      <w:bodyDiv w:val="1"/>
      <w:marLeft w:val="0"/>
      <w:marRight w:val="0"/>
      <w:marTop w:val="0"/>
      <w:marBottom w:val="0"/>
      <w:divBdr>
        <w:top w:val="none" w:sz="0" w:space="0" w:color="auto"/>
        <w:left w:val="none" w:sz="0" w:space="0" w:color="auto"/>
        <w:bottom w:val="none" w:sz="0" w:space="0" w:color="auto"/>
        <w:right w:val="none" w:sz="0" w:space="0" w:color="auto"/>
      </w:divBdr>
      <w:divsChild>
        <w:div w:id="1924025853">
          <w:marLeft w:val="0"/>
          <w:marRight w:val="0"/>
          <w:marTop w:val="0"/>
          <w:marBottom w:val="0"/>
          <w:divBdr>
            <w:top w:val="none" w:sz="0" w:space="0" w:color="auto"/>
            <w:left w:val="none" w:sz="0" w:space="0" w:color="auto"/>
            <w:bottom w:val="none" w:sz="0" w:space="0" w:color="auto"/>
            <w:right w:val="none" w:sz="0" w:space="0" w:color="auto"/>
          </w:divBdr>
        </w:div>
      </w:divsChild>
    </w:div>
    <w:div w:id="1987973930">
      <w:bodyDiv w:val="1"/>
      <w:marLeft w:val="0"/>
      <w:marRight w:val="0"/>
      <w:marTop w:val="0"/>
      <w:marBottom w:val="0"/>
      <w:divBdr>
        <w:top w:val="none" w:sz="0" w:space="0" w:color="auto"/>
        <w:left w:val="none" w:sz="0" w:space="0" w:color="auto"/>
        <w:bottom w:val="none" w:sz="0" w:space="0" w:color="auto"/>
        <w:right w:val="none" w:sz="0" w:space="0" w:color="auto"/>
      </w:divBdr>
      <w:divsChild>
        <w:div w:id="1849372595">
          <w:marLeft w:val="0"/>
          <w:marRight w:val="0"/>
          <w:marTop w:val="0"/>
          <w:marBottom w:val="0"/>
          <w:divBdr>
            <w:top w:val="none" w:sz="0" w:space="0" w:color="auto"/>
            <w:left w:val="none" w:sz="0" w:space="0" w:color="auto"/>
            <w:bottom w:val="none" w:sz="0" w:space="0" w:color="auto"/>
            <w:right w:val="none" w:sz="0" w:space="0" w:color="auto"/>
          </w:divBdr>
        </w:div>
      </w:divsChild>
    </w:div>
    <w:div w:id="2000574405">
      <w:bodyDiv w:val="1"/>
      <w:marLeft w:val="0"/>
      <w:marRight w:val="0"/>
      <w:marTop w:val="0"/>
      <w:marBottom w:val="0"/>
      <w:divBdr>
        <w:top w:val="none" w:sz="0" w:space="0" w:color="auto"/>
        <w:left w:val="none" w:sz="0" w:space="0" w:color="auto"/>
        <w:bottom w:val="none" w:sz="0" w:space="0" w:color="auto"/>
        <w:right w:val="none" w:sz="0" w:space="0" w:color="auto"/>
      </w:divBdr>
      <w:divsChild>
        <w:div w:id="1732147524">
          <w:marLeft w:val="0"/>
          <w:marRight w:val="225"/>
          <w:marTop w:val="0"/>
          <w:marBottom w:val="120"/>
          <w:divBdr>
            <w:top w:val="single" w:sz="2" w:space="0" w:color="FFFFFF"/>
            <w:left w:val="single" w:sz="2" w:space="0" w:color="FFFFFF"/>
            <w:bottom w:val="single" w:sz="2" w:space="0" w:color="FFFFFF"/>
            <w:right w:val="single" w:sz="2" w:space="0" w:color="FFFFFF"/>
          </w:divBdr>
        </w:div>
        <w:div w:id="1324429662">
          <w:marLeft w:val="0"/>
          <w:marRight w:val="225"/>
          <w:marTop w:val="0"/>
          <w:marBottom w:val="120"/>
          <w:divBdr>
            <w:top w:val="single" w:sz="2" w:space="0" w:color="FFFFFF"/>
            <w:left w:val="single" w:sz="2" w:space="0" w:color="FFFFFF"/>
            <w:bottom w:val="single" w:sz="2" w:space="0" w:color="FFFFFF"/>
            <w:right w:val="single" w:sz="2" w:space="0" w:color="FFFFFF"/>
          </w:divBdr>
        </w:div>
        <w:div w:id="2106921717">
          <w:marLeft w:val="0"/>
          <w:marRight w:val="225"/>
          <w:marTop w:val="0"/>
          <w:marBottom w:val="120"/>
          <w:divBdr>
            <w:top w:val="single" w:sz="2" w:space="0" w:color="FFFFFF"/>
            <w:left w:val="single" w:sz="2" w:space="0" w:color="FFFFFF"/>
            <w:bottom w:val="single" w:sz="2" w:space="0" w:color="FFFFFF"/>
            <w:right w:val="single" w:sz="2" w:space="0" w:color="FFFFFF"/>
          </w:divBdr>
        </w:div>
        <w:div w:id="1255211589">
          <w:marLeft w:val="0"/>
          <w:marRight w:val="225"/>
          <w:marTop w:val="0"/>
          <w:marBottom w:val="120"/>
          <w:divBdr>
            <w:top w:val="single" w:sz="2" w:space="0" w:color="FFFFFF"/>
            <w:left w:val="single" w:sz="2" w:space="0" w:color="FFFFFF"/>
            <w:bottom w:val="single" w:sz="2" w:space="0" w:color="FFFFFF"/>
            <w:right w:val="single" w:sz="2" w:space="0" w:color="FFFFFF"/>
          </w:divBdr>
        </w:div>
        <w:div w:id="497229439">
          <w:marLeft w:val="0"/>
          <w:marRight w:val="150"/>
          <w:marTop w:val="0"/>
          <w:marBottom w:val="0"/>
          <w:divBdr>
            <w:top w:val="single" w:sz="2" w:space="0" w:color="FFFFFF"/>
            <w:left w:val="single" w:sz="2" w:space="0" w:color="FFFFFF"/>
            <w:bottom w:val="single" w:sz="2" w:space="0" w:color="FFFFFF"/>
            <w:right w:val="single" w:sz="2" w:space="0" w:color="FFFFFF"/>
          </w:divBdr>
        </w:div>
      </w:divsChild>
    </w:div>
    <w:div w:id="201110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lavie.ru/authors/1973.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B544A-8242-4286-AF42-6602CD413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3536</Words>
  <Characters>20160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2022-11-28T08:27:00Z</cp:lastPrinted>
  <dcterms:created xsi:type="dcterms:W3CDTF">2024-09-25T11:05:00Z</dcterms:created>
  <dcterms:modified xsi:type="dcterms:W3CDTF">2024-09-25T11:05:00Z</dcterms:modified>
</cp:coreProperties>
</file>