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95546D" w14:textId="77777777" w:rsidR="00EE4864" w:rsidRPr="009D1219" w:rsidRDefault="00EE4864" w:rsidP="009D1219">
      <w:pPr>
        <w:jc w:val="center"/>
        <w:rPr>
          <w:rFonts w:ascii="Times New Roman" w:hAnsi="Times New Roman" w:cs="Times New Roman"/>
        </w:rPr>
      </w:pPr>
      <w:r w:rsidRPr="009D1219">
        <w:rPr>
          <w:rFonts w:ascii="Times New Roman" w:hAnsi="Times New Roman" w:cs="Times New Roman"/>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9D1219">
        <w:rPr>
          <w:rFonts w:ascii="Times New Roman" w:hAnsi="Times New Roman" w:cs="Times New Roman"/>
        </w:rPr>
        <w:cr/>
      </w:r>
    </w:p>
    <w:p w14:paraId="5ED4AEDD" w14:textId="77777777" w:rsidR="00EE4864" w:rsidRPr="00D27D1A" w:rsidRDefault="00EE4864" w:rsidP="00EE4864">
      <w:pPr>
        <w:spacing w:after="0" w:line="240" w:lineRule="auto"/>
        <w:ind w:left="3402"/>
        <w:jc w:val="center"/>
        <w:rPr>
          <w:rFonts w:ascii="Times New Roman" w:eastAsia="Calibri" w:hAnsi="Times New Roman" w:cs="Times New Roman"/>
          <w:b/>
          <w:szCs w:val="16"/>
        </w:rPr>
      </w:pPr>
      <w:r w:rsidRPr="00D27D1A">
        <w:rPr>
          <w:rFonts w:ascii="Times New Roman" w:eastAsia="Calibri" w:hAnsi="Times New Roman" w:cs="Times New Roman"/>
          <w:b/>
          <w:szCs w:val="16"/>
        </w:rPr>
        <w:t>УТВЕРЖДАЮ</w:t>
      </w:r>
    </w:p>
    <w:p w14:paraId="20454940" w14:textId="77777777" w:rsidR="00EE4864" w:rsidRPr="00D27D1A" w:rsidRDefault="00EE4864" w:rsidP="00EE4864">
      <w:pPr>
        <w:spacing w:after="0" w:line="240" w:lineRule="auto"/>
        <w:ind w:left="3402"/>
        <w:jc w:val="center"/>
        <w:rPr>
          <w:rFonts w:ascii="Times New Roman" w:eastAsia="Calibri" w:hAnsi="Times New Roman" w:cs="Times New Roman"/>
          <w:b/>
          <w:szCs w:val="16"/>
        </w:rPr>
      </w:pPr>
    </w:p>
    <w:p w14:paraId="1D17E47C" w14:textId="77777777" w:rsidR="00EE4864" w:rsidRPr="00D27D1A" w:rsidRDefault="00EE4864" w:rsidP="00EE4864">
      <w:pPr>
        <w:spacing w:after="0" w:line="240" w:lineRule="auto"/>
        <w:ind w:left="3402"/>
        <w:jc w:val="center"/>
        <w:rPr>
          <w:rFonts w:ascii="Times New Roman" w:eastAsia="Calibri" w:hAnsi="Times New Roman" w:cs="Times New Roman"/>
          <w:b/>
          <w:szCs w:val="16"/>
        </w:rPr>
      </w:pPr>
      <w:r w:rsidRPr="00D27D1A">
        <w:rPr>
          <w:rFonts w:ascii="Times New Roman" w:eastAsia="Calibri" w:hAnsi="Times New Roman" w:cs="Times New Roman"/>
          <w:b/>
          <w:szCs w:val="16"/>
        </w:rPr>
        <w:t>__________________________</w:t>
      </w:r>
    </w:p>
    <w:p w14:paraId="38A5206B" w14:textId="77777777" w:rsidR="00EE4864" w:rsidRPr="00D27D1A" w:rsidRDefault="00EE4864" w:rsidP="00EE4864">
      <w:pPr>
        <w:spacing w:after="0" w:line="240" w:lineRule="auto"/>
        <w:ind w:left="3402"/>
        <w:jc w:val="center"/>
        <w:rPr>
          <w:rFonts w:ascii="Times New Roman" w:eastAsia="Calibri" w:hAnsi="Times New Roman" w:cs="Times New Roman"/>
          <w:szCs w:val="16"/>
        </w:rPr>
      </w:pPr>
      <w:r w:rsidRPr="00D27D1A">
        <w:rPr>
          <w:rFonts w:ascii="Times New Roman" w:eastAsia="Calibri" w:hAnsi="Times New Roman" w:cs="Times New Roman"/>
          <w:szCs w:val="16"/>
        </w:rPr>
        <w:t>Митрополит Ставропольский и Невинномысский,</w:t>
      </w:r>
    </w:p>
    <w:p w14:paraId="31D98BA1" w14:textId="77777777" w:rsidR="00EE4864" w:rsidRPr="00D27D1A" w:rsidRDefault="00EE4864" w:rsidP="00EE4864">
      <w:pPr>
        <w:spacing w:after="0" w:line="240" w:lineRule="auto"/>
        <w:ind w:left="3402"/>
        <w:jc w:val="center"/>
        <w:rPr>
          <w:rFonts w:ascii="Times New Roman" w:eastAsia="Calibri" w:hAnsi="Times New Roman" w:cs="Times New Roman"/>
          <w:szCs w:val="16"/>
        </w:rPr>
      </w:pPr>
      <w:r w:rsidRPr="00D27D1A">
        <w:rPr>
          <w:rFonts w:ascii="Times New Roman" w:eastAsia="Calibri" w:hAnsi="Times New Roman" w:cs="Times New Roman"/>
          <w:szCs w:val="16"/>
        </w:rPr>
        <w:t>Ректор Ставропольской Духовной Семинарии</w:t>
      </w:r>
    </w:p>
    <w:p w14:paraId="01CE6267" w14:textId="77777777" w:rsidR="00EE4864" w:rsidRPr="00D27D1A" w:rsidRDefault="00EE4864" w:rsidP="00EE4864">
      <w:pPr>
        <w:spacing w:after="0" w:line="240" w:lineRule="auto"/>
        <w:ind w:left="3402"/>
        <w:jc w:val="center"/>
        <w:rPr>
          <w:rFonts w:ascii="Calibri" w:eastAsia="Calibri" w:hAnsi="Calibri" w:cs="Times New Roman"/>
        </w:rPr>
      </w:pPr>
      <w:r w:rsidRPr="00D27D1A">
        <w:rPr>
          <w:rFonts w:ascii="Times New Roman" w:eastAsia="Calibri" w:hAnsi="Times New Roman" w:cs="Times New Roman"/>
          <w:szCs w:val="16"/>
        </w:rPr>
        <w:t>31 августа 202</w:t>
      </w:r>
      <w:r w:rsidR="00C15B98">
        <w:rPr>
          <w:rFonts w:ascii="Times New Roman" w:eastAsia="Calibri" w:hAnsi="Times New Roman" w:cs="Times New Roman"/>
          <w:szCs w:val="16"/>
        </w:rPr>
        <w:t>4</w:t>
      </w:r>
      <w:r w:rsidRPr="00D27D1A">
        <w:rPr>
          <w:rFonts w:ascii="Times New Roman" w:eastAsia="Calibri" w:hAnsi="Times New Roman" w:cs="Times New Roman"/>
          <w:szCs w:val="16"/>
        </w:rPr>
        <w:t xml:space="preserve"> года</w:t>
      </w:r>
    </w:p>
    <w:p w14:paraId="65A1C4C2" w14:textId="77777777" w:rsidR="00EE4864" w:rsidRPr="00D27D1A" w:rsidRDefault="00EE4864" w:rsidP="00EE4864">
      <w:pPr>
        <w:jc w:val="center"/>
        <w:rPr>
          <w:rFonts w:ascii="Times New Roman" w:hAnsi="Times New Roman" w:cs="Times New Roman"/>
          <w:sz w:val="28"/>
          <w:szCs w:val="28"/>
        </w:rPr>
      </w:pPr>
    </w:p>
    <w:p w14:paraId="0A06414A" w14:textId="77777777" w:rsidR="00EE4864" w:rsidRPr="00D27D1A" w:rsidRDefault="00614406" w:rsidP="00EE4864">
      <w:pPr>
        <w:jc w:val="center"/>
        <w:rPr>
          <w:rFonts w:ascii="Times New Roman" w:hAnsi="Times New Roman" w:cs="Times New Roman"/>
          <w:b/>
          <w:sz w:val="28"/>
          <w:szCs w:val="28"/>
        </w:rPr>
      </w:pPr>
      <w:r w:rsidRPr="00D27D1A">
        <w:rPr>
          <w:rFonts w:ascii="Times New Roman" w:hAnsi="Times New Roman" w:cs="Times New Roman"/>
          <w:b/>
          <w:sz w:val="28"/>
          <w:szCs w:val="28"/>
        </w:rPr>
        <w:t xml:space="preserve">МИССИОЛОГИЯ </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D27D1A" w:rsidRPr="00D27D1A" w14:paraId="29E8FAD6" w14:textId="77777777" w:rsidTr="003A5B15">
        <w:trPr>
          <w:trHeight w:hRule="exact" w:val="379"/>
          <w:jc w:val="center"/>
        </w:trPr>
        <w:tc>
          <w:tcPr>
            <w:tcW w:w="8213" w:type="dxa"/>
            <w:gridSpan w:val="2"/>
            <w:shd w:val="clear" w:color="auto" w:fill="auto"/>
            <w:vAlign w:val="bottom"/>
          </w:tcPr>
          <w:p w14:paraId="2D037333" w14:textId="77777777" w:rsidR="00EE4864" w:rsidRPr="00D27D1A"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D27D1A">
              <w:rPr>
                <w:rFonts w:ascii="Times New Roman" w:eastAsia="Times New Roman" w:hAnsi="Times New Roman" w:cs="Times New Roman"/>
                <w:sz w:val="36"/>
                <w:szCs w:val="36"/>
                <w:lang w:eastAsia="ru-RU" w:bidi="ru-RU"/>
              </w:rPr>
              <w:t>Рабочая программа дисциплины (модуля)</w:t>
            </w:r>
          </w:p>
          <w:p w14:paraId="786731A8" w14:textId="77777777" w:rsidR="00EE4864" w:rsidRPr="00D27D1A"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D27D1A" w:rsidRPr="00D27D1A" w14:paraId="0F7980FC" w14:textId="77777777" w:rsidTr="003A5B15">
        <w:trPr>
          <w:trHeight w:hRule="exact" w:val="379"/>
          <w:jc w:val="center"/>
        </w:trPr>
        <w:tc>
          <w:tcPr>
            <w:tcW w:w="8213" w:type="dxa"/>
            <w:gridSpan w:val="2"/>
            <w:shd w:val="clear" w:color="auto" w:fill="auto"/>
            <w:vAlign w:val="bottom"/>
          </w:tcPr>
          <w:p w14:paraId="69EBA082" w14:textId="77777777" w:rsidR="00EE4864" w:rsidRPr="00D27D1A"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D27D1A" w:rsidRPr="00D27D1A" w14:paraId="3CD75FDE" w14:textId="77777777" w:rsidTr="003A5B15">
        <w:trPr>
          <w:trHeight w:hRule="exact" w:val="624"/>
          <w:jc w:val="center"/>
        </w:trPr>
        <w:tc>
          <w:tcPr>
            <w:tcW w:w="2347" w:type="dxa"/>
            <w:shd w:val="clear" w:color="auto" w:fill="auto"/>
          </w:tcPr>
          <w:p w14:paraId="4355EA49" w14:textId="77777777" w:rsidR="00EE4864" w:rsidRPr="00D27D1A"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Закреплена за кафедрой</w:t>
            </w:r>
          </w:p>
          <w:p w14:paraId="5209C8D6" w14:textId="77777777"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Учебный план:</w:t>
            </w:r>
          </w:p>
        </w:tc>
        <w:tc>
          <w:tcPr>
            <w:tcW w:w="5866" w:type="dxa"/>
            <w:shd w:val="clear" w:color="auto" w:fill="auto"/>
          </w:tcPr>
          <w:p w14:paraId="5C6A9D2C" w14:textId="77777777" w:rsidR="00D27D1A" w:rsidRPr="000053FF" w:rsidRDefault="00D27D1A" w:rsidP="00D27D1A">
            <w:pPr>
              <w:widowControl w:val="0"/>
              <w:spacing w:after="0" w:line="240" w:lineRule="auto"/>
              <w:rPr>
                <w:rFonts w:ascii="Times New Roman" w:hAnsi="Times New Roman" w:cs="Times New Roman"/>
                <w:b/>
              </w:rPr>
            </w:pPr>
            <w:r w:rsidRPr="000053FF">
              <w:rPr>
                <w:rFonts w:ascii="Times New Roman" w:hAnsi="Times New Roman" w:cs="Times New Roman"/>
                <w:b/>
              </w:rPr>
              <w:t xml:space="preserve">Церковно-практических дисциплин </w:t>
            </w:r>
          </w:p>
          <w:p w14:paraId="011C7C40" w14:textId="77777777" w:rsidR="00EE4864" w:rsidRPr="00D27D1A" w:rsidRDefault="00AF6BE2" w:rsidP="00D27D1A">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202</w:t>
            </w:r>
            <w:r w:rsidR="00C15B98">
              <w:rPr>
                <w:rFonts w:ascii="Times New Roman" w:eastAsia="Times New Roman" w:hAnsi="Times New Roman" w:cs="Times New Roman"/>
                <w:sz w:val="19"/>
                <w:szCs w:val="19"/>
                <w:lang w:eastAsia="ru-RU" w:bidi="ru-RU"/>
              </w:rPr>
              <w:t>4</w:t>
            </w:r>
          </w:p>
        </w:tc>
      </w:tr>
      <w:tr w:rsidR="00D27D1A" w:rsidRPr="00D27D1A" w14:paraId="09874230" w14:textId="77777777" w:rsidTr="003A5B15">
        <w:trPr>
          <w:trHeight w:hRule="exact" w:val="350"/>
          <w:jc w:val="center"/>
        </w:trPr>
        <w:tc>
          <w:tcPr>
            <w:tcW w:w="2347" w:type="dxa"/>
            <w:shd w:val="clear" w:color="auto" w:fill="auto"/>
            <w:vAlign w:val="bottom"/>
          </w:tcPr>
          <w:p w14:paraId="2D859F78" w14:textId="77777777"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14:paraId="7A437909" w14:textId="77777777"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Направление: 48.03.01 Теология</w:t>
            </w:r>
          </w:p>
        </w:tc>
      </w:tr>
      <w:tr w:rsidR="00D27D1A" w:rsidRPr="00D27D1A" w14:paraId="663E5499" w14:textId="77777777" w:rsidTr="003A5B15">
        <w:trPr>
          <w:trHeight w:hRule="exact" w:val="302"/>
          <w:jc w:val="center"/>
        </w:trPr>
        <w:tc>
          <w:tcPr>
            <w:tcW w:w="2347" w:type="dxa"/>
            <w:shd w:val="clear" w:color="auto" w:fill="auto"/>
          </w:tcPr>
          <w:p w14:paraId="2502DEEA" w14:textId="77777777" w:rsidR="00EE4864" w:rsidRPr="00D27D1A" w:rsidRDefault="00EE4864" w:rsidP="00EE4864">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14:paraId="7A2E88AD" w14:textId="77777777"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Практическая теология Православия</w:t>
            </w:r>
          </w:p>
        </w:tc>
      </w:tr>
      <w:tr w:rsidR="00D27D1A" w:rsidRPr="00D27D1A" w14:paraId="180A9588" w14:textId="77777777" w:rsidTr="003A5B15">
        <w:trPr>
          <w:trHeight w:hRule="exact" w:val="408"/>
          <w:jc w:val="center"/>
        </w:trPr>
        <w:tc>
          <w:tcPr>
            <w:tcW w:w="2347" w:type="dxa"/>
            <w:shd w:val="clear" w:color="auto" w:fill="auto"/>
            <w:vAlign w:val="center"/>
          </w:tcPr>
          <w:p w14:paraId="00406640" w14:textId="77777777"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14:paraId="419F519C" w14:textId="77777777"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b/>
                <w:bCs/>
                <w:sz w:val="19"/>
                <w:szCs w:val="19"/>
                <w:lang w:eastAsia="ru-RU" w:bidi="ru-RU"/>
              </w:rPr>
              <w:t>Бакалавр</w:t>
            </w:r>
          </w:p>
        </w:tc>
      </w:tr>
      <w:tr w:rsidR="00D27D1A" w:rsidRPr="00D27D1A" w14:paraId="737E1380" w14:textId="77777777" w:rsidTr="00D21B5C">
        <w:trPr>
          <w:trHeight w:hRule="exact" w:val="432"/>
          <w:jc w:val="center"/>
        </w:trPr>
        <w:tc>
          <w:tcPr>
            <w:tcW w:w="2347" w:type="dxa"/>
            <w:shd w:val="clear" w:color="auto" w:fill="auto"/>
            <w:vAlign w:val="center"/>
          </w:tcPr>
          <w:p w14:paraId="69174BAF" w14:textId="77777777"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14:paraId="3DBF6B24" w14:textId="77777777"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b/>
                <w:bCs/>
                <w:sz w:val="19"/>
                <w:szCs w:val="19"/>
                <w:lang w:eastAsia="ru-RU" w:bidi="ru-RU"/>
              </w:rPr>
              <w:t>очная</w:t>
            </w:r>
          </w:p>
        </w:tc>
      </w:tr>
      <w:tr w:rsidR="00D27D1A" w:rsidRPr="00D27D1A" w14:paraId="0147BCE1" w14:textId="77777777" w:rsidTr="00D21B5C">
        <w:trPr>
          <w:trHeight w:hRule="exact" w:val="494"/>
          <w:jc w:val="center"/>
        </w:trPr>
        <w:tc>
          <w:tcPr>
            <w:tcW w:w="2347" w:type="dxa"/>
            <w:shd w:val="clear" w:color="auto" w:fill="auto"/>
            <w:vAlign w:val="center"/>
          </w:tcPr>
          <w:p w14:paraId="46BF0405" w14:textId="77777777"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14:paraId="290A0AA9" w14:textId="77777777" w:rsidR="00EE4864" w:rsidRPr="00D27D1A" w:rsidRDefault="009D1219" w:rsidP="00EE4864">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4</w:t>
            </w:r>
            <w:r w:rsidR="00EE4864" w:rsidRPr="00D27D1A">
              <w:rPr>
                <w:rFonts w:ascii="Times New Roman" w:eastAsia="Times New Roman" w:hAnsi="Times New Roman" w:cs="Times New Roman"/>
                <w:b/>
                <w:bCs/>
                <w:sz w:val="19"/>
                <w:szCs w:val="19"/>
                <w:lang w:eastAsia="ru-RU" w:bidi="ru-RU"/>
              </w:rPr>
              <w:t xml:space="preserve"> ЗЕТ</w:t>
            </w:r>
          </w:p>
        </w:tc>
      </w:tr>
      <w:tr w:rsidR="00D27D1A" w:rsidRPr="00D27D1A" w14:paraId="6CE6718E" w14:textId="77777777" w:rsidTr="00D21B5C">
        <w:trPr>
          <w:trHeight w:hRule="exact" w:val="446"/>
          <w:jc w:val="center"/>
        </w:trPr>
        <w:tc>
          <w:tcPr>
            <w:tcW w:w="2347" w:type="dxa"/>
            <w:shd w:val="clear" w:color="auto" w:fill="auto"/>
            <w:vAlign w:val="bottom"/>
          </w:tcPr>
          <w:p w14:paraId="3825C228" w14:textId="77777777" w:rsidR="00EE4864" w:rsidRPr="00D27D1A"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14:paraId="1B9637C6" w14:textId="77777777" w:rsidR="00EE4864" w:rsidRPr="00D27D1A" w:rsidRDefault="007A12ED" w:rsidP="00EE4864">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144</w:t>
            </w:r>
            <w:r w:rsidR="00EE4864" w:rsidRPr="00D27D1A">
              <w:rPr>
                <w:rFonts w:ascii="Times New Roman" w:eastAsia="Times New Roman" w:hAnsi="Times New Roman" w:cs="Times New Roman"/>
                <w:sz w:val="19"/>
                <w:szCs w:val="19"/>
                <w:lang w:eastAsia="ru-RU" w:bidi="ru-RU"/>
              </w:rPr>
              <w:tab/>
              <w:t>Виды контроля в семестрах</w:t>
            </w:r>
          </w:p>
        </w:tc>
      </w:tr>
      <w:tr w:rsidR="00D27D1A" w:rsidRPr="00D27D1A" w14:paraId="4C25EE28" w14:textId="77777777" w:rsidTr="00D21B5C">
        <w:trPr>
          <w:trHeight w:hRule="exact" w:val="245"/>
          <w:jc w:val="center"/>
        </w:trPr>
        <w:tc>
          <w:tcPr>
            <w:tcW w:w="2347" w:type="dxa"/>
            <w:shd w:val="clear" w:color="auto" w:fill="auto"/>
          </w:tcPr>
          <w:p w14:paraId="5F9F517D" w14:textId="77777777" w:rsidR="00EE4864" w:rsidRPr="00D27D1A"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в том числе:</w:t>
            </w:r>
          </w:p>
        </w:tc>
        <w:tc>
          <w:tcPr>
            <w:tcW w:w="5866" w:type="dxa"/>
            <w:shd w:val="clear" w:color="auto" w:fill="auto"/>
          </w:tcPr>
          <w:p w14:paraId="7E0620D1" w14:textId="77777777" w:rsidR="00EE4864" w:rsidRPr="00D27D1A" w:rsidRDefault="00EE4864" w:rsidP="000210CD">
            <w:pPr>
              <w:widowControl w:val="0"/>
              <w:spacing w:after="0" w:line="240" w:lineRule="auto"/>
              <w:ind w:right="1140"/>
              <w:jc w:val="right"/>
              <w:rPr>
                <w:rFonts w:ascii="Times New Roman" w:eastAsia="Times New Roman" w:hAnsi="Times New Roman" w:cs="Times New Roman"/>
                <w:sz w:val="19"/>
                <w:szCs w:val="19"/>
                <w:lang w:eastAsia="ru-RU" w:bidi="ru-RU"/>
              </w:rPr>
            </w:pPr>
          </w:p>
        </w:tc>
      </w:tr>
      <w:tr w:rsidR="00D27D1A" w:rsidRPr="00D27D1A" w14:paraId="23A64C7D" w14:textId="77777777" w:rsidTr="00D21B5C">
        <w:trPr>
          <w:trHeight w:hRule="exact" w:val="447"/>
          <w:jc w:val="center"/>
        </w:trPr>
        <w:tc>
          <w:tcPr>
            <w:tcW w:w="2347" w:type="dxa"/>
            <w:shd w:val="clear" w:color="auto" w:fill="auto"/>
          </w:tcPr>
          <w:p w14:paraId="662E54AA" w14:textId="77777777" w:rsidR="00EE4864" w:rsidRPr="00D27D1A"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14:paraId="1A72D953" w14:textId="77777777" w:rsidR="00EE4864" w:rsidRPr="00D27D1A" w:rsidRDefault="006E4CB5"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108</w:t>
            </w:r>
            <w:r w:rsidR="00EE4864" w:rsidRPr="00D27D1A">
              <w:rPr>
                <w:rFonts w:ascii="Times New Roman" w:eastAsia="Times New Roman" w:hAnsi="Times New Roman" w:cs="Times New Roman"/>
                <w:sz w:val="19"/>
                <w:szCs w:val="19"/>
                <w:lang w:eastAsia="ru-RU" w:bidi="ru-RU"/>
              </w:rPr>
              <w:tab/>
              <w:t xml:space="preserve">зачеты </w:t>
            </w:r>
            <w:r w:rsidRPr="00D27D1A">
              <w:rPr>
                <w:rFonts w:ascii="Times New Roman" w:eastAsia="Times New Roman" w:hAnsi="Times New Roman" w:cs="Times New Roman"/>
                <w:sz w:val="19"/>
                <w:szCs w:val="19"/>
                <w:lang w:eastAsia="ru-RU" w:bidi="ru-RU"/>
              </w:rPr>
              <w:t>5</w:t>
            </w:r>
          </w:p>
          <w:p w14:paraId="4307F748" w14:textId="77777777" w:rsidR="00EE4864" w:rsidRPr="00D27D1A" w:rsidRDefault="00EE4864" w:rsidP="000210CD">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ab/>
              <w:t xml:space="preserve">зачеты с оценкой </w:t>
            </w:r>
            <w:r w:rsidR="006E4CB5" w:rsidRPr="00D27D1A">
              <w:rPr>
                <w:rFonts w:ascii="Times New Roman" w:eastAsia="Times New Roman" w:hAnsi="Times New Roman" w:cs="Times New Roman"/>
                <w:sz w:val="19"/>
                <w:szCs w:val="19"/>
                <w:lang w:eastAsia="ru-RU" w:bidi="ru-RU"/>
              </w:rPr>
              <w:t>6</w:t>
            </w:r>
          </w:p>
        </w:tc>
      </w:tr>
      <w:tr w:rsidR="00D27D1A" w:rsidRPr="00D27D1A" w14:paraId="142FEC80" w14:textId="77777777" w:rsidTr="00D21B5C">
        <w:trPr>
          <w:trHeight w:hRule="exact" w:val="354"/>
          <w:jc w:val="center"/>
        </w:trPr>
        <w:tc>
          <w:tcPr>
            <w:tcW w:w="2347" w:type="dxa"/>
            <w:shd w:val="clear" w:color="auto" w:fill="auto"/>
          </w:tcPr>
          <w:p w14:paraId="3DD12E41" w14:textId="77777777" w:rsidR="00EE4864" w:rsidRPr="00D27D1A"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14:paraId="1CE83B19" w14:textId="77777777" w:rsidR="00EE4864" w:rsidRPr="00D27D1A" w:rsidRDefault="007A12ED" w:rsidP="00EE4864">
            <w:pPr>
              <w:widowControl w:val="0"/>
              <w:spacing w:after="0" w:line="240" w:lineRule="auto"/>
              <w:ind w:firstLine="90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28</w:t>
            </w:r>
          </w:p>
        </w:tc>
      </w:tr>
      <w:tr w:rsidR="00EE4864" w:rsidRPr="00D27D1A" w14:paraId="21B71900" w14:textId="77777777" w:rsidTr="00D21B5C">
        <w:trPr>
          <w:trHeight w:hRule="exact" w:val="427"/>
          <w:jc w:val="center"/>
        </w:trPr>
        <w:tc>
          <w:tcPr>
            <w:tcW w:w="2347" w:type="dxa"/>
            <w:shd w:val="clear" w:color="auto" w:fill="auto"/>
            <w:vAlign w:val="bottom"/>
          </w:tcPr>
          <w:p w14:paraId="0D90A9BE" w14:textId="77777777" w:rsidR="00EE4864" w:rsidRPr="00D27D1A"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14:paraId="01CC9D31" w14:textId="77777777" w:rsidR="00EE4864" w:rsidRPr="00D27D1A" w:rsidRDefault="006E4CB5" w:rsidP="00EE4864">
            <w:pPr>
              <w:widowControl w:val="0"/>
              <w:spacing w:after="0" w:line="240" w:lineRule="auto"/>
              <w:ind w:left="1020"/>
              <w:rPr>
                <w:rFonts w:ascii="Times New Roman" w:eastAsia="Times New Roman" w:hAnsi="Times New Roman" w:cs="Times New Roman"/>
                <w:sz w:val="19"/>
                <w:szCs w:val="19"/>
                <w:lang w:eastAsia="ru-RU" w:bidi="ru-RU"/>
              </w:rPr>
            </w:pPr>
            <w:r w:rsidRPr="00D27D1A">
              <w:rPr>
                <w:rFonts w:ascii="Times New Roman" w:eastAsia="Times New Roman" w:hAnsi="Times New Roman" w:cs="Times New Roman"/>
                <w:sz w:val="19"/>
                <w:szCs w:val="19"/>
                <w:lang w:eastAsia="ru-RU" w:bidi="ru-RU"/>
              </w:rPr>
              <w:t>8</w:t>
            </w:r>
          </w:p>
        </w:tc>
      </w:tr>
    </w:tbl>
    <w:p w14:paraId="0846D153" w14:textId="77777777" w:rsidR="00EE4864" w:rsidRPr="00D27D1A" w:rsidRDefault="00EE4864" w:rsidP="00EE4864">
      <w:pPr>
        <w:jc w:val="center"/>
        <w:rPr>
          <w:rFonts w:ascii="Times New Roman" w:hAnsi="Times New Roman" w:cs="Times New Roman"/>
          <w:sz w:val="28"/>
          <w:szCs w:val="28"/>
        </w:rPr>
      </w:pPr>
    </w:p>
    <w:p w14:paraId="1FD909BD" w14:textId="77777777" w:rsidR="00CC4876" w:rsidRPr="00D27D1A" w:rsidRDefault="00CC4876" w:rsidP="00EE4864">
      <w:pPr>
        <w:jc w:val="center"/>
        <w:rPr>
          <w:rFonts w:ascii="Times New Roman" w:hAnsi="Times New Roman" w:cs="Times New Roman"/>
          <w:sz w:val="28"/>
          <w:szCs w:val="28"/>
        </w:rPr>
      </w:pPr>
    </w:p>
    <w:p w14:paraId="64574E0E" w14:textId="77777777" w:rsidR="00CC4876" w:rsidRPr="00D27D1A" w:rsidRDefault="00CC4876" w:rsidP="00EE4864">
      <w:pPr>
        <w:jc w:val="center"/>
        <w:rPr>
          <w:rFonts w:ascii="Times New Roman" w:hAnsi="Times New Roman" w:cs="Times New Roman"/>
          <w:sz w:val="28"/>
          <w:szCs w:val="28"/>
        </w:rPr>
      </w:pPr>
    </w:p>
    <w:p w14:paraId="045A6A59" w14:textId="77777777" w:rsidR="00CC4876" w:rsidRPr="00D27D1A" w:rsidRDefault="00CC4876" w:rsidP="00EE4864">
      <w:pPr>
        <w:jc w:val="center"/>
        <w:rPr>
          <w:rFonts w:ascii="Times New Roman" w:hAnsi="Times New Roman" w:cs="Times New Roman"/>
          <w:sz w:val="28"/>
          <w:szCs w:val="28"/>
        </w:rPr>
      </w:pPr>
    </w:p>
    <w:p w14:paraId="1BAE8418" w14:textId="77777777" w:rsidR="00CC4876" w:rsidRPr="00D27D1A" w:rsidRDefault="00CC4876" w:rsidP="00EE4864">
      <w:pPr>
        <w:jc w:val="center"/>
        <w:rPr>
          <w:rFonts w:ascii="Times New Roman" w:hAnsi="Times New Roman" w:cs="Times New Roman"/>
          <w:sz w:val="28"/>
          <w:szCs w:val="28"/>
        </w:rPr>
      </w:pPr>
    </w:p>
    <w:p w14:paraId="110E4332" w14:textId="77777777" w:rsidR="00CC4876" w:rsidRPr="00D27D1A" w:rsidRDefault="00CC4876" w:rsidP="00EE4864">
      <w:pPr>
        <w:jc w:val="center"/>
        <w:rPr>
          <w:rFonts w:ascii="Times New Roman" w:hAnsi="Times New Roman" w:cs="Times New Roman"/>
          <w:sz w:val="28"/>
          <w:szCs w:val="28"/>
        </w:rPr>
      </w:pPr>
    </w:p>
    <w:p w14:paraId="6B348AA9" w14:textId="77777777" w:rsidR="00CC4876" w:rsidRPr="00D27D1A" w:rsidRDefault="00CC4876" w:rsidP="00EE4864">
      <w:pPr>
        <w:jc w:val="center"/>
        <w:rPr>
          <w:rFonts w:ascii="Times New Roman" w:hAnsi="Times New Roman" w:cs="Times New Roman"/>
          <w:sz w:val="28"/>
          <w:szCs w:val="28"/>
        </w:rPr>
      </w:pPr>
    </w:p>
    <w:p w14:paraId="59B869C2" w14:textId="77777777" w:rsidR="00CC4876" w:rsidRPr="00D27D1A" w:rsidRDefault="00CC4876" w:rsidP="00EE4864">
      <w:pPr>
        <w:jc w:val="center"/>
        <w:rPr>
          <w:rFonts w:ascii="Times New Roman" w:hAnsi="Times New Roman" w:cs="Times New Roman"/>
          <w:sz w:val="28"/>
          <w:szCs w:val="28"/>
        </w:rPr>
      </w:pPr>
      <w:r w:rsidRPr="00D27D1A">
        <w:rPr>
          <w:rFonts w:ascii="Times New Roman" w:hAnsi="Times New Roman" w:cs="Times New Roman"/>
          <w:sz w:val="28"/>
          <w:szCs w:val="28"/>
        </w:rPr>
        <w:t>Ставрополь, 202</w:t>
      </w:r>
      <w:r w:rsidR="00C15B98">
        <w:rPr>
          <w:rFonts w:ascii="Times New Roman" w:hAnsi="Times New Roman" w:cs="Times New Roman"/>
          <w:sz w:val="28"/>
          <w:szCs w:val="28"/>
        </w:rPr>
        <w:t>4</w:t>
      </w:r>
    </w:p>
    <w:p w14:paraId="12BE14C4" w14:textId="77777777" w:rsidR="007B301F" w:rsidRPr="00D27D1A" w:rsidRDefault="007B301F">
      <w:pPr>
        <w:rPr>
          <w:rFonts w:ascii="Times New Roman" w:hAnsi="Times New Roman" w:cs="Times New Roman"/>
          <w:sz w:val="28"/>
          <w:szCs w:val="28"/>
        </w:rPr>
      </w:pPr>
      <w:r w:rsidRPr="00D27D1A">
        <w:rPr>
          <w:rFonts w:ascii="Times New Roman" w:hAnsi="Times New Roman" w:cs="Times New Roman"/>
          <w:sz w:val="28"/>
          <w:szCs w:val="28"/>
        </w:rPr>
        <w:br w:type="page"/>
      </w:r>
    </w:p>
    <w:p w14:paraId="212F5C27" w14:textId="77777777" w:rsidR="00D84B52" w:rsidRPr="00D27D1A" w:rsidRDefault="00D84B52" w:rsidP="008E2845">
      <w:pPr>
        <w:widowControl w:val="0"/>
        <w:spacing w:after="40" w:line="240" w:lineRule="auto"/>
        <w:rPr>
          <w:rFonts w:ascii="Times New Roman" w:eastAsia="Times New Roman" w:hAnsi="Times New Roman" w:cs="Times New Roman"/>
          <w:sz w:val="28"/>
          <w:szCs w:val="28"/>
          <w:lang w:eastAsia="ru-RU" w:bidi="ru-RU"/>
        </w:rPr>
      </w:pPr>
      <w:r w:rsidRPr="00D27D1A">
        <w:rPr>
          <w:rFonts w:ascii="Times New Roman" w:eastAsia="Times New Roman" w:hAnsi="Times New Roman" w:cs="Times New Roman"/>
          <w:sz w:val="28"/>
          <w:szCs w:val="28"/>
          <w:lang w:eastAsia="ru-RU" w:bidi="ru-RU"/>
        </w:rPr>
        <w:lastRenderedPageBreak/>
        <w:t>Программу составил(и):</w:t>
      </w:r>
    </w:p>
    <w:p w14:paraId="30EEF971" w14:textId="77777777" w:rsidR="00614406" w:rsidRPr="00D27D1A" w:rsidRDefault="009D1219" w:rsidP="00614406">
      <w:pPr>
        <w:widowControl w:val="0"/>
        <w:spacing w:line="276" w:lineRule="auto"/>
        <w:rPr>
          <w:rFonts w:ascii="Times New Roman" w:hAnsi="Times New Roman" w:cs="Times New Roman"/>
          <w:sz w:val="28"/>
          <w:szCs w:val="28"/>
        </w:rPr>
      </w:pPr>
      <w:r w:rsidRPr="00D27D1A">
        <w:rPr>
          <w:rFonts w:ascii="Times New Roman" w:hAnsi="Times New Roman" w:cs="Times New Roman"/>
          <w:sz w:val="28"/>
          <w:szCs w:val="28"/>
        </w:rPr>
        <w:t>Протоиерей Владимир</w:t>
      </w:r>
      <w:r>
        <w:rPr>
          <w:rFonts w:ascii="Times New Roman" w:hAnsi="Times New Roman" w:cs="Times New Roman"/>
          <w:sz w:val="28"/>
          <w:szCs w:val="28"/>
        </w:rPr>
        <w:t xml:space="preserve"> Викторович</w:t>
      </w:r>
      <w:r w:rsidRPr="00D27D1A">
        <w:rPr>
          <w:rFonts w:ascii="Times New Roman" w:hAnsi="Times New Roman" w:cs="Times New Roman"/>
          <w:sz w:val="28"/>
          <w:szCs w:val="28"/>
        </w:rPr>
        <w:t xml:space="preserve"> Волков</w:t>
      </w:r>
      <w:r w:rsidR="001222F0">
        <w:rPr>
          <w:rFonts w:ascii="Times New Roman" w:hAnsi="Times New Roman" w:cs="Times New Roman"/>
          <w:sz w:val="28"/>
          <w:szCs w:val="28"/>
        </w:rPr>
        <w:t>,</w:t>
      </w:r>
      <w:r w:rsidR="001222F0" w:rsidRPr="001222F0">
        <w:rPr>
          <w:rFonts w:ascii="Times New Roman" w:hAnsi="Times New Roman" w:cs="Times New Roman"/>
          <w:sz w:val="28"/>
          <w:szCs w:val="28"/>
        </w:rPr>
        <w:t xml:space="preserve"> </w:t>
      </w:r>
      <w:r w:rsidR="001222F0">
        <w:rPr>
          <w:rFonts w:ascii="Times New Roman" w:hAnsi="Times New Roman" w:cs="Times New Roman"/>
          <w:sz w:val="28"/>
          <w:szCs w:val="28"/>
        </w:rPr>
        <w:t>магистр теологии</w:t>
      </w:r>
      <w:r>
        <w:rPr>
          <w:rFonts w:ascii="Times New Roman" w:hAnsi="Times New Roman" w:cs="Times New Roman"/>
          <w:sz w:val="28"/>
          <w:szCs w:val="28"/>
        </w:rPr>
        <w:t>, ст</w:t>
      </w:r>
      <w:r w:rsidR="001222F0">
        <w:rPr>
          <w:rFonts w:ascii="Times New Roman" w:hAnsi="Times New Roman" w:cs="Times New Roman"/>
          <w:sz w:val="28"/>
          <w:szCs w:val="28"/>
        </w:rPr>
        <w:t>арший</w:t>
      </w:r>
      <w:r>
        <w:rPr>
          <w:rFonts w:ascii="Times New Roman" w:hAnsi="Times New Roman" w:cs="Times New Roman"/>
          <w:sz w:val="28"/>
          <w:szCs w:val="28"/>
        </w:rPr>
        <w:t xml:space="preserve"> </w:t>
      </w:r>
      <w:r w:rsidRPr="00D27D1A">
        <w:rPr>
          <w:rFonts w:ascii="Times New Roman" w:hAnsi="Times New Roman" w:cs="Times New Roman"/>
          <w:sz w:val="28"/>
          <w:szCs w:val="28"/>
        </w:rPr>
        <w:t>преподаватель</w:t>
      </w:r>
      <w:r w:rsidR="005B2BBE">
        <w:rPr>
          <w:rFonts w:ascii="Times New Roman" w:hAnsi="Times New Roman" w:cs="Times New Roman"/>
          <w:sz w:val="28"/>
          <w:szCs w:val="28"/>
        </w:rPr>
        <w:t>.</w:t>
      </w:r>
    </w:p>
    <w:p w14:paraId="5AE44382" w14:textId="77777777" w:rsidR="00D84B52" w:rsidRPr="00D27D1A" w:rsidRDefault="00D84B52" w:rsidP="009D1219">
      <w:pPr>
        <w:widowControl w:val="0"/>
        <w:spacing w:after="40" w:line="240" w:lineRule="auto"/>
        <w:rPr>
          <w:rFonts w:ascii="Times New Roman" w:eastAsia="Times New Roman" w:hAnsi="Times New Roman" w:cs="Times New Roman"/>
          <w:sz w:val="28"/>
          <w:szCs w:val="28"/>
          <w:lang w:eastAsia="ru-RU" w:bidi="ru-RU"/>
        </w:rPr>
      </w:pPr>
      <w:r w:rsidRPr="00D27D1A">
        <w:rPr>
          <w:rFonts w:ascii="Times New Roman" w:eastAsia="Times New Roman" w:hAnsi="Times New Roman" w:cs="Times New Roman"/>
          <w:sz w:val="28"/>
          <w:szCs w:val="28"/>
          <w:lang w:eastAsia="ru-RU" w:bidi="ru-RU"/>
        </w:rPr>
        <w:t>Рабочая программа дисциплины</w:t>
      </w:r>
    </w:p>
    <w:p w14:paraId="01FEBBCE" w14:textId="77777777" w:rsidR="00614406" w:rsidRPr="00D27D1A" w:rsidRDefault="00614406" w:rsidP="009D1219">
      <w:pPr>
        <w:rPr>
          <w:rFonts w:ascii="Times New Roman" w:hAnsi="Times New Roman" w:cs="Times New Roman"/>
          <w:b/>
          <w:sz w:val="28"/>
          <w:szCs w:val="28"/>
        </w:rPr>
      </w:pPr>
      <w:r w:rsidRPr="00D27D1A">
        <w:rPr>
          <w:rFonts w:ascii="Times New Roman" w:hAnsi="Times New Roman" w:cs="Times New Roman"/>
          <w:b/>
          <w:sz w:val="28"/>
          <w:szCs w:val="28"/>
        </w:rPr>
        <w:t xml:space="preserve">МИССИОЛОГИЯ </w:t>
      </w:r>
    </w:p>
    <w:p w14:paraId="24777EB1" w14:textId="77777777" w:rsidR="00D84B52" w:rsidRPr="00D27D1A" w:rsidRDefault="00363B2A" w:rsidP="00363B2A">
      <w:pPr>
        <w:widowControl w:val="0"/>
        <w:spacing w:after="40" w:line="240" w:lineRule="auto"/>
        <w:ind w:left="284"/>
        <w:rPr>
          <w:rFonts w:ascii="Times New Roman" w:eastAsia="Times New Roman" w:hAnsi="Times New Roman" w:cs="Times New Roman"/>
          <w:sz w:val="28"/>
          <w:szCs w:val="28"/>
          <w:lang w:eastAsia="ru-RU" w:bidi="ru-RU"/>
        </w:rPr>
      </w:pPr>
      <w:r w:rsidRPr="00D27D1A">
        <w:rPr>
          <w:rFonts w:ascii="Times New Roman" w:eastAsia="Times New Roman" w:hAnsi="Times New Roman" w:cs="Times New Roman"/>
          <w:sz w:val="28"/>
          <w:szCs w:val="28"/>
          <w:lang w:eastAsia="ru-RU" w:bidi="ru-RU"/>
        </w:rPr>
        <w:t xml:space="preserve">Разработана </w:t>
      </w:r>
      <w:r w:rsidR="00D84B52" w:rsidRPr="00D27D1A">
        <w:rPr>
          <w:rFonts w:ascii="Times New Roman" w:eastAsia="Times New Roman" w:hAnsi="Times New Roman" w:cs="Times New Roman"/>
          <w:sz w:val="28"/>
          <w:szCs w:val="28"/>
          <w:lang w:eastAsia="ru-RU" w:bidi="ru-RU"/>
        </w:rPr>
        <w:t>в соответствии с ФГОС:</w:t>
      </w:r>
    </w:p>
    <w:p w14:paraId="17441044" w14:textId="77777777" w:rsidR="00D84B52" w:rsidRPr="00D27D1A" w:rsidRDefault="00D84B52" w:rsidP="009D1219">
      <w:pPr>
        <w:widowControl w:val="0"/>
        <w:spacing w:after="300" w:line="240" w:lineRule="auto"/>
        <w:ind w:left="280"/>
        <w:rPr>
          <w:rFonts w:ascii="Times New Roman" w:eastAsia="Times New Roman" w:hAnsi="Times New Roman" w:cs="Times New Roman"/>
          <w:sz w:val="28"/>
          <w:szCs w:val="28"/>
          <w:lang w:eastAsia="ru-RU" w:bidi="ru-RU"/>
        </w:rPr>
      </w:pPr>
      <w:r w:rsidRPr="00D27D1A">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2930C185" w14:textId="77777777" w:rsidR="00363B2A" w:rsidRPr="00D761F4" w:rsidRDefault="00363B2A" w:rsidP="00363B2A">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4E7CC35D" w14:textId="77777777" w:rsidR="00363B2A" w:rsidRPr="00D761F4" w:rsidRDefault="00363B2A" w:rsidP="00363B2A">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235F9B88" w14:textId="77777777" w:rsidR="00363B2A" w:rsidRDefault="00363B2A" w:rsidP="00D21B5C">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D21B5C" w:rsidRPr="00D21B5C">
        <w:rPr>
          <w:rFonts w:ascii="Times New Roman" w:eastAsia="Times New Roman" w:hAnsi="Times New Roman" w:cs="Times New Roman"/>
          <w:color w:val="000000"/>
          <w:sz w:val="28"/>
          <w:szCs w:val="28"/>
          <w:lang w:eastAsia="ru-RU" w:bidi="ru-RU"/>
        </w:rPr>
        <w:t>от 03.07.2024 протокол № 3 (126)</w:t>
      </w:r>
    </w:p>
    <w:p w14:paraId="25DE7498" w14:textId="77777777" w:rsidR="00363B2A" w:rsidRDefault="00363B2A"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622BA9EF" w14:textId="77777777" w:rsidR="00363B2A" w:rsidRDefault="00363B2A" w:rsidP="00D84B52">
      <w:pPr>
        <w:widowControl w:val="0"/>
        <w:spacing w:after="40" w:line="240" w:lineRule="auto"/>
        <w:ind w:firstLine="280"/>
        <w:rPr>
          <w:rFonts w:ascii="Times New Roman" w:eastAsia="Times New Roman" w:hAnsi="Times New Roman" w:cs="Times New Roman"/>
          <w:sz w:val="28"/>
          <w:szCs w:val="28"/>
          <w:lang w:eastAsia="ru-RU" w:bidi="ru-RU"/>
        </w:rPr>
      </w:pPr>
    </w:p>
    <w:p w14:paraId="402310F0" w14:textId="77777777" w:rsidR="00D84B52" w:rsidRPr="00D27D1A"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D27D1A">
        <w:rPr>
          <w:rFonts w:ascii="Times New Roman" w:eastAsia="Times New Roman" w:hAnsi="Times New Roman" w:cs="Times New Roman"/>
          <w:sz w:val="28"/>
          <w:szCs w:val="28"/>
          <w:lang w:eastAsia="ru-RU" w:bidi="ru-RU"/>
        </w:rPr>
        <w:t>Рабочая программа одобрена на заседании кафедры</w:t>
      </w:r>
    </w:p>
    <w:p w14:paraId="1C4D9C3C" w14:textId="77777777" w:rsidR="00D84B52" w:rsidRPr="00FE5639" w:rsidRDefault="00614406" w:rsidP="00D84B52">
      <w:pPr>
        <w:widowControl w:val="0"/>
        <w:spacing w:after="300" w:line="240" w:lineRule="auto"/>
        <w:ind w:firstLine="280"/>
        <w:rPr>
          <w:rFonts w:ascii="Times New Roman" w:eastAsia="Times New Roman" w:hAnsi="Times New Roman" w:cs="Times New Roman"/>
          <w:b/>
          <w:sz w:val="28"/>
          <w:szCs w:val="28"/>
          <w:lang w:eastAsia="ru-RU" w:bidi="ru-RU"/>
        </w:rPr>
      </w:pPr>
      <w:r w:rsidRPr="00FE5639">
        <w:rPr>
          <w:rFonts w:ascii="Times New Roman" w:hAnsi="Times New Roman" w:cs="Times New Roman"/>
          <w:b/>
          <w:sz w:val="28"/>
          <w:szCs w:val="28"/>
        </w:rPr>
        <w:t xml:space="preserve">Церковно-практических дисциплин </w:t>
      </w:r>
    </w:p>
    <w:p w14:paraId="686F637D" w14:textId="77777777" w:rsidR="000053FF" w:rsidRDefault="00D84B52" w:rsidP="00D21B5C">
      <w:pPr>
        <w:widowControl w:val="0"/>
        <w:tabs>
          <w:tab w:val="left" w:pos="2464"/>
        </w:tabs>
        <w:spacing w:after="0" w:line="240" w:lineRule="auto"/>
        <w:ind w:firstLine="280"/>
        <w:rPr>
          <w:rFonts w:ascii="Times New Roman" w:eastAsia="Times New Roman" w:hAnsi="Times New Roman" w:cs="Times New Roman"/>
          <w:sz w:val="28"/>
          <w:szCs w:val="28"/>
          <w:lang w:eastAsia="ru-RU" w:bidi="ru-RU"/>
        </w:rPr>
      </w:pPr>
      <w:r w:rsidRPr="001222F0">
        <w:rPr>
          <w:rFonts w:ascii="Times New Roman" w:eastAsia="Times New Roman" w:hAnsi="Times New Roman" w:cs="Times New Roman"/>
          <w:sz w:val="28"/>
          <w:szCs w:val="28"/>
          <w:lang w:eastAsia="ru-RU" w:bidi="ru-RU"/>
        </w:rPr>
        <w:t>Протокол</w:t>
      </w:r>
      <w:r w:rsidRPr="001222F0">
        <w:rPr>
          <w:rFonts w:ascii="Times New Roman" w:eastAsia="Times New Roman" w:hAnsi="Times New Roman" w:cs="Times New Roman"/>
          <w:sz w:val="28"/>
          <w:szCs w:val="28"/>
          <w:lang w:eastAsia="ru-RU" w:bidi="ru-RU"/>
        </w:rPr>
        <w:tab/>
      </w:r>
      <w:r w:rsidR="001222F0">
        <w:rPr>
          <w:rFonts w:ascii="Times New Roman" w:hAnsi="Times New Roman" w:cs="Times New Roman"/>
          <w:sz w:val="28"/>
          <w:szCs w:val="28"/>
        </w:rPr>
        <w:t>№</w:t>
      </w:r>
      <w:r w:rsidR="00D21B5C" w:rsidRPr="00D21B5C">
        <w:rPr>
          <w:rFonts w:ascii="Times New Roman" w:hAnsi="Times New Roman" w:cs="Times New Roman"/>
          <w:sz w:val="28"/>
          <w:szCs w:val="28"/>
        </w:rPr>
        <w:t>4(71) от 11 июня 2024 г.</w:t>
      </w:r>
    </w:p>
    <w:p w14:paraId="1448AD5F" w14:textId="77777777" w:rsidR="005B2BBE" w:rsidRPr="005B2BBE" w:rsidRDefault="00D84B52" w:rsidP="000053FF">
      <w:pPr>
        <w:widowControl w:val="0"/>
        <w:tabs>
          <w:tab w:val="left" w:pos="2464"/>
        </w:tabs>
        <w:spacing w:after="0" w:line="240" w:lineRule="auto"/>
        <w:ind w:firstLine="280"/>
        <w:rPr>
          <w:rFonts w:ascii="Times New Roman" w:eastAsia="Times New Roman" w:hAnsi="Times New Roman" w:cs="Times New Roman"/>
          <w:sz w:val="28"/>
          <w:szCs w:val="28"/>
          <w:lang w:eastAsia="ru-RU" w:bidi="ru-RU"/>
        </w:rPr>
      </w:pPr>
      <w:r w:rsidRPr="00D27D1A">
        <w:rPr>
          <w:rFonts w:ascii="Times New Roman" w:eastAsia="Times New Roman" w:hAnsi="Times New Roman" w:cs="Times New Roman"/>
          <w:sz w:val="28"/>
          <w:szCs w:val="28"/>
          <w:lang w:eastAsia="ru-RU" w:bidi="ru-RU"/>
        </w:rPr>
        <w:t xml:space="preserve">Зав. кафедрой: </w:t>
      </w:r>
      <w:r w:rsidR="005B2BBE" w:rsidRPr="005B2BBE">
        <w:rPr>
          <w:rFonts w:ascii="Times New Roman" w:eastAsia="Times New Roman" w:hAnsi="Times New Roman" w:cs="Times New Roman"/>
          <w:iCs/>
          <w:sz w:val="28"/>
          <w:szCs w:val="28"/>
          <w:lang w:eastAsia="ru-RU" w:bidi="ru-RU"/>
        </w:rPr>
        <w:t>Протоиерей Василий Иванович Архипов, магистр</w:t>
      </w:r>
      <w:r w:rsidR="00EF193C">
        <w:rPr>
          <w:rFonts w:ascii="Times New Roman" w:eastAsia="Times New Roman" w:hAnsi="Times New Roman" w:cs="Times New Roman"/>
          <w:iCs/>
          <w:sz w:val="28"/>
          <w:szCs w:val="28"/>
          <w:lang w:eastAsia="ru-RU" w:bidi="ru-RU"/>
        </w:rPr>
        <w:t xml:space="preserve"> теологии, </w:t>
      </w:r>
    </w:p>
    <w:p w14:paraId="432FCBC3" w14:textId="77777777" w:rsidR="00E71785" w:rsidRPr="00D27D1A" w:rsidRDefault="00E71785" w:rsidP="00E71785">
      <w:pPr>
        <w:pStyle w:val="4"/>
        <w:shd w:val="clear" w:color="auto" w:fill="FFFFFF"/>
        <w:spacing w:before="0" w:after="225"/>
        <w:textAlignment w:val="baseline"/>
        <w:rPr>
          <w:rFonts w:ascii="Times New Roman" w:hAnsi="Times New Roman" w:cs="Times New Roman"/>
          <w:i w:val="0"/>
          <w:iCs w:val="0"/>
          <w:color w:val="auto"/>
          <w:sz w:val="28"/>
          <w:szCs w:val="28"/>
        </w:rPr>
      </w:pPr>
    </w:p>
    <w:p w14:paraId="1BA8BECD" w14:textId="77777777" w:rsidR="000210CD" w:rsidRPr="00D27D1A" w:rsidRDefault="000210CD"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p>
    <w:p w14:paraId="33AC7279" w14:textId="77777777" w:rsidR="00AF6BE2" w:rsidRPr="00D27D1A" w:rsidRDefault="00AF6BE2">
      <w:pPr>
        <w:rPr>
          <w:rFonts w:ascii="Times New Roman" w:eastAsia="Times New Roman" w:hAnsi="Times New Roman" w:cs="Times New Roman"/>
          <w:sz w:val="28"/>
          <w:szCs w:val="28"/>
          <w:lang w:eastAsia="ru-RU" w:bidi="ru-RU"/>
        </w:rPr>
      </w:pPr>
      <w:r w:rsidRPr="00D27D1A">
        <w:rPr>
          <w:rFonts w:ascii="Times New Roman" w:eastAsia="Times New Roman" w:hAnsi="Times New Roman" w:cs="Times New Roman"/>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79B0680A" w14:textId="77777777" w:rsidR="00AF6BE2" w:rsidRPr="00D27D1A" w:rsidRDefault="00AF6BE2" w:rsidP="00AF6BE2">
          <w:pPr>
            <w:pStyle w:val="ac"/>
            <w:jc w:val="center"/>
            <w:rPr>
              <w:rFonts w:ascii="Times New Roman" w:hAnsi="Times New Roman" w:cs="Times New Roman"/>
              <w:color w:val="auto"/>
              <w:sz w:val="24"/>
              <w:szCs w:val="24"/>
            </w:rPr>
          </w:pPr>
          <w:r w:rsidRPr="00D27D1A">
            <w:rPr>
              <w:rFonts w:ascii="Times New Roman" w:hAnsi="Times New Roman" w:cs="Times New Roman"/>
              <w:color w:val="auto"/>
              <w:sz w:val="24"/>
              <w:szCs w:val="24"/>
            </w:rPr>
            <w:t>Оглавление</w:t>
          </w:r>
        </w:p>
        <w:p w14:paraId="7F9450E6" w14:textId="77777777" w:rsidR="00AF6BE2" w:rsidRPr="00D27D1A" w:rsidRDefault="00AF6BE2" w:rsidP="00AF6BE2">
          <w:pPr>
            <w:rPr>
              <w:lang w:eastAsia="ru-RU"/>
            </w:rPr>
          </w:pPr>
        </w:p>
        <w:p w14:paraId="77F07EC3" w14:textId="77777777" w:rsidR="00EA7532" w:rsidRDefault="00D34EBE">
          <w:pPr>
            <w:pStyle w:val="13"/>
            <w:tabs>
              <w:tab w:val="left" w:pos="440"/>
              <w:tab w:val="right" w:leader="dot" w:pos="9345"/>
            </w:tabs>
            <w:rPr>
              <w:rFonts w:eastAsiaTheme="minorEastAsia"/>
              <w:noProof/>
              <w:lang w:eastAsia="ru-RU"/>
            </w:rPr>
          </w:pPr>
          <w:r w:rsidRPr="00D27D1A">
            <w:rPr>
              <w:sz w:val="24"/>
              <w:szCs w:val="24"/>
            </w:rPr>
            <w:fldChar w:fldCharType="begin"/>
          </w:r>
          <w:r w:rsidR="00AF6BE2" w:rsidRPr="00D27D1A">
            <w:rPr>
              <w:sz w:val="24"/>
              <w:szCs w:val="24"/>
            </w:rPr>
            <w:instrText xml:space="preserve"> TOC \o "1-3" \h \z \u </w:instrText>
          </w:r>
          <w:r w:rsidRPr="00D27D1A">
            <w:rPr>
              <w:sz w:val="24"/>
              <w:szCs w:val="24"/>
            </w:rPr>
            <w:fldChar w:fldCharType="separate"/>
          </w:r>
          <w:hyperlink w:anchor="_Toc142909578" w:history="1">
            <w:r w:rsidR="00EA7532" w:rsidRPr="00864E6F">
              <w:rPr>
                <w:rStyle w:val="ab"/>
                <w:rFonts w:ascii="Times New Roman" w:eastAsia="Times New Roman" w:hAnsi="Times New Roman" w:cs="Times New Roman"/>
                <w:b/>
                <w:bCs/>
                <w:noProof/>
                <w:lang w:eastAsia="ru-RU"/>
              </w:rPr>
              <w:t>1.</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Цель и задачи освоения дисциплины</w:t>
            </w:r>
            <w:r w:rsidR="00EA7532">
              <w:rPr>
                <w:noProof/>
                <w:webHidden/>
              </w:rPr>
              <w:tab/>
            </w:r>
            <w:r>
              <w:rPr>
                <w:noProof/>
                <w:webHidden/>
              </w:rPr>
              <w:fldChar w:fldCharType="begin"/>
            </w:r>
            <w:r w:rsidR="00EA7532">
              <w:rPr>
                <w:noProof/>
                <w:webHidden/>
              </w:rPr>
              <w:instrText xml:space="preserve"> PAGEREF _Toc142909578 \h </w:instrText>
            </w:r>
            <w:r>
              <w:rPr>
                <w:noProof/>
                <w:webHidden/>
              </w:rPr>
            </w:r>
            <w:r>
              <w:rPr>
                <w:noProof/>
                <w:webHidden/>
              </w:rPr>
              <w:fldChar w:fldCharType="separate"/>
            </w:r>
            <w:r w:rsidR="00EA7532">
              <w:rPr>
                <w:noProof/>
                <w:webHidden/>
              </w:rPr>
              <w:t>4</w:t>
            </w:r>
            <w:r>
              <w:rPr>
                <w:noProof/>
                <w:webHidden/>
              </w:rPr>
              <w:fldChar w:fldCharType="end"/>
            </w:r>
          </w:hyperlink>
        </w:p>
        <w:p w14:paraId="603BFEBE" w14:textId="77777777" w:rsidR="00EA7532" w:rsidRDefault="00000000">
          <w:pPr>
            <w:pStyle w:val="13"/>
            <w:tabs>
              <w:tab w:val="left" w:pos="440"/>
              <w:tab w:val="right" w:leader="dot" w:pos="9345"/>
            </w:tabs>
            <w:rPr>
              <w:rFonts w:eastAsiaTheme="minorEastAsia"/>
              <w:noProof/>
              <w:lang w:eastAsia="ru-RU"/>
            </w:rPr>
          </w:pPr>
          <w:hyperlink w:anchor="_Toc142909579" w:history="1">
            <w:r w:rsidR="00EA7532" w:rsidRPr="00864E6F">
              <w:rPr>
                <w:rStyle w:val="ab"/>
                <w:rFonts w:ascii="Times New Roman" w:eastAsia="Times New Roman" w:hAnsi="Times New Roman" w:cs="Times New Roman"/>
                <w:b/>
                <w:bCs/>
                <w:noProof/>
                <w:lang w:eastAsia="ru-RU"/>
              </w:rPr>
              <w:t>2.</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EA7532">
              <w:rPr>
                <w:noProof/>
                <w:webHidden/>
              </w:rPr>
              <w:tab/>
            </w:r>
            <w:r w:rsidR="00D34EBE">
              <w:rPr>
                <w:noProof/>
                <w:webHidden/>
              </w:rPr>
              <w:fldChar w:fldCharType="begin"/>
            </w:r>
            <w:r w:rsidR="00EA7532">
              <w:rPr>
                <w:noProof/>
                <w:webHidden/>
              </w:rPr>
              <w:instrText xml:space="preserve"> PAGEREF _Toc142909579 \h </w:instrText>
            </w:r>
            <w:r w:rsidR="00D34EBE">
              <w:rPr>
                <w:noProof/>
                <w:webHidden/>
              </w:rPr>
            </w:r>
            <w:r w:rsidR="00D34EBE">
              <w:rPr>
                <w:noProof/>
                <w:webHidden/>
              </w:rPr>
              <w:fldChar w:fldCharType="separate"/>
            </w:r>
            <w:r w:rsidR="00EA7532">
              <w:rPr>
                <w:noProof/>
                <w:webHidden/>
              </w:rPr>
              <w:t>4</w:t>
            </w:r>
            <w:r w:rsidR="00D34EBE">
              <w:rPr>
                <w:noProof/>
                <w:webHidden/>
              </w:rPr>
              <w:fldChar w:fldCharType="end"/>
            </w:r>
          </w:hyperlink>
        </w:p>
        <w:p w14:paraId="78A89B42" w14:textId="77777777" w:rsidR="00EA7532" w:rsidRDefault="00000000">
          <w:pPr>
            <w:pStyle w:val="13"/>
            <w:tabs>
              <w:tab w:val="left" w:pos="440"/>
              <w:tab w:val="right" w:leader="dot" w:pos="9345"/>
            </w:tabs>
            <w:rPr>
              <w:rFonts w:eastAsiaTheme="minorEastAsia"/>
              <w:noProof/>
              <w:lang w:eastAsia="ru-RU"/>
            </w:rPr>
          </w:pPr>
          <w:hyperlink w:anchor="_Toc142909580" w:history="1">
            <w:r w:rsidR="00EA7532" w:rsidRPr="00864E6F">
              <w:rPr>
                <w:rStyle w:val="ab"/>
                <w:rFonts w:ascii="Times New Roman" w:eastAsia="Times New Roman" w:hAnsi="Times New Roman" w:cs="Times New Roman"/>
                <w:b/>
                <w:bCs/>
                <w:noProof/>
                <w:lang w:eastAsia="ru-RU"/>
              </w:rPr>
              <w:t>3.</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EA7532">
              <w:rPr>
                <w:noProof/>
                <w:webHidden/>
              </w:rPr>
              <w:tab/>
            </w:r>
            <w:r w:rsidR="00D34EBE">
              <w:rPr>
                <w:noProof/>
                <w:webHidden/>
              </w:rPr>
              <w:fldChar w:fldCharType="begin"/>
            </w:r>
            <w:r w:rsidR="00EA7532">
              <w:rPr>
                <w:noProof/>
                <w:webHidden/>
              </w:rPr>
              <w:instrText xml:space="preserve"> PAGEREF _Toc142909580 \h </w:instrText>
            </w:r>
            <w:r w:rsidR="00D34EBE">
              <w:rPr>
                <w:noProof/>
                <w:webHidden/>
              </w:rPr>
            </w:r>
            <w:r w:rsidR="00D34EBE">
              <w:rPr>
                <w:noProof/>
                <w:webHidden/>
              </w:rPr>
              <w:fldChar w:fldCharType="separate"/>
            </w:r>
            <w:r w:rsidR="00EA7532">
              <w:rPr>
                <w:noProof/>
                <w:webHidden/>
              </w:rPr>
              <w:t>4</w:t>
            </w:r>
            <w:r w:rsidR="00D34EBE">
              <w:rPr>
                <w:noProof/>
                <w:webHidden/>
              </w:rPr>
              <w:fldChar w:fldCharType="end"/>
            </w:r>
          </w:hyperlink>
        </w:p>
        <w:p w14:paraId="775923D1" w14:textId="77777777" w:rsidR="00EA7532" w:rsidRDefault="00000000">
          <w:pPr>
            <w:pStyle w:val="13"/>
            <w:tabs>
              <w:tab w:val="left" w:pos="440"/>
              <w:tab w:val="right" w:leader="dot" w:pos="9345"/>
            </w:tabs>
            <w:rPr>
              <w:rFonts w:eastAsiaTheme="minorEastAsia"/>
              <w:noProof/>
              <w:lang w:eastAsia="ru-RU"/>
            </w:rPr>
          </w:pPr>
          <w:hyperlink w:anchor="_Toc142909581" w:history="1">
            <w:r w:rsidR="00EA7532" w:rsidRPr="00864E6F">
              <w:rPr>
                <w:rStyle w:val="ab"/>
                <w:rFonts w:ascii="Times New Roman" w:eastAsia="Times New Roman" w:hAnsi="Times New Roman" w:cs="Times New Roman"/>
                <w:b/>
                <w:bCs/>
                <w:noProof/>
                <w:lang w:eastAsia="ru-RU"/>
              </w:rPr>
              <w:t>4.</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Наименование и содержание лекций</w:t>
            </w:r>
            <w:r w:rsidR="00EA7532">
              <w:rPr>
                <w:noProof/>
                <w:webHidden/>
              </w:rPr>
              <w:tab/>
            </w:r>
            <w:r w:rsidR="00D34EBE">
              <w:rPr>
                <w:noProof/>
                <w:webHidden/>
              </w:rPr>
              <w:fldChar w:fldCharType="begin"/>
            </w:r>
            <w:r w:rsidR="00EA7532">
              <w:rPr>
                <w:noProof/>
                <w:webHidden/>
              </w:rPr>
              <w:instrText xml:space="preserve"> PAGEREF _Toc142909581 \h </w:instrText>
            </w:r>
            <w:r w:rsidR="00D34EBE">
              <w:rPr>
                <w:noProof/>
                <w:webHidden/>
              </w:rPr>
            </w:r>
            <w:r w:rsidR="00D34EBE">
              <w:rPr>
                <w:noProof/>
                <w:webHidden/>
              </w:rPr>
              <w:fldChar w:fldCharType="separate"/>
            </w:r>
            <w:r w:rsidR="00EA7532">
              <w:rPr>
                <w:noProof/>
                <w:webHidden/>
              </w:rPr>
              <w:t>5</w:t>
            </w:r>
            <w:r w:rsidR="00D34EBE">
              <w:rPr>
                <w:noProof/>
                <w:webHidden/>
              </w:rPr>
              <w:fldChar w:fldCharType="end"/>
            </w:r>
          </w:hyperlink>
        </w:p>
        <w:p w14:paraId="31BFF80C" w14:textId="77777777" w:rsidR="00EA7532" w:rsidRDefault="00000000">
          <w:pPr>
            <w:pStyle w:val="13"/>
            <w:tabs>
              <w:tab w:val="left" w:pos="440"/>
              <w:tab w:val="right" w:leader="dot" w:pos="9345"/>
            </w:tabs>
            <w:rPr>
              <w:rFonts w:eastAsiaTheme="minorEastAsia"/>
              <w:noProof/>
              <w:lang w:eastAsia="ru-RU"/>
            </w:rPr>
          </w:pPr>
          <w:hyperlink w:anchor="_Toc142909582" w:history="1">
            <w:r w:rsidR="00EA7532" w:rsidRPr="00864E6F">
              <w:rPr>
                <w:rStyle w:val="ab"/>
                <w:rFonts w:ascii="Times New Roman" w:eastAsia="Times New Roman" w:hAnsi="Times New Roman" w:cs="Times New Roman"/>
                <w:b/>
                <w:bCs/>
                <w:noProof/>
                <w:lang w:eastAsia="ru-RU"/>
              </w:rPr>
              <w:t>5.</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Наименование практических занятий</w:t>
            </w:r>
            <w:r w:rsidR="00EA7532">
              <w:rPr>
                <w:noProof/>
                <w:webHidden/>
              </w:rPr>
              <w:tab/>
            </w:r>
            <w:r w:rsidR="00D34EBE">
              <w:rPr>
                <w:noProof/>
                <w:webHidden/>
              </w:rPr>
              <w:fldChar w:fldCharType="begin"/>
            </w:r>
            <w:r w:rsidR="00EA7532">
              <w:rPr>
                <w:noProof/>
                <w:webHidden/>
              </w:rPr>
              <w:instrText xml:space="preserve"> PAGEREF _Toc142909582 \h </w:instrText>
            </w:r>
            <w:r w:rsidR="00D34EBE">
              <w:rPr>
                <w:noProof/>
                <w:webHidden/>
              </w:rPr>
            </w:r>
            <w:r w:rsidR="00D34EBE">
              <w:rPr>
                <w:noProof/>
                <w:webHidden/>
              </w:rPr>
              <w:fldChar w:fldCharType="separate"/>
            </w:r>
            <w:r w:rsidR="00EA7532">
              <w:rPr>
                <w:noProof/>
                <w:webHidden/>
              </w:rPr>
              <w:t>6</w:t>
            </w:r>
            <w:r w:rsidR="00D34EBE">
              <w:rPr>
                <w:noProof/>
                <w:webHidden/>
              </w:rPr>
              <w:fldChar w:fldCharType="end"/>
            </w:r>
          </w:hyperlink>
        </w:p>
        <w:p w14:paraId="2C9BA639" w14:textId="77777777" w:rsidR="00EA7532" w:rsidRDefault="00000000">
          <w:pPr>
            <w:pStyle w:val="13"/>
            <w:tabs>
              <w:tab w:val="left" w:pos="440"/>
              <w:tab w:val="right" w:leader="dot" w:pos="9345"/>
            </w:tabs>
            <w:rPr>
              <w:rFonts w:eastAsiaTheme="minorEastAsia"/>
              <w:noProof/>
              <w:lang w:eastAsia="ru-RU"/>
            </w:rPr>
          </w:pPr>
          <w:hyperlink w:anchor="_Toc142909583" w:history="1">
            <w:r w:rsidR="00EA7532" w:rsidRPr="00864E6F">
              <w:rPr>
                <w:rStyle w:val="ab"/>
                <w:rFonts w:ascii="Times New Roman" w:eastAsia="Times New Roman" w:hAnsi="Times New Roman" w:cs="Times New Roman"/>
                <w:b/>
                <w:bCs/>
                <w:noProof/>
                <w:lang w:eastAsia="ru-RU"/>
              </w:rPr>
              <w:t>6.</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Наименование самостоятельной работы студента</w:t>
            </w:r>
            <w:r w:rsidR="00EA7532">
              <w:rPr>
                <w:noProof/>
                <w:webHidden/>
              </w:rPr>
              <w:tab/>
            </w:r>
            <w:r w:rsidR="00D34EBE">
              <w:rPr>
                <w:noProof/>
                <w:webHidden/>
              </w:rPr>
              <w:fldChar w:fldCharType="begin"/>
            </w:r>
            <w:r w:rsidR="00EA7532">
              <w:rPr>
                <w:noProof/>
                <w:webHidden/>
              </w:rPr>
              <w:instrText xml:space="preserve"> PAGEREF _Toc142909583 \h </w:instrText>
            </w:r>
            <w:r w:rsidR="00D34EBE">
              <w:rPr>
                <w:noProof/>
                <w:webHidden/>
              </w:rPr>
            </w:r>
            <w:r w:rsidR="00D34EBE">
              <w:rPr>
                <w:noProof/>
                <w:webHidden/>
              </w:rPr>
              <w:fldChar w:fldCharType="separate"/>
            </w:r>
            <w:r w:rsidR="00EA7532">
              <w:rPr>
                <w:noProof/>
                <w:webHidden/>
              </w:rPr>
              <w:t>7</w:t>
            </w:r>
            <w:r w:rsidR="00D34EBE">
              <w:rPr>
                <w:noProof/>
                <w:webHidden/>
              </w:rPr>
              <w:fldChar w:fldCharType="end"/>
            </w:r>
          </w:hyperlink>
        </w:p>
        <w:p w14:paraId="6A44A595" w14:textId="77777777" w:rsidR="00EA7532" w:rsidRDefault="00000000">
          <w:pPr>
            <w:pStyle w:val="13"/>
            <w:tabs>
              <w:tab w:val="left" w:pos="440"/>
              <w:tab w:val="right" w:leader="dot" w:pos="9345"/>
            </w:tabs>
            <w:rPr>
              <w:rFonts w:eastAsiaTheme="minorEastAsia"/>
              <w:noProof/>
              <w:lang w:eastAsia="ru-RU"/>
            </w:rPr>
          </w:pPr>
          <w:hyperlink w:anchor="_Toc142909584" w:history="1">
            <w:r w:rsidR="00EA7532" w:rsidRPr="00864E6F">
              <w:rPr>
                <w:rStyle w:val="ab"/>
                <w:rFonts w:ascii="Times New Roman" w:eastAsia="Times New Roman" w:hAnsi="Times New Roman" w:cs="Times New Roman"/>
                <w:b/>
                <w:bCs/>
                <w:noProof/>
                <w:lang w:eastAsia="ru-RU"/>
              </w:rPr>
              <w:t>7.</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Тематика и вопросы к практическим занятиям</w:t>
            </w:r>
            <w:r w:rsidR="00EA7532">
              <w:rPr>
                <w:noProof/>
                <w:webHidden/>
              </w:rPr>
              <w:tab/>
            </w:r>
            <w:r w:rsidR="00D34EBE">
              <w:rPr>
                <w:noProof/>
                <w:webHidden/>
              </w:rPr>
              <w:fldChar w:fldCharType="begin"/>
            </w:r>
            <w:r w:rsidR="00EA7532">
              <w:rPr>
                <w:noProof/>
                <w:webHidden/>
              </w:rPr>
              <w:instrText xml:space="preserve"> PAGEREF _Toc142909584 \h </w:instrText>
            </w:r>
            <w:r w:rsidR="00D34EBE">
              <w:rPr>
                <w:noProof/>
                <w:webHidden/>
              </w:rPr>
            </w:r>
            <w:r w:rsidR="00D34EBE">
              <w:rPr>
                <w:noProof/>
                <w:webHidden/>
              </w:rPr>
              <w:fldChar w:fldCharType="separate"/>
            </w:r>
            <w:r w:rsidR="00EA7532">
              <w:rPr>
                <w:noProof/>
                <w:webHidden/>
              </w:rPr>
              <w:t>7</w:t>
            </w:r>
            <w:r w:rsidR="00D34EBE">
              <w:rPr>
                <w:noProof/>
                <w:webHidden/>
              </w:rPr>
              <w:fldChar w:fldCharType="end"/>
            </w:r>
          </w:hyperlink>
        </w:p>
        <w:p w14:paraId="66912CE7" w14:textId="77777777" w:rsidR="00EA7532" w:rsidRDefault="00000000">
          <w:pPr>
            <w:pStyle w:val="13"/>
            <w:tabs>
              <w:tab w:val="left" w:pos="440"/>
              <w:tab w:val="right" w:leader="dot" w:pos="9345"/>
            </w:tabs>
            <w:rPr>
              <w:rFonts w:eastAsiaTheme="minorEastAsia"/>
              <w:noProof/>
              <w:lang w:eastAsia="ru-RU"/>
            </w:rPr>
          </w:pPr>
          <w:hyperlink w:anchor="_Toc142909585" w:history="1">
            <w:r w:rsidR="00EA7532" w:rsidRPr="00864E6F">
              <w:rPr>
                <w:rStyle w:val="ab"/>
                <w:rFonts w:ascii="Times New Roman" w:eastAsia="Times New Roman" w:hAnsi="Times New Roman" w:cs="Times New Roman"/>
                <w:b/>
                <w:bCs/>
                <w:noProof/>
                <w:lang w:eastAsia="ru-RU"/>
              </w:rPr>
              <w:t>8.</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EA7532">
              <w:rPr>
                <w:noProof/>
                <w:webHidden/>
              </w:rPr>
              <w:tab/>
            </w:r>
            <w:r w:rsidR="00D34EBE">
              <w:rPr>
                <w:noProof/>
                <w:webHidden/>
              </w:rPr>
              <w:fldChar w:fldCharType="begin"/>
            </w:r>
            <w:r w:rsidR="00EA7532">
              <w:rPr>
                <w:noProof/>
                <w:webHidden/>
              </w:rPr>
              <w:instrText xml:space="preserve"> PAGEREF _Toc142909585 \h </w:instrText>
            </w:r>
            <w:r w:rsidR="00D34EBE">
              <w:rPr>
                <w:noProof/>
                <w:webHidden/>
              </w:rPr>
            </w:r>
            <w:r w:rsidR="00D34EBE">
              <w:rPr>
                <w:noProof/>
                <w:webHidden/>
              </w:rPr>
              <w:fldChar w:fldCharType="separate"/>
            </w:r>
            <w:r w:rsidR="00EA7532">
              <w:rPr>
                <w:noProof/>
                <w:webHidden/>
              </w:rPr>
              <w:t>11</w:t>
            </w:r>
            <w:r w:rsidR="00D34EBE">
              <w:rPr>
                <w:noProof/>
                <w:webHidden/>
              </w:rPr>
              <w:fldChar w:fldCharType="end"/>
            </w:r>
          </w:hyperlink>
        </w:p>
        <w:p w14:paraId="6A7489B5" w14:textId="77777777" w:rsidR="00EA7532" w:rsidRDefault="00000000">
          <w:pPr>
            <w:pStyle w:val="13"/>
            <w:tabs>
              <w:tab w:val="left" w:pos="440"/>
              <w:tab w:val="right" w:leader="dot" w:pos="9345"/>
            </w:tabs>
            <w:rPr>
              <w:rFonts w:eastAsiaTheme="minorEastAsia"/>
              <w:noProof/>
              <w:lang w:eastAsia="ru-RU"/>
            </w:rPr>
          </w:pPr>
          <w:hyperlink w:anchor="_Toc142909586" w:history="1">
            <w:r w:rsidR="00EA7532" w:rsidRPr="00864E6F">
              <w:rPr>
                <w:rStyle w:val="ab"/>
                <w:rFonts w:ascii="Times New Roman" w:eastAsia="Times New Roman" w:hAnsi="Times New Roman" w:cs="Times New Roman"/>
                <w:b/>
                <w:bCs/>
                <w:noProof/>
                <w:lang w:eastAsia="ru-RU"/>
              </w:rPr>
              <w:t>9.</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Фонд оценочных средств</w:t>
            </w:r>
            <w:r w:rsidR="00EA7532">
              <w:rPr>
                <w:noProof/>
                <w:webHidden/>
              </w:rPr>
              <w:tab/>
            </w:r>
            <w:r w:rsidR="00D34EBE">
              <w:rPr>
                <w:noProof/>
                <w:webHidden/>
              </w:rPr>
              <w:fldChar w:fldCharType="begin"/>
            </w:r>
            <w:r w:rsidR="00EA7532">
              <w:rPr>
                <w:noProof/>
                <w:webHidden/>
              </w:rPr>
              <w:instrText xml:space="preserve"> PAGEREF _Toc142909586 \h </w:instrText>
            </w:r>
            <w:r w:rsidR="00D34EBE">
              <w:rPr>
                <w:noProof/>
                <w:webHidden/>
              </w:rPr>
            </w:r>
            <w:r w:rsidR="00D34EBE">
              <w:rPr>
                <w:noProof/>
                <w:webHidden/>
              </w:rPr>
              <w:fldChar w:fldCharType="separate"/>
            </w:r>
            <w:r w:rsidR="00EA7532">
              <w:rPr>
                <w:noProof/>
                <w:webHidden/>
              </w:rPr>
              <w:t>12</w:t>
            </w:r>
            <w:r w:rsidR="00D34EBE">
              <w:rPr>
                <w:noProof/>
                <w:webHidden/>
              </w:rPr>
              <w:fldChar w:fldCharType="end"/>
            </w:r>
          </w:hyperlink>
        </w:p>
        <w:p w14:paraId="13D3E542" w14:textId="77777777" w:rsidR="00EA7532" w:rsidRDefault="00000000">
          <w:pPr>
            <w:pStyle w:val="13"/>
            <w:tabs>
              <w:tab w:val="left" w:pos="660"/>
              <w:tab w:val="right" w:leader="dot" w:pos="9345"/>
            </w:tabs>
            <w:rPr>
              <w:rFonts w:eastAsiaTheme="minorEastAsia"/>
              <w:noProof/>
              <w:lang w:eastAsia="ru-RU"/>
            </w:rPr>
          </w:pPr>
          <w:hyperlink w:anchor="_Toc142909587" w:history="1">
            <w:r w:rsidR="00EA7532" w:rsidRPr="00864E6F">
              <w:rPr>
                <w:rStyle w:val="ab"/>
                <w:rFonts w:ascii="Times New Roman" w:eastAsia="Times New Roman" w:hAnsi="Times New Roman" w:cs="Times New Roman"/>
                <w:b/>
                <w:bCs/>
                <w:noProof/>
                <w:lang w:eastAsia="ru-RU"/>
              </w:rPr>
              <w:t>10.</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Промежуточная аттестация</w:t>
            </w:r>
            <w:r w:rsidR="00EA7532">
              <w:rPr>
                <w:noProof/>
                <w:webHidden/>
              </w:rPr>
              <w:tab/>
            </w:r>
            <w:r w:rsidR="00D34EBE">
              <w:rPr>
                <w:noProof/>
                <w:webHidden/>
              </w:rPr>
              <w:fldChar w:fldCharType="begin"/>
            </w:r>
            <w:r w:rsidR="00EA7532">
              <w:rPr>
                <w:noProof/>
                <w:webHidden/>
              </w:rPr>
              <w:instrText xml:space="preserve"> PAGEREF _Toc142909587 \h </w:instrText>
            </w:r>
            <w:r w:rsidR="00D34EBE">
              <w:rPr>
                <w:noProof/>
                <w:webHidden/>
              </w:rPr>
            </w:r>
            <w:r w:rsidR="00D34EBE">
              <w:rPr>
                <w:noProof/>
                <w:webHidden/>
              </w:rPr>
              <w:fldChar w:fldCharType="separate"/>
            </w:r>
            <w:r w:rsidR="00EA7532">
              <w:rPr>
                <w:noProof/>
                <w:webHidden/>
              </w:rPr>
              <w:t>22</w:t>
            </w:r>
            <w:r w:rsidR="00D34EBE">
              <w:rPr>
                <w:noProof/>
                <w:webHidden/>
              </w:rPr>
              <w:fldChar w:fldCharType="end"/>
            </w:r>
          </w:hyperlink>
        </w:p>
        <w:p w14:paraId="430EDC29" w14:textId="77777777" w:rsidR="00EA7532" w:rsidRDefault="00000000">
          <w:pPr>
            <w:pStyle w:val="13"/>
            <w:tabs>
              <w:tab w:val="left" w:pos="660"/>
              <w:tab w:val="right" w:leader="dot" w:pos="9345"/>
            </w:tabs>
            <w:rPr>
              <w:rFonts w:eastAsiaTheme="minorEastAsia"/>
              <w:noProof/>
              <w:lang w:eastAsia="ru-RU"/>
            </w:rPr>
          </w:pPr>
          <w:hyperlink w:anchor="_Toc142909588" w:history="1">
            <w:r w:rsidR="00EA7532" w:rsidRPr="00864E6F">
              <w:rPr>
                <w:rStyle w:val="ab"/>
                <w:rFonts w:ascii="Times New Roman" w:eastAsia="Times New Roman" w:hAnsi="Times New Roman" w:cs="Times New Roman"/>
                <w:b/>
                <w:bCs/>
                <w:noProof/>
                <w:lang w:eastAsia="ru-RU"/>
              </w:rPr>
              <w:t>11.</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EA7532">
              <w:rPr>
                <w:noProof/>
                <w:webHidden/>
              </w:rPr>
              <w:tab/>
            </w:r>
            <w:r w:rsidR="00D34EBE">
              <w:rPr>
                <w:noProof/>
                <w:webHidden/>
              </w:rPr>
              <w:fldChar w:fldCharType="begin"/>
            </w:r>
            <w:r w:rsidR="00EA7532">
              <w:rPr>
                <w:noProof/>
                <w:webHidden/>
              </w:rPr>
              <w:instrText xml:space="preserve"> PAGEREF _Toc142909588 \h </w:instrText>
            </w:r>
            <w:r w:rsidR="00D34EBE">
              <w:rPr>
                <w:noProof/>
                <w:webHidden/>
              </w:rPr>
            </w:r>
            <w:r w:rsidR="00D34EBE">
              <w:rPr>
                <w:noProof/>
                <w:webHidden/>
              </w:rPr>
              <w:fldChar w:fldCharType="separate"/>
            </w:r>
            <w:r w:rsidR="00EA7532">
              <w:rPr>
                <w:noProof/>
                <w:webHidden/>
              </w:rPr>
              <w:t>23</w:t>
            </w:r>
            <w:r w:rsidR="00D34EBE">
              <w:rPr>
                <w:noProof/>
                <w:webHidden/>
              </w:rPr>
              <w:fldChar w:fldCharType="end"/>
            </w:r>
          </w:hyperlink>
        </w:p>
        <w:p w14:paraId="2C20D9CD" w14:textId="77777777" w:rsidR="00EA7532" w:rsidRDefault="00000000">
          <w:pPr>
            <w:pStyle w:val="13"/>
            <w:tabs>
              <w:tab w:val="left" w:pos="660"/>
              <w:tab w:val="right" w:leader="dot" w:pos="9345"/>
            </w:tabs>
            <w:rPr>
              <w:rFonts w:eastAsiaTheme="minorEastAsia"/>
              <w:noProof/>
              <w:lang w:eastAsia="ru-RU"/>
            </w:rPr>
          </w:pPr>
          <w:hyperlink w:anchor="_Toc142909589" w:history="1">
            <w:r w:rsidR="00EA7532" w:rsidRPr="00864E6F">
              <w:rPr>
                <w:rStyle w:val="ab"/>
                <w:rFonts w:ascii="Times New Roman" w:eastAsia="Times New Roman" w:hAnsi="Times New Roman" w:cs="Times New Roman"/>
                <w:b/>
                <w:bCs/>
                <w:noProof/>
                <w:lang w:eastAsia="ru-RU"/>
              </w:rPr>
              <w:t>12.</w:t>
            </w:r>
            <w:r w:rsidR="00EA7532">
              <w:rPr>
                <w:rFonts w:eastAsiaTheme="minorEastAsia"/>
                <w:noProof/>
                <w:lang w:eastAsia="ru-RU"/>
              </w:rPr>
              <w:tab/>
            </w:r>
            <w:r w:rsidR="00EA7532" w:rsidRPr="00864E6F">
              <w:rPr>
                <w:rStyle w:val="ab"/>
                <w:rFonts w:ascii="Times New Roman" w:eastAsia="Times New Roman" w:hAnsi="Times New Roman" w:cs="Times New Roman"/>
                <w:b/>
                <w:bCs/>
                <w:noProof/>
                <w:lang w:eastAsia="ru-RU"/>
              </w:rPr>
              <w:t>Материально-техническое обеспечение дисциплины</w:t>
            </w:r>
            <w:r w:rsidR="00EA7532">
              <w:rPr>
                <w:noProof/>
                <w:webHidden/>
              </w:rPr>
              <w:tab/>
            </w:r>
            <w:r w:rsidR="00D34EBE">
              <w:rPr>
                <w:noProof/>
                <w:webHidden/>
              </w:rPr>
              <w:fldChar w:fldCharType="begin"/>
            </w:r>
            <w:r w:rsidR="00EA7532">
              <w:rPr>
                <w:noProof/>
                <w:webHidden/>
              </w:rPr>
              <w:instrText xml:space="preserve"> PAGEREF _Toc142909589 \h </w:instrText>
            </w:r>
            <w:r w:rsidR="00D34EBE">
              <w:rPr>
                <w:noProof/>
                <w:webHidden/>
              </w:rPr>
            </w:r>
            <w:r w:rsidR="00D34EBE">
              <w:rPr>
                <w:noProof/>
                <w:webHidden/>
              </w:rPr>
              <w:fldChar w:fldCharType="separate"/>
            </w:r>
            <w:r w:rsidR="00EA7532">
              <w:rPr>
                <w:noProof/>
                <w:webHidden/>
              </w:rPr>
              <w:t>24</w:t>
            </w:r>
            <w:r w:rsidR="00D34EBE">
              <w:rPr>
                <w:noProof/>
                <w:webHidden/>
              </w:rPr>
              <w:fldChar w:fldCharType="end"/>
            </w:r>
          </w:hyperlink>
        </w:p>
        <w:p w14:paraId="03505D33" w14:textId="77777777" w:rsidR="00AF6BE2" w:rsidRPr="00D27D1A" w:rsidRDefault="00D34EBE">
          <w:r w:rsidRPr="00D27D1A">
            <w:rPr>
              <w:b/>
              <w:bCs/>
              <w:sz w:val="24"/>
              <w:szCs w:val="24"/>
            </w:rPr>
            <w:fldChar w:fldCharType="end"/>
          </w:r>
        </w:p>
      </w:sdtContent>
    </w:sdt>
    <w:p w14:paraId="3D142B32" w14:textId="77777777" w:rsidR="00AF6BE2" w:rsidRPr="00D27D1A" w:rsidRDefault="00AF6BE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p>
    <w:p w14:paraId="49C9E373" w14:textId="77777777" w:rsidR="00931109" w:rsidRPr="00D27D1A" w:rsidRDefault="00931109">
      <w:pPr>
        <w:rPr>
          <w:rFonts w:ascii="Times New Roman" w:eastAsia="Times New Roman" w:hAnsi="Times New Roman" w:cs="Times New Roman"/>
          <w:sz w:val="28"/>
          <w:szCs w:val="28"/>
          <w:lang w:eastAsia="ru-RU" w:bidi="ru-RU"/>
        </w:rPr>
      </w:pPr>
      <w:r w:rsidRPr="00D27D1A">
        <w:rPr>
          <w:rFonts w:ascii="Times New Roman" w:eastAsia="Times New Roman" w:hAnsi="Times New Roman" w:cs="Times New Roman"/>
          <w:sz w:val="28"/>
          <w:szCs w:val="28"/>
          <w:lang w:eastAsia="ru-RU" w:bidi="ru-RU"/>
        </w:rPr>
        <w:br w:type="page"/>
      </w:r>
    </w:p>
    <w:p w14:paraId="61278BCA" w14:textId="77777777" w:rsidR="00931109" w:rsidRPr="00D27D1A" w:rsidRDefault="00931109">
      <w:pPr>
        <w:pStyle w:val="1"/>
        <w:numPr>
          <w:ilvl w:val="0"/>
          <w:numId w:val="4"/>
        </w:numPr>
        <w:rPr>
          <w:rFonts w:ascii="Times New Roman" w:eastAsia="Times New Roman" w:hAnsi="Times New Roman" w:cs="Times New Roman"/>
          <w:b/>
          <w:bCs/>
          <w:color w:val="auto"/>
          <w:sz w:val="24"/>
          <w:szCs w:val="24"/>
          <w:lang w:eastAsia="ru-RU"/>
        </w:rPr>
      </w:pPr>
      <w:bookmarkStart w:id="0" w:name="_Toc142909578"/>
      <w:r w:rsidRPr="00D27D1A">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D27D1A">
        <w:rPr>
          <w:rFonts w:ascii="Times New Roman" w:eastAsia="Times New Roman" w:hAnsi="Times New Roman" w:cs="Times New Roman"/>
          <w:b/>
          <w:bCs/>
          <w:color w:val="auto"/>
          <w:sz w:val="24"/>
          <w:szCs w:val="24"/>
          <w:lang w:eastAsia="ru-RU"/>
        </w:rPr>
        <w:t xml:space="preserve"> </w:t>
      </w:r>
    </w:p>
    <w:p w14:paraId="452ABC7E" w14:textId="77777777" w:rsidR="00E71785" w:rsidRPr="00D27D1A" w:rsidRDefault="00E71785" w:rsidP="00E71785">
      <w:pPr>
        <w:pStyle w:val="ad"/>
        <w:widowControl w:val="0"/>
        <w:ind w:left="0" w:firstLine="709"/>
        <w:rPr>
          <w:sz w:val="22"/>
          <w:szCs w:val="22"/>
        </w:rPr>
      </w:pPr>
      <w:r w:rsidRPr="00D27D1A">
        <w:rPr>
          <w:sz w:val="22"/>
          <w:szCs w:val="22"/>
        </w:rPr>
        <w:t>Курс «Миссиологии» призван научить принципам и методам миссионерской</w:t>
      </w:r>
      <w:r w:rsidRPr="00D27D1A">
        <w:t xml:space="preserve"> </w:t>
      </w:r>
      <w:r w:rsidRPr="00D27D1A">
        <w:rPr>
          <w:sz w:val="22"/>
          <w:szCs w:val="22"/>
        </w:rPr>
        <w:t>деятельности в Русской Православной Церкви в рамках прихода, на примере истории миссионерского делания показать развитие миссионерства в Русской Церкви, а также найти и реализовать наиболее адекватные формы практической актуализации Православных истин в современном мире. Данный курс основан на понимании миссиологии как области научно-богословских и церковно-практических исследований, имеющих междисциплинарный характер.</w:t>
      </w:r>
    </w:p>
    <w:p w14:paraId="138E0E22" w14:textId="77777777" w:rsidR="00E71785" w:rsidRPr="00D27D1A" w:rsidRDefault="00E71785" w:rsidP="00E71785">
      <w:pPr>
        <w:pStyle w:val="ad"/>
        <w:widowControl w:val="0"/>
        <w:ind w:left="0" w:firstLine="709"/>
        <w:rPr>
          <w:sz w:val="22"/>
          <w:szCs w:val="22"/>
        </w:rPr>
      </w:pPr>
      <w:r w:rsidRPr="00D27D1A">
        <w:rPr>
          <w:sz w:val="22"/>
          <w:szCs w:val="22"/>
        </w:rPr>
        <w:t>Цель курса – дать учащимся правильное понимание православного богословия миссии, целей, мотивации, методов и форм православного миссионерского служения, а также подготовить теоретическую базу для практической миссионерской деятельности выпускников семинарии.</w:t>
      </w:r>
    </w:p>
    <w:p w14:paraId="4BC0F875" w14:textId="77777777" w:rsidR="00E71785" w:rsidRPr="00D27D1A" w:rsidRDefault="00E71785" w:rsidP="00E71785">
      <w:pPr>
        <w:pStyle w:val="ad"/>
        <w:widowControl w:val="0"/>
        <w:ind w:left="0" w:firstLine="709"/>
        <w:rPr>
          <w:sz w:val="22"/>
          <w:szCs w:val="22"/>
        </w:rPr>
      </w:pPr>
      <w:r w:rsidRPr="00D27D1A">
        <w:rPr>
          <w:sz w:val="22"/>
          <w:szCs w:val="22"/>
        </w:rPr>
        <w:t>Задачи дисциплины:</w:t>
      </w:r>
    </w:p>
    <w:p w14:paraId="45086CA2" w14:textId="77777777" w:rsidR="00E71785" w:rsidRPr="00D27D1A" w:rsidRDefault="00E71785" w:rsidP="00E71785">
      <w:pPr>
        <w:pStyle w:val="ad"/>
        <w:widowControl w:val="0"/>
        <w:ind w:left="0" w:firstLine="709"/>
        <w:rPr>
          <w:sz w:val="22"/>
          <w:szCs w:val="22"/>
        </w:rPr>
      </w:pPr>
      <w:r w:rsidRPr="00D27D1A">
        <w:rPr>
          <w:sz w:val="22"/>
          <w:szCs w:val="22"/>
        </w:rPr>
        <w:t>- рассмотреть методы миссионерской работы контексте истории православного миссионерства;</w:t>
      </w:r>
    </w:p>
    <w:p w14:paraId="6F3C4B4E" w14:textId="77777777" w:rsidR="00E71785" w:rsidRPr="00D27D1A" w:rsidRDefault="00E71785" w:rsidP="00E71785">
      <w:pPr>
        <w:pStyle w:val="ad"/>
        <w:widowControl w:val="0"/>
        <w:ind w:left="0" w:firstLine="709"/>
        <w:rPr>
          <w:sz w:val="22"/>
          <w:szCs w:val="22"/>
        </w:rPr>
      </w:pPr>
      <w:r w:rsidRPr="00D27D1A">
        <w:rPr>
          <w:sz w:val="22"/>
          <w:szCs w:val="22"/>
        </w:rPr>
        <w:t>- изучить богословское понимание церковной миссии;</w:t>
      </w:r>
    </w:p>
    <w:p w14:paraId="7721E1F9" w14:textId="77777777" w:rsidR="00E71785" w:rsidRPr="00D27D1A" w:rsidRDefault="00E71785" w:rsidP="00E71785">
      <w:pPr>
        <w:pStyle w:val="ad"/>
        <w:widowControl w:val="0"/>
        <w:ind w:left="0" w:firstLine="709"/>
        <w:rPr>
          <w:sz w:val="22"/>
          <w:szCs w:val="22"/>
        </w:rPr>
      </w:pPr>
      <w:r w:rsidRPr="00D27D1A">
        <w:rPr>
          <w:sz w:val="22"/>
          <w:szCs w:val="22"/>
        </w:rPr>
        <w:t xml:space="preserve">- проанализировать и изучить современные принципы организации миссионерской работы на православном приходе. </w:t>
      </w:r>
    </w:p>
    <w:p w14:paraId="69E70A5C" w14:textId="77777777" w:rsidR="00931109" w:rsidRPr="00D27D1A" w:rsidRDefault="00931109">
      <w:pPr>
        <w:pStyle w:val="1"/>
        <w:numPr>
          <w:ilvl w:val="0"/>
          <w:numId w:val="4"/>
        </w:numPr>
        <w:rPr>
          <w:rFonts w:ascii="Times New Roman" w:eastAsia="Times New Roman" w:hAnsi="Times New Roman" w:cs="Times New Roman"/>
          <w:b/>
          <w:bCs/>
          <w:color w:val="auto"/>
          <w:sz w:val="24"/>
          <w:szCs w:val="24"/>
          <w:lang w:eastAsia="ru-RU"/>
        </w:rPr>
      </w:pPr>
      <w:bookmarkStart w:id="1" w:name="_Toc142909579"/>
      <w:r w:rsidRPr="00D27D1A">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5F8563D4" w14:textId="77777777" w:rsidR="00E71785" w:rsidRPr="00D27D1A" w:rsidRDefault="00E71785" w:rsidP="00E71785">
      <w:pPr>
        <w:pStyle w:val="ad"/>
        <w:widowControl w:val="0"/>
        <w:ind w:left="0" w:firstLine="709"/>
        <w:rPr>
          <w:sz w:val="22"/>
          <w:szCs w:val="22"/>
        </w:rPr>
      </w:pPr>
      <w:r w:rsidRPr="00D21B5C">
        <w:rPr>
          <w:sz w:val="22"/>
          <w:szCs w:val="22"/>
        </w:rPr>
        <w:t xml:space="preserve">Дисциплина «Миссиология» </w:t>
      </w:r>
      <w:r w:rsidR="008E2845" w:rsidRPr="00D21B5C">
        <w:rPr>
          <w:sz w:val="22"/>
          <w:szCs w:val="22"/>
        </w:rPr>
        <w:t>(</w:t>
      </w:r>
      <w:r w:rsidRPr="00D21B5C">
        <w:rPr>
          <w:sz w:val="22"/>
          <w:szCs w:val="22"/>
        </w:rPr>
        <w:t xml:space="preserve">Б1.О.15.05) </w:t>
      </w:r>
      <w:r w:rsidR="008E2845" w:rsidRPr="00D21B5C">
        <w:rPr>
          <w:sz w:val="22"/>
          <w:szCs w:val="22"/>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D21B5C">
        <w:rPr>
          <w:sz w:val="22"/>
          <w:szCs w:val="22"/>
        </w:rPr>
        <w:t xml:space="preserve"> и изучается на протяжении 5-6 семестров. Структура и</w:t>
      </w:r>
      <w:r w:rsidRPr="00D27D1A">
        <w:rPr>
          <w:sz w:val="22"/>
          <w:szCs w:val="22"/>
        </w:rPr>
        <w:t xml:space="preserve">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1B53B840" w14:textId="77777777" w:rsidR="00E71785" w:rsidRPr="00D27D1A" w:rsidRDefault="00E71785" w:rsidP="00E71785">
      <w:pPr>
        <w:pStyle w:val="ad"/>
        <w:widowControl w:val="0"/>
        <w:ind w:left="0" w:firstLine="709"/>
        <w:rPr>
          <w:sz w:val="22"/>
          <w:szCs w:val="22"/>
        </w:rPr>
      </w:pPr>
      <w:r w:rsidRPr="00D27D1A">
        <w:rPr>
          <w:sz w:val="22"/>
          <w:szCs w:val="22"/>
        </w:rPr>
        <w:t xml:space="preserve">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w:t>
      </w:r>
      <w:r w:rsidR="00AE2903" w:rsidRPr="00D27D1A">
        <w:rPr>
          <w:sz w:val="22"/>
          <w:szCs w:val="22"/>
        </w:rPr>
        <w:t>формирования богословского</w:t>
      </w:r>
      <w:r w:rsidRPr="00D27D1A">
        <w:rPr>
          <w:sz w:val="22"/>
          <w:szCs w:val="22"/>
        </w:rPr>
        <w:t xml:space="preserve">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75D028DE" w14:textId="77777777" w:rsidR="00E71785" w:rsidRPr="00D27D1A" w:rsidRDefault="00E71785" w:rsidP="00E71785">
      <w:pPr>
        <w:pStyle w:val="a5"/>
        <w:widowControl w:val="0"/>
        <w:ind w:left="0" w:firstLine="709"/>
        <w:jc w:val="both"/>
        <w:rPr>
          <w:rFonts w:ascii="Times New Roman" w:hAnsi="Times New Roman" w:cs="Times New Roman"/>
          <w:bCs/>
        </w:rPr>
      </w:pPr>
      <w:r w:rsidRPr="00D27D1A">
        <w:rPr>
          <w:rFonts w:ascii="Times New Roman" w:hAnsi="Times New Roman" w:cs="Times New Roman"/>
          <w:bCs/>
        </w:rPr>
        <w:t xml:space="preserve">Дисциплина «Миссиология» </w:t>
      </w:r>
      <w:r w:rsidRPr="00D27D1A">
        <w:rPr>
          <w:rFonts w:ascii="Times New Roman" w:hAnsi="Times New Roman" w:cs="Times New Roman"/>
        </w:rPr>
        <w:t>опирается на знания, полученные студентами в курсах «Священного Писания Нового Завета», «Священного Писания Ветхого Завета», «Догматического богословия», «Патрологии», «Литургики», «Истории Древней Церкви», «Нравственного богословия»</w:t>
      </w:r>
      <w:r w:rsidRPr="00D27D1A">
        <w:rPr>
          <w:rFonts w:ascii="Times New Roman" w:hAnsi="Times New Roman" w:cs="Times New Roman"/>
          <w:bCs/>
        </w:rPr>
        <w:t>.</w:t>
      </w:r>
    </w:p>
    <w:p w14:paraId="4DBCC0A3" w14:textId="77777777" w:rsidR="00E71785" w:rsidRPr="00D27D1A" w:rsidRDefault="00E71785" w:rsidP="00E71785">
      <w:pPr>
        <w:pStyle w:val="a5"/>
        <w:widowControl w:val="0"/>
        <w:ind w:left="0" w:firstLine="709"/>
        <w:jc w:val="both"/>
        <w:rPr>
          <w:bCs/>
        </w:rPr>
      </w:pPr>
      <w:r w:rsidRPr="00D27D1A">
        <w:rPr>
          <w:rFonts w:ascii="Times New Roman" w:hAnsi="Times New Roman" w:cs="Times New Roman"/>
          <w:bCs/>
        </w:rPr>
        <w:t>Курс «Миссиологии» является предшествующим для дисциплин «Новейшая история западных исповеданий», «Новые религиозные движения (сектоведение)», «История Русской Православной Церкви», «Апологетика», «Пастырское богословие»,</w:t>
      </w:r>
      <w:r w:rsidRPr="00D27D1A">
        <w:rPr>
          <w:bCs/>
        </w:rPr>
        <w:t xml:space="preserve"> «Практическое руководство для священнослужителей».</w:t>
      </w:r>
    </w:p>
    <w:p w14:paraId="5D370DF2" w14:textId="77777777" w:rsidR="00931109" w:rsidRPr="00D27D1A" w:rsidRDefault="00931109" w:rsidP="00AE2903">
      <w:pPr>
        <w:pStyle w:val="1"/>
        <w:numPr>
          <w:ilvl w:val="0"/>
          <w:numId w:val="4"/>
        </w:numPr>
        <w:ind w:left="284"/>
        <w:rPr>
          <w:rFonts w:ascii="Times New Roman" w:eastAsia="Times New Roman" w:hAnsi="Times New Roman" w:cs="Times New Roman"/>
          <w:b/>
          <w:bCs/>
          <w:color w:val="auto"/>
          <w:sz w:val="24"/>
          <w:szCs w:val="24"/>
          <w:lang w:eastAsia="ru-RU"/>
        </w:rPr>
      </w:pPr>
      <w:bookmarkStart w:id="2" w:name="_Toc142909580"/>
      <w:r w:rsidRPr="00D27D1A">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241EE9DD" w14:textId="77777777" w:rsidR="00931109" w:rsidRPr="00D27D1A" w:rsidRDefault="00931109" w:rsidP="00931109">
      <w:pPr>
        <w:spacing w:after="0" w:line="240" w:lineRule="auto"/>
        <w:rPr>
          <w:rFonts w:ascii="Times New Roman" w:eastAsia="Times New Roman" w:hAnsi="Times New Roman" w:cs="Times New Roman"/>
          <w:lang w:eastAsia="ru-RU"/>
        </w:rPr>
      </w:pPr>
    </w:p>
    <w:tbl>
      <w:tblPr>
        <w:tblW w:w="9640" w:type="dxa"/>
        <w:tblInd w:w="-294" w:type="dxa"/>
        <w:tblLayout w:type="fixed"/>
        <w:tblCellMar>
          <w:left w:w="0" w:type="dxa"/>
          <w:right w:w="0" w:type="dxa"/>
        </w:tblCellMar>
        <w:tblLook w:val="04A0" w:firstRow="1" w:lastRow="0" w:firstColumn="1" w:lastColumn="0" w:noHBand="0" w:noVBand="1"/>
      </w:tblPr>
      <w:tblGrid>
        <w:gridCol w:w="2411"/>
        <w:gridCol w:w="2268"/>
        <w:gridCol w:w="4961"/>
      </w:tblGrid>
      <w:tr w:rsidR="00D27D1A" w:rsidRPr="00D27D1A" w14:paraId="70BFD05B" w14:textId="77777777" w:rsidTr="00AE2903">
        <w:trPr>
          <w:trHeight w:val="270"/>
        </w:trPr>
        <w:tc>
          <w:tcPr>
            <w:tcW w:w="2411" w:type="dxa"/>
            <w:tcBorders>
              <w:top w:val="single" w:sz="8" w:space="0" w:color="auto"/>
              <w:left w:val="single" w:sz="8" w:space="0" w:color="auto"/>
              <w:bottom w:val="single" w:sz="4" w:space="0" w:color="auto"/>
              <w:right w:val="single" w:sz="8" w:space="0" w:color="auto"/>
            </w:tcBorders>
          </w:tcPr>
          <w:p w14:paraId="50FE7ACE" w14:textId="77777777" w:rsidR="00D761F4" w:rsidRPr="00D27D1A" w:rsidRDefault="00FE3943" w:rsidP="00FE3943">
            <w:pPr>
              <w:spacing w:after="0" w:line="240" w:lineRule="auto"/>
              <w:jc w:val="center"/>
              <w:rPr>
                <w:rFonts w:ascii="Times New Roman" w:eastAsia="Times New Roman" w:hAnsi="Times New Roman" w:cs="Times New Roman"/>
                <w:b/>
                <w:bCs/>
              </w:rPr>
            </w:pPr>
            <w:r w:rsidRPr="00D27D1A">
              <w:rPr>
                <w:rFonts w:ascii="Times New Roman" w:eastAsia="Times New Roman" w:hAnsi="Times New Roman" w:cs="Times New Roman"/>
                <w:b/>
                <w:bCs/>
              </w:rPr>
              <w:t>Код и наименование компетенции</w:t>
            </w:r>
          </w:p>
        </w:tc>
        <w:tc>
          <w:tcPr>
            <w:tcW w:w="2268"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4DBA2187" w14:textId="77777777" w:rsidR="00D761F4" w:rsidRPr="00D27D1A" w:rsidRDefault="00FE3943" w:rsidP="00FE3943">
            <w:pPr>
              <w:spacing w:after="0" w:line="240" w:lineRule="auto"/>
              <w:jc w:val="center"/>
              <w:rPr>
                <w:rFonts w:ascii="Times New Roman" w:eastAsia="Times New Roman" w:hAnsi="Times New Roman" w:cs="Times New Roman"/>
                <w:b/>
                <w:bCs/>
              </w:rPr>
            </w:pPr>
            <w:r w:rsidRPr="00D27D1A">
              <w:rPr>
                <w:rFonts w:ascii="Times New Roman" w:eastAsia="Times New Roman" w:hAnsi="Times New Roman" w:cs="Times New Roman"/>
                <w:b/>
                <w:bCs/>
              </w:rPr>
              <w:t>Индикаторы достижения компетенций</w:t>
            </w:r>
          </w:p>
        </w:tc>
        <w:tc>
          <w:tcPr>
            <w:tcW w:w="4961"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78A51912" w14:textId="77777777" w:rsidR="00D761F4" w:rsidRPr="00D27D1A"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D27D1A">
              <w:rPr>
                <w:rFonts w:ascii="Times New Roman" w:eastAsia="Times New Roman" w:hAnsi="Times New Roman" w:cs="Times New Roman"/>
                <w:b/>
                <w:bCs/>
              </w:rPr>
              <w:t>Планируемые результаты обучения по дисциплине</w:t>
            </w:r>
            <w:bookmarkEnd w:id="3"/>
          </w:p>
        </w:tc>
      </w:tr>
      <w:tr w:rsidR="00AE2903" w:rsidRPr="00D27D1A" w14:paraId="6F0BB77D" w14:textId="77777777" w:rsidTr="00AE2903">
        <w:trPr>
          <w:trHeight w:val="4301"/>
        </w:trPr>
        <w:tc>
          <w:tcPr>
            <w:tcW w:w="2411" w:type="dxa"/>
            <w:tcBorders>
              <w:top w:val="single" w:sz="4" w:space="0" w:color="auto"/>
              <w:left w:val="single" w:sz="4" w:space="0" w:color="auto"/>
              <w:bottom w:val="single" w:sz="4" w:space="0" w:color="auto"/>
              <w:right w:val="single" w:sz="4" w:space="0" w:color="auto"/>
            </w:tcBorders>
          </w:tcPr>
          <w:p w14:paraId="09A926FA" w14:textId="77777777" w:rsidR="00AE2903" w:rsidRPr="00D27D1A" w:rsidRDefault="00AE2903" w:rsidP="00931109">
            <w:pPr>
              <w:spacing w:after="0" w:line="240" w:lineRule="auto"/>
              <w:rPr>
                <w:rFonts w:ascii="Times New Roman" w:eastAsia="Times New Roman" w:hAnsi="Times New Roman" w:cs="Times New Roman"/>
                <w:b/>
                <w:bCs/>
                <w:lang w:eastAsia="ru-RU"/>
              </w:rPr>
            </w:pPr>
            <w:r w:rsidRPr="00D27D1A">
              <w:rPr>
                <w:rFonts w:ascii="Times New Roman" w:eastAsia="Times New Roman" w:hAnsi="Times New Roman" w:cs="Times New Roman"/>
                <w:b/>
                <w:bCs/>
                <w:lang w:eastAsia="ru-RU"/>
              </w:rPr>
              <w:lastRenderedPageBreak/>
              <w:t xml:space="preserve">ПК-1 </w:t>
            </w:r>
          </w:p>
          <w:p w14:paraId="3948F84C" w14:textId="77777777" w:rsidR="00AE2903" w:rsidRPr="00D27D1A" w:rsidRDefault="00AE2903" w:rsidP="001A53B7">
            <w:pPr>
              <w:rPr>
                <w:rFonts w:ascii="Times New Roman" w:hAnsi="Times New Roman" w:cs="Times New Roman"/>
              </w:rPr>
            </w:pPr>
            <w:r w:rsidRPr="00D27D1A">
              <w:rPr>
                <w:rFonts w:ascii="Times New Roman" w:hAnsi="Times New Roman" w:cs="Times New Roman"/>
              </w:rPr>
              <w:t>Способен использовать теологические знания в решении задач церковно-практической деятельности.</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6A4D48" w14:textId="77777777" w:rsidR="00AE2903" w:rsidRPr="00D27D1A" w:rsidRDefault="00AE2903" w:rsidP="00931109">
            <w:pPr>
              <w:spacing w:after="0" w:line="240" w:lineRule="auto"/>
              <w:rPr>
                <w:rFonts w:ascii="Times New Roman" w:hAnsi="Times New Roman" w:cs="Times New Roman"/>
                <w:b/>
                <w:bCs/>
              </w:rPr>
            </w:pPr>
            <w:r w:rsidRPr="00D27D1A">
              <w:rPr>
                <w:rFonts w:ascii="Times New Roman" w:hAnsi="Times New Roman" w:cs="Times New Roman"/>
                <w:b/>
                <w:bCs/>
              </w:rPr>
              <w:t>ПК – 1</w:t>
            </w:r>
            <w:r w:rsidR="00AC1854">
              <w:rPr>
                <w:rFonts w:ascii="Times New Roman" w:hAnsi="Times New Roman" w:cs="Times New Roman"/>
                <w:b/>
                <w:bCs/>
              </w:rPr>
              <w:t>.</w:t>
            </w:r>
            <w:r w:rsidRPr="00D27D1A">
              <w:rPr>
                <w:rFonts w:ascii="Times New Roman" w:hAnsi="Times New Roman" w:cs="Times New Roman"/>
                <w:b/>
                <w:bCs/>
              </w:rPr>
              <w:t>3</w:t>
            </w:r>
          </w:p>
          <w:p w14:paraId="6C239C8B" w14:textId="77777777" w:rsidR="00AE2903" w:rsidRPr="00D27D1A" w:rsidRDefault="00AE2903" w:rsidP="00632E85">
            <w:pPr>
              <w:rPr>
                <w:rFonts w:ascii="Times New Roman" w:hAnsi="Times New Roman" w:cs="Times New Roman"/>
              </w:rPr>
            </w:pPr>
            <w:r w:rsidRPr="00D27D1A">
              <w:rPr>
                <w:rFonts w:ascii="Times New Roman" w:hAnsi="Times New Roman" w:cs="Times New Roman"/>
              </w:rPr>
              <w:t>Умеет осуществлять церковно-просветительскую деятельность.</w:t>
            </w:r>
          </w:p>
          <w:p w14:paraId="2D397516" w14:textId="77777777" w:rsidR="00AE2903" w:rsidRPr="00D27D1A" w:rsidRDefault="00AE2903" w:rsidP="001A53B7">
            <w:pPr>
              <w:spacing w:after="0" w:line="240" w:lineRule="auto"/>
              <w:rPr>
                <w:rFonts w:ascii="Times New Roman" w:eastAsia="Times New Roman" w:hAnsi="Times New Roman" w:cs="Times New Roman"/>
                <w:lang w:eastAsia="ru-RU"/>
              </w:rPr>
            </w:pPr>
          </w:p>
        </w:tc>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4D98BF" w14:textId="77777777" w:rsidR="00AE2903" w:rsidRPr="00D27D1A" w:rsidRDefault="00AE2903" w:rsidP="001A53B7">
            <w:pPr>
              <w:widowControl w:val="0"/>
              <w:spacing w:after="0" w:line="240" w:lineRule="auto"/>
              <w:jc w:val="both"/>
              <w:rPr>
                <w:rFonts w:ascii="Times New Roman" w:hAnsi="Times New Roman" w:cs="Times New Roman"/>
                <w:b/>
                <w:bCs/>
              </w:rPr>
            </w:pPr>
            <w:r w:rsidRPr="00D27D1A">
              <w:rPr>
                <w:rFonts w:ascii="Times New Roman" w:hAnsi="Times New Roman" w:cs="Times New Roman"/>
                <w:b/>
                <w:bCs/>
              </w:rPr>
              <w:t>Знать:</w:t>
            </w:r>
          </w:p>
          <w:p w14:paraId="0BE9A35E" w14:textId="77777777" w:rsidR="00AE2903" w:rsidRPr="00D27D1A" w:rsidRDefault="00AE2903" w:rsidP="001A53B7">
            <w:pPr>
              <w:widowControl w:val="0"/>
              <w:spacing w:after="0" w:line="240" w:lineRule="auto"/>
              <w:jc w:val="both"/>
            </w:pPr>
            <w:r w:rsidRPr="00D27D1A">
              <w:rPr>
                <w:rFonts w:ascii="Times New Roman" w:hAnsi="Times New Roman" w:cs="Times New Roman"/>
              </w:rPr>
              <w:t>- библейско-богословские основания</w:t>
            </w:r>
            <w:r w:rsidRPr="00D27D1A">
              <w:t xml:space="preserve"> </w:t>
            </w:r>
            <w:r w:rsidRPr="00D27D1A">
              <w:rPr>
                <w:rFonts w:ascii="Times New Roman" w:hAnsi="Times New Roman" w:cs="Times New Roman"/>
              </w:rPr>
              <w:t>миссионерской деятельности;</w:t>
            </w:r>
          </w:p>
          <w:p w14:paraId="1D2D07AB" w14:textId="77777777" w:rsidR="00AE2903" w:rsidRPr="00D27D1A" w:rsidRDefault="00AE2903" w:rsidP="001A53B7">
            <w:pPr>
              <w:widowControl w:val="0"/>
              <w:spacing w:after="0" w:line="240" w:lineRule="auto"/>
              <w:jc w:val="both"/>
              <w:rPr>
                <w:rFonts w:ascii="Times New Roman" w:hAnsi="Times New Roman" w:cs="Times New Roman"/>
              </w:rPr>
            </w:pPr>
            <w:r w:rsidRPr="00D27D1A">
              <w:rPr>
                <w:rFonts w:ascii="Times New Roman" w:hAnsi="Times New Roman" w:cs="Times New Roman"/>
              </w:rPr>
              <w:t>- исторические примеры успешных миссий;</w:t>
            </w:r>
          </w:p>
          <w:p w14:paraId="638BFFA3" w14:textId="77777777" w:rsidR="00AE2903" w:rsidRPr="00D27D1A" w:rsidRDefault="00AE2903" w:rsidP="001A53B7">
            <w:pPr>
              <w:widowControl w:val="0"/>
              <w:spacing w:after="0" w:line="240" w:lineRule="auto"/>
              <w:jc w:val="both"/>
              <w:rPr>
                <w:rFonts w:ascii="Times New Roman" w:hAnsi="Times New Roman" w:cs="Times New Roman"/>
              </w:rPr>
            </w:pPr>
            <w:r w:rsidRPr="00D27D1A">
              <w:rPr>
                <w:rFonts w:ascii="Times New Roman" w:hAnsi="Times New Roman" w:cs="Times New Roman"/>
              </w:rPr>
              <w:t>- мотивации, методы и формы православного миссионерского служения;</w:t>
            </w:r>
          </w:p>
          <w:p w14:paraId="0CDB0C3A" w14:textId="77777777" w:rsidR="00AE2903" w:rsidRPr="00D27D1A" w:rsidRDefault="00AE2903" w:rsidP="001A53B7">
            <w:pPr>
              <w:widowControl w:val="0"/>
              <w:spacing w:after="0" w:line="240" w:lineRule="auto"/>
              <w:jc w:val="both"/>
              <w:rPr>
                <w:rFonts w:ascii="Times New Roman" w:hAnsi="Times New Roman" w:cs="Times New Roman"/>
              </w:rPr>
            </w:pPr>
          </w:p>
          <w:p w14:paraId="4A70B1C9" w14:textId="77777777" w:rsidR="00AE2903" w:rsidRPr="00D27D1A" w:rsidRDefault="00AE2903" w:rsidP="001A53B7">
            <w:pPr>
              <w:widowControl w:val="0"/>
              <w:spacing w:after="0" w:line="240" w:lineRule="auto"/>
              <w:jc w:val="both"/>
              <w:rPr>
                <w:rFonts w:ascii="Times New Roman" w:hAnsi="Times New Roman" w:cs="Times New Roman"/>
                <w:b/>
                <w:bCs/>
              </w:rPr>
            </w:pPr>
            <w:r w:rsidRPr="00D27D1A">
              <w:rPr>
                <w:rFonts w:ascii="Times New Roman" w:hAnsi="Times New Roman" w:cs="Times New Roman"/>
                <w:b/>
                <w:bCs/>
              </w:rPr>
              <w:t>Уметь:</w:t>
            </w:r>
          </w:p>
          <w:p w14:paraId="60614602" w14:textId="77777777" w:rsidR="00AE2903" w:rsidRPr="00D27D1A" w:rsidRDefault="00AE2903" w:rsidP="001A53B7">
            <w:pPr>
              <w:widowControl w:val="0"/>
              <w:spacing w:after="0" w:line="240" w:lineRule="auto"/>
              <w:jc w:val="both"/>
              <w:rPr>
                <w:rFonts w:ascii="Times New Roman" w:hAnsi="Times New Roman" w:cs="Times New Roman"/>
              </w:rPr>
            </w:pPr>
            <w:r w:rsidRPr="00D27D1A">
              <w:rPr>
                <w:rFonts w:ascii="Times New Roman" w:hAnsi="Times New Roman" w:cs="Times New Roman"/>
              </w:rPr>
              <w:t>- теоретически обосновать возможность, актуальность миссионерской деятельности Православной Церкви;</w:t>
            </w:r>
          </w:p>
          <w:p w14:paraId="0EC79A57" w14:textId="77777777" w:rsidR="00AE2903" w:rsidRPr="00D27D1A" w:rsidRDefault="00AE2903" w:rsidP="001A53B7">
            <w:pPr>
              <w:widowControl w:val="0"/>
              <w:spacing w:after="0" w:line="240" w:lineRule="auto"/>
              <w:jc w:val="both"/>
              <w:rPr>
                <w:rFonts w:ascii="Times New Roman" w:hAnsi="Times New Roman" w:cs="Times New Roman"/>
              </w:rPr>
            </w:pPr>
            <w:r w:rsidRPr="00D27D1A">
              <w:rPr>
                <w:rFonts w:ascii="Times New Roman" w:hAnsi="Times New Roman" w:cs="Times New Roman"/>
              </w:rPr>
              <w:t>- использовать полученные знания в практической миссионерской работе;</w:t>
            </w:r>
          </w:p>
          <w:p w14:paraId="1A78A664" w14:textId="77777777" w:rsidR="00AE2903" w:rsidRPr="00D27D1A" w:rsidRDefault="00AE2903" w:rsidP="001A53B7">
            <w:pPr>
              <w:widowControl w:val="0"/>
              <w:spacing w:after="0" w:line="240" w:lineRule="auto"/>
              <w:jc w:val="both"/>
              <w:rPr>
                <w:rFonts w:ascii="Times New Roman" w:hAnsi="Times New Roman" w:cs="Times New Roman"/>
              </w:rPr>
            </w:pPr>
          </w:p>
          <w:p w14:paraId="2194194E" w14:textId="77777777" w:rsidR="00AE2903" w:rsidRPr="00D27D1A" w:rsidRDefault="00AE2903" w:rsidP="001A53B7">
            <w:pPr>
              <w:widowControl w:val="0"/>
              <w:spacing w:after="0" w:line="240" w:lineRule="auto"/>
              <w:jc w:val="both"/>
              <w:rPr>
                <w:rFonts w:ascii="Times New Roman" w:hAnsi="Times New Roman" w:cs="Times New Roman"/>
                <w:b/>
                <w:bCs/>
              </w:rPr>
            </w:pPr>
            <w:r w:rsidRPr="00D27D1A">
              <w:rPr>
                <w:rFonts w:ascii="Times New Roman" w:hAnsi="Times New Roman" w:cs="Times New Roman"/>
                <w:b/>
                <w:bCs/>
              </w:rPr>
              <w:t>Владеть:</w:t>
            </w:r>
          </w:p>
          <w:p w14:paraId="499B8A0C" w14:textId="77777777" w:rsidR="00AE2903" w:rsidRPr="00D27D1A" w:rsidRDefault="00AE2903" w:rsidP="001A53B7">
            <w:pPr>
              <w:widowControl w:val="0"/>
              <w:spacing w:after="0" w:line="240" w:lineRule="auto"/>
              <w:jc w:val="both"/>
              <w:rPr>
                <w:rFonts w:ascii="Times New Roman" w:hAnsi="Times New Roman" w:cs="Times New Roman"/>
              </w:rPr>
            </w:pPr>
            <w:r w:rsidRPr="00D27D1A">
              <w:rPr>
                <w:rFonts w:ascii="Times New Roman" w:hAnsi="Times New Roman" w:cs="Times New Roman"/>
              </w:rPr>
              <w:t>- методами практической миссионерской деятельности.</w:t>
            </w:r>
          </w:p>
        </w:tc>
      </w:tr>
    </w:tbl>
    <w:p w14:paraId="2F8B1B0A" w14:textId="77777777" w:rsidR="00931109" w:rsidRPr="00D27D1A" w:rsidRDefault="00931109" w:rsidP="00931109">
      <w:pPr>
        <w:spacing w:after="0" w:line="240" w:lineRule="auto"/>
        <w:jc w:val="both"/>
        <w:rPr>
          <w:rFonts w:ascii="Times New Roman" w:eastAsia="Times New Roman" w:hAnsi="Times New Roman" w:cs="Times New Roman"/>
          <w:lang w:eastAsia="ru-RU"/>
        </w:rPr>
      </w:pPr>
    </w:p>
    <w:p w14:paraId="06992661" w14:textId="77777777" w:rsidR="00931109" w:rsidRPr="00D27D1A" w:rsidRDefault="00931109">
      <w:pPr>
        <w:pStyle w:val="1"/>
        <w:numPr>
          <w:ilvl w:val="0"/>
          <w:numId w:val="4"/>
        </w:numPr>
        <w:rPr>
          <w:rFonts w:ascii="Times New Roman" w:eastAsia="Times New Roman" w:hAnsi="Times New Roman" w:cs="Times New Roman"/>
          <w:b/>
          <w:bCs/>
          <w:color w:val="auto"/>
          <w:sz w:val="24"/>
          <w:szCs w:val="24"/>
          <w:lang w:eastAsia="ru-RU"/>
        </w:rPr>
      </w:pPr>
      <w:bookmarkStart w:id="4" w:name="_Toc142909581"/>
      <w:bookmarkStart w:id="5" w:name="_Hlk116897020"/>
      <w:r w:rsidRPr="00D27D1A">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B57452" w:rsidRPr="00E92FF8" w14:paraId="0FC6EC7D" w14:textId="77777777" w:rsidTr="00C52CD4">
        <w:tc>
          <w:tcPr>
            <w:tcW w:w="534" w:type="dxa"/>
          </w:tcPr>
          <w:bookmarkEnd w:id="5"/>
          <w:p w14:paraId="3C61FF40"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w:t>
            </w:r>
          </w:p>
        </w:tc>
        <w:tc>
          <w:tcPr>
            <w:tcW w:w="4139" w:type="dxa"/>
          </w:tcPr>
          <w:p w14:paraId="168A13F1"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4A2BC849"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Обьем часов</w:t>
            </w:r>
          </w:p>
        </w:tc>
        <w:tc>
          <w:tcPr>
            <w:tcW w:w="1559" w:type="dxa"/>
          </w:tcPr>
          <w:p w14:paraId="0CAF7A28"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Компетенции</w:t>
            </w:r>
          </w:p>
        </w:tc>
        <w:tc>
          <w:tcPr>
            <w:tcW w:w="2551" w:type="dxa"/>
          </w:tcPr>
          <w:p w14:paraId="42EDF7A5"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 xml:space="preserve">Форма проведения </w:t>
            </w:r>
          </w:p>
          <w:p w14:paraId="3E4247BD"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B57452" w:rsidRPr="00E92FF8" w14:paraId="363546EF" w14:textId="77777777" w:rsidTr="00C52CD4">
        <w:tc>
          <w:tcPr>
            <w:tcW w:w="534" w:type="dxa"/>
          </w:tcPr>
          <w:p w14:paraId="5D6B2E2E"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73D79272"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5 семестр</w:t>
            </w:r>
          </w:p>
        </w:tc>
        <w:tc>
          <w:tcPr>
            <w:tcW w:w="851" w:type="dxa"/>
          </w:tcPr>
          <w:p w14:paraId="301A034B"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0FD3307"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3C9B8B21"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57452" w:rsidRPr="00E92FF8" w14:paraId="4B7E06AF" w14:textId="77777777" w:rsidTr="00C52CD4">
        <w:tc>
          <w:tcPr>
            <w:tcW w:w="534" w:type="dxa"/>
          </w:tcPr>
          <w:p w14:paraId="34EEFF6A" w14:textId="77777777" w:rsidR="00B57452" w:rsidRPr="00E92FF8" w:rsidRDefault="00B57452" w:rsidP="00B5745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FC94F03" w14:textId="77777777" w:rsidR="00B57452" w:rsidRPr="00E92FF8" w:rsidRDefault="00B57452" w:rsidP="00C52CD4">
            <w:pPr>
              <w:spacing w:after="0" w:line="240" w:lineRule="auto"/>
              <w:jc w:val="both"/>
              <w:rPr>
                <w:rFonts w:ascii="Times New Roman" w:eastAsia="Times New Roman" w:hAnsi="Times New Roman" w:cs="Times New Roman"/>
                <w:bCs/>
                <w:noProof/>
                <w:lang w:eastAsia="ru-RU"/>
              </w:rPr>
            </w:pPr>
            <w:r w:rsidRPr="00E92FF8">
              <w:rPr>
                <w:rFonts w:ascii="Times New Roman" w:hAnsi="Times New Roman" w:cs="Times New Roman"/>
                <w:b/>
              </w:rPr>
              <w:t xml:space="preserve">Введение. </w:t>
            </w:r>
            <w:r w:rsidRPr="00E92FF8">
              <w:rPr>
                <w:rStyle w:val="FontStyle38"/>
                <w:sz w:val="22"/>
                <w:szCs w:val="22"/>
              </w:rPr>
              <w:t xml:space="preserve">Предмет и задачи миссиологии. Место православной миссиологии в системе богословских и исторических дисциплин. Церкви. Природа миссии: тринитарный и экклезиологический аспект. </w:t>
            </w:r>
          </w:p>
        </w:tc>
        <w:tc>
          <w:tcPr>
            <w:tcW w:w="851" w:type="dxa"/>
          </w:tcPr>
          <w:p w14:paraId="78E90732"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4</w:t>
            </w:r>
          </w:p>
        </w:tc>
        <w:tc>
          <w:tcPr>
            <w:tcW w:w="1559" w:type="dxa"/>
          </w:tcPr>
          <w:p w14:paraId="1EC5F297" w14:textId="77777777" w:rsidR="00B57452" w:rsidRPr="00E92FF8" w:rsidRDefault="00B57452" w:rsidP="00C52CD4">
            <w:pPr>
              <w:spacing w:after="0" w:line="240" w:lineRule="auto"/>
              <w:jc w:val="center"/>
              <w:rPr>
                <w:rFonts w:ascii="Times New Roman" w:hAnsi="Times New Roman" w:cs="Times New Roman"/>
                <w:b/>
                <w:bCs/>
              </w:rPr>
            </w:pPr>
            <w:r w:rsidRPr="00E92FF8">
              <w:rPr>
                <w:rFonts w:ascii="Times New Roman" w:hAnsi="Times New Roman" w:cs="Times New Roman"/>
                <w:b/>
                <w:bCs/>
              </w:rPr>
              <w:t>ПК – 1.3</w:t>
            </w:r>
          </w:p>
          <w:p w14:paraId="2AF85436" w14:textId="77777777" w:rsidR="00B57452" w:rsidRPr="00E92FF8" w:rsidRDefault="00B57452" w:rsidP="00C52CD4">
            <w:pPr>
              <w:widowControl w:val="0"/>
              <w:spacing w:after="0" w:line="240" w:lineRule="auto"/>
              <w:jc w:val="center"/>
              <w:rPr>
                <w:rFonts w:ascii="Times New Roman" w:eastAsia="Times New Roman" w:hAnsi="Times New Roman" w:cs="Times New Roman"/>
                <w:lang w:eastAsia="ru-RU" w:bidi="ru-RU"/>
              </w:rPr>
            </w:pPr>
          </w:p>
        </w:tc>
        <w:tc>
          <w:tcPr>
            <w:tcW w:w="2551" w:type="dxa"/>
          </w:tcPr>
          <w:p w14:paraId="13C36ECA" w14:textId="77777777"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традиционная</w:t>
            </w:r>
          </w:p>
        </w:tc>
      </w:tr>
      <w:tr w:rsidR="00B57452" w:rsidRPr="00E92FF8" w14:paraId="3DB9E0E4" w14:textId="77777777" w:rsidTr="00C52CD4">
        <w:tc>
          <w:tcPr>
            <w:tcW w:w="534" w:type="dxa"/>
          </w:tcPr>
          <w:p w14:paraId="3CD35678" w14:textId="77777777" w:rsidR="00B57452" w:rsidRPr="00E92FF8" w:rsidRDefault="00B57452" w:rsidP="00B5745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2A90CD8" w14:textId="77777777" w:rsidR="00B57452" w:rsidRPr="00E92FF8" w:rsidRDefault="00B57452" w:rsidP="00C52CD4">
            <w:pPr>
              <w:widowControl w:val="0"/>
              <w:spacing w:after="0" w:line="240" w:lineRule="auto"/>
              <w:ind w:right="-1"/>
              <w:rPr>
                <w:rStyle w:val="FontStyle38"/>
                <w:sz w:val="22"/>
                <w:szCs w:val="22"/>
              </w:rPr>
            </w:pPr>
            <w:r w:rsidRPr="00E92FF8">
              <w:rPr>
                <w:rStyle w:val="FontStyle38"/>
                <w:b/>
                <w:sz w:val="22"/>
                <w:szCs w:val="22"/>
              </w:rPr>
              <w:t>Христианские миссии и рождение Русской Церкви</w:t>
            </w:r>
            <w:r w:rsidRPr="00E92FF8">
              <w:rPr>
                <w:rStyle w:val="FontStyle38"/>
                <w:sz w:val="22"/>
                <w:szCs w:val="22"/>
              </w:rPr>
              <w:t>.</w:t>
            </w:r>
          </w:p>
          <w:p w14:paraId="7A5E6660" w14:textId="77777777" w:rsidR="00B57452" w:rsidRPr="00E92FF8" w:rsidRDefault="00B57452" w:rsidP="00C52CD4">
            <w:pPr>
              <w:spacing w:after="0" w:line="240" w:lineRule="auto"/>
              <w:jc w:val="both"/>
              <w:rPr>
                <w:rFonts w:ascii="Times New Roman" w:eastAsia="Times New Roman" w:hAnsi="Times New Roman" w:cs="Times New Roman"/>
                <w:bCs/>
                <w:noProof/>
                <w:lang w:eastAsia="ru-RU"/>
              </w:rPr>
            </w:pPr>
            <w:bookmarkStart w:id="6" w:name="OCRUncertain084"/>
            <w:r w:rsidRPr="00E92FF8">
              <w:rPr>
                <w:rStyle w:val="FontStyle38"/>
                <w:sz w:val="22"/>
                <w:szCs w:val="22"/>
              </w:rPr>
              <w:t>Мисси</w:t>
            </w:r>
            <w:bookmarkEnd w:id="6"/>
            <w:r w:rsidRPr="00E92FF8">
              <w:rPr>
                <w:rStyle w:val="FontStyle38"/>
                <w:sz w:val="22"/>
                <w:szCs w:val="22"/>
              </w:rPr>
              <w:t>и святых а</w:t>
            </w:r>
            <w:bookmarkStart w:id="7" w:name="OCRUncertain085"/>
            <w:r w:rsidRPr="00E92FF8">
              <w:rPr>
                <w:rStyle w:val="FontStyle38"/>
                <w:sz w:val="22"/>
                <w:szCs w:val="22"/>
              </w:rPr>
              <w:t>по</w:t>
            </w:r>
            <w:bookmarkEnd w:id="7"/>
            <w:r w:rsidRPr="00E92FF8">
              <w:rPr>
                <w:rStyle w:val="FontStyle38"/>
                <w:sz w:val="22"/>
                <w:szCs w:val="22"/>
              </w:rPr>
              <w:t>ст</w:t>
            </w:r>
            <w:bookmarkStart w:id="8" w:name="OCRUncertain086"/>
            <w:r w:rsidRPr="00E92FF8">
              <w:rPr>
                <w:rStyle w:val="FontStyle38"/>
                <w:sz w:val="22"/>
                <w:szCs w:val="22"/>
              </w:rPr>
              <w:t>о</w:t>
            </w:r>
            <w:bookmarkEnd w:id="8"/>
            <w:r w:rsidRPr="00E92FF8">
              <w:rPr>
                <w:rStyle w:val="FontStyle38"/>
                <w:sz w:val="22"/>
                <w:szCs w:val="22"/>
              </w:rPr>
              <w:t>лов и мужей а</w:t>
            </w:r>
            <w:bookmarkStart w:id="9" w:name="OCRUncertain105"/>
            <w:r w:rsidRPr="00E92FF8">
              <w:rPr>
                <w:rStyle w:val="FontStyle38"/>
                <w:sz w:val="22"/>
                <w:szCs w:val="22"/>
              </w:rPr>
              <w:t>п</w:t>
            </w:r>
            <w:bookmarkEnd w:id="9"/>
            <w:r w:rsidRPr="00E92FF8">
              <w:rPr>
                <w:rStyle w:val="FontStyle38"/>
                <w:sz w:val="22"/>
                <w:szCs w:val="22"/>
              </w:rPr>
              <w:t>о</w:t>
            </w:r>
            <w:bookmarkStart w:id="10" w:name="OCRUncertain106"/>
            <w:r w:rsidRPr="00E92FF8">
              <w:rPr>
                <w:rStyle w:val="FontStyle38"/>
                <w:sz w:val="22"/>
                <w:szCs w:val="22"/>
              </w:rPr>
              <w:t>с</w:t>
            </w:r>
            <w:bookmarkEnd w:id="10"/>
            <w:r w:rsidRPr="00E92FF8">
              <w:rPr>
                <w:rStyle w:val="FontStyle38"/>
                <w:sz w:val="22"/>
                <w:szCs w:val="22"/>
              </w:rPr>
              <w:t>тольских.</w:t>
            </w:r>
          </w:p>
        </w:tc>
        <w:tc>
          <w:tcPr>
            <w:tcW w:w="851" w:type="dxa"/>
          </w:tcPr>
          <w:p w14:paraId="128A5BA7"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4</w:t>
            </w:r>
          </w:p>
        </w:tc>
        <w:tc>
          <w:tcPr>
            <w:tcW w:w="1559" w:type="dxa"/>
          </w:tcPr>
          <w:p w14:paraId="60EAC2FF"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hAnsi="Times New Roman" w:cs="Times New Roman"/>
                <w:b/>
                <w:bCs/>
              </w:rPr>
              <w:t>ПК – 1.3</w:t>
            </w:r>
          </w:p>
        </w:tc>
        <w:tc>
          <w:tcPr>
            <w:tcW w:w="2551" w:type="dxa"/>
          </w:tcPr>
          <w:p w14:paraId="2947ACB8" w14:textId="77777777"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традиционная</w:t>
            </w:r>
          </w:p>
        </w:tc>
      </w:tr>
      <w:tr w:rsidR="00B57452" w:rsidRPr="00E92FF8" w14:paraId="17694E86" w14:textId="77777777" w:rsidTr="00C52CD4">
        <w:tc>
          <w:tcPr>
            <w:tcW w:w="534" w:type="dxa"/>
          </w:tcPr>
          <w:p w14:paraId="1EF560B3" w14:textId="77777777" w:rsidR="00B57452" w:rsidRPr="00E92FF8" w:rsidRDefault="00B57452" w:rsidP="00B5745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68B6CA6" w14:textId="77777777" w:rsidR="00B57452" w:rsidRPr="00E92FF8" w:rsidRDefault="00B57452" w:rsidP="00C52CD4">
            <w:pPr>
              <w:widowControl w:val="0"/>
              <w:spacing w:after="0" w:line="240" w:lineRule="auto"/>
              <w:ind w:right="-1"/>
              <w:rPr>
                <w:rStyle w:val="FontStyle38"/>
                <w:b/>
                <w:sz w:val="22"/>
                <w:szCs w:val="22"/>
              </w:rPr>
            </w:pPr>
            <w:r w:rsidRPr="00E92FF8">
              <w:rPr>
                <w:rStyle w:val="FontStyle38"/>
                <w:b/>
                <w:sz w:val="22"/>
                <w:szCs w:val="22"/>
              </w:rPr>
              <w:t>Внутренние миссии Русской Православной Церкви.</w:t>
            </w:r>
          </w:p>
          <w:p w14:paraId="6DD3E9EE" w14:textId="77777777" w:rsidR="00B57452" w:rsidRPr="00E92FF8" w:rsidRDefault="00B57452" w:rsidP="00C52CD4">
            <w:pPr>
              <w:spacing w:after="0" w:line="240" w:lineRule="auto"/>
              <w:jc w:val="both"/>
              <w:rPr>
                <w:rFonts w:ascii="Times New Roman" w:eastAsia="Times New Roman" w:hAnsi="Times New Roman" w:cs="Times New Roman"/>
                <w:bCs/>
                <w:noProof/>
                <w:lang w:eastAsia="ru-RU"/>
              </w:rPr>
            </w:pPr>
            <w:bookmarkStart w:id="11" w:name="OCRUncertain151"/>
            <w:r w:rsidRPr="00E92FF8">
              <w:rPr>
                <w:rStyle w:val="FontStyle38"/>
                <w:sz w:val="22"/>
                <w:szCs w:val="22"/>
              </w:rPr>
              <w:t>Первые русские миссионеры.</w:t>
            </w:r>
            <w:bookmarkEnd w:id="11"/>
            <w:r w:rsidRPr="00E92FF8">
              <w:rPr>
                <w:rStyle w:val="FontStyle38"/>
                <w:sz w:val="22"/>
                <w:szCs w:val="22"/>
              </w:rPr>
              <w:t xml:space="preserve"> Миссия Русской Церкви в Золотой Орде. </w:t>
            </w:r>
          </w:p>
        </w:tc>
        <w:tc>
          <w:tcPr>
            <w:tcW w:w="851" w:type="dxa"/>
          </w:tcPr>
          <w:p w14:paraId="75C23031"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2</w:t>
            </w:r>
          </w:p>
        </w:tc>
        <w:tc>
          <w:tcPr>
            <w:tcW w:w="1559" w:type="dxa"/>
          </w:tcPr>
          <w:p w14:paraId="35BFB4D3"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hAnsi="Times New Roman" w:cs="Times New Roman"/>
                <w:b/>
                <w:bCs/>
              </w:rPr>
              <w:t>ПК – 1.3</w:t>
            </w:r>
          </w:p>
        </w:tc>
        <w:tc>
          <w:tcPr>
            <w:tcW w:w="2551" w:type="dxa"/>
          </w:tcPr>
          <w:p w14:paraId="1688C138" w14:textId="77777777"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традиционная</w:t>
            </w:r>
          </w:p>
        </w:tc>
      </w:tr>
      <w:tr w:rsidR="00B57452" w:rsidRPr="00E92FF8" w14:paraId="21EB45BC" w14:textId="77777777" w:rsidTr="00C52CD4">
        <w:tc>
          <w:tcPr>
            <w:tcW w:w="534" w:type="dxa"/>
          </w:tcPr>
          <w:p w14:paraId="3DF6219A" w14:textId="77777777" w:rsidR="00B57452" w:rsidRPr="00E92FF8" w:rsidRDefault="00B57452" w:rsidP="00B5745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673F042" w14:textId="77777777" w:rsidR="00B57452" w:rsidRPr="00E92FF8" w:rsidRDefault="00B57452" w:rsidP="00C52CD4">
            <w:pPr>
              <w:spacing w:after="0" w:line="240" w:lineRule="auto"/>
              <w:jc w:val="both"/>
              <w:rPr>
                <w:rFonts w:ascii="Times New Roman" w:eastAsia="Times New Roman" w:hAnsi="Times New Roman" w:cs="Times New Roman"/>
                <w:bCs/>
                <w:noProof/>
                <w:lang w:eastAsia="ru-RU"/>
              </w:rPr>
            </w:pPr>
            <w:r w:rsidRPr="00E92FF8">
              <w:rPr>
                <w:rStyle w:val="FontStyle38"/>
                <w:b/>
                <w:sz w:val="22"/>
                <w:szCs w:val="22"/>
              </w:rPr>
              <w:t>Миссия Русской Православной Церкви в Восточной Азии и Иране.</w:t>
            </w:r>
            <w:r w:rsidRPr="00E92FF8">
              <w:rPr>
                <w:rStyle w:val="FontStyle38"/>
                <w:sz w:val="22"/>
                <w:szCs w:val="22"/>
              </w:rPr>
              <w:t xml:space="preserve"> Святитель Николай Японский.</w:t>
            </w:r>
          </w:p>
        </w:tc>
        <w:tc>
          <w:tcPr>
            <w:tcW w:w="851" w:type="dxa"/>
          </w:tcPr>
          <w:p w14:paraId="48D4C940"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4</w:t>
            </w:r>
          </w:p>
        </w:tc>
        <w:tc>
          <w:tcPr>
            <w:tcW w:w="1559" w:type="dxa"/>
          </w:tcPr>
          <w:p w14:paraId="26397BB6"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hAnsi="Times New Roman" w:cs="Times New Roman"/>
                <w:b/>
                <w:bCs/>
              </w:rPr>
              <w:t>ПК – 1.3</w:t>
            </w:r>
          </w:p>
        </w:tc>
        <w:tc>
          <w:tcPr>
            <w:tcW w:w="2551" w:type="dxa"/>
          </w:tcPr>
          <w:p w14:paraId="064BB855" w14:textId="77777777"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традиционная</w:t>
            </w:r>
          </w:p>
        </w:tc>
      </w:tr>
      <w:tr w:rsidR="00B57452" w:rsidRPr="00E92FF8" w14:paraId="6E07C3B9" w14:textId="77777777" w:rsidTr="00C52CD4">
        <w:tc>
          <w:tcPr>
            <w:tcW w:w="534" w:type="dxa"/>
          </w:tcPr>
          <w:p w14:paraId="59DF0141" w14:textId="77777777" w:rsidR="00B57452" w:rsidRPr="00E92FF8" w:rsidRDefault="00B57452" w:rsidP="00B57452">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5B401126" w14:textId="77777777" w:rsidR="00B57452" w:rsidRPr="00E92FF8" w:rsidRDefault="00B57452" w:rsidP="00C52CD4">
            <w:pPr>
              <w:spacing w:after="0" w:line="240" w:lineRule="auto"/>
              <w:jc w:val="both"/>
              <w:rPr>
                <w:rFonts w:ascii="Times New Roman" w:eastAsia="Times New Roman" w:hAnsi="Times New Roman" w:cs="Times New Roman"/>
                <w:bCs/>
                <w:noProof/>
                <w:lang w:eastAsia="ru-RU"/>
              </w:rPr>
            </w:pPr>
            <w:r w:rsidRPr="00E92FF8">
              <w:rPr>
                <w:rStyle w:val="FontStyle38"/>
                <w:b/>
                <w:sz w:val="22"/>
                <w:szCs w:val="22"/>
              </w:rPr>
              <w:t>Православная миссия на современном этапе.</w:t>
            </w:r>
            <w:r w:rsidRPr="00E92FF8">
              <w:rPr>
                <w:rStyle w:val="FontStyle38"/>
                <w:sz w:val="22"/>
                <w:szCs w:val="22"/>
              </w:rPr>
              <w:t xml:space="preserve"> Миссия Русской Церкви в советский период и миссионерская деятельность русского зарубежья.</w:t>
            </w:r>
          </w:p>
        </w:tc>
        <w:tc>
          <w:tcPr>
            <w:tcW w:w="851" w:type="dxa"/>
          </w:tcPr>
          <w:p w14:paraId="43DEC648"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4</w:t>
            </w:r>
          </w:p>
        </w:tc>
        <w:tc>
          <w:tcPr>
            <w:tcW w:w="1559" w:type="dxa"/>
          </w:tcPr>
          <w:p w14:paraId="54698C13"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hAnsi="Times New Roman" w:cs="Times New Roman"/>
                <w:b/>
                <w:bCs/>
              </w:rPr>
              <w:t>ПК – 1.3</w:t>
            </w:r>
          </w:p>
        </w:tc>
        <w:tc>
          <w:tcPr>
            <w:tcW w:w="2551" w:type="dxa"/>
          </w:tcPr>
          <w:p w14:paraId="702F9F86" w14:textId="77777777"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традиционная</w:t>
            </w:r>
          </w:p>
        </w:tc>
      </w:tr>
      <w:tr w:rsidR="00B57452" w:rsidRPr="00E92FF8" w14:paraId="4D0830F3" w14:textId="77777777" w:rsidTr="00D21B5C">
        <w:tc>
          <w:tcPr>
            <w:tcW w:w="534" w:type="dxa"/>
            <w:shd w:val="clear" w:color="auto" w:fill="auto"/>
          </w:tcPr>
          <w:p w14:paraId="3AEC8DB6"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005628D" w14:textId="77777777" w:rsidR="00B57452" w:rsidRPr="00E92FF8" w:rsidRDefault="00B57452" w:rsidP="00C52CD4">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E92FF8">
              <w:rPr>
                <w:rFonts w:ascii="Times New Roman" w:eastAsia="Times New Roman" w:hAnsi="Times New Roman" w:cs="Times New Roman"/>
                <w:b/>
                <w:bCs/>
                <w:noProof/>
                <w:lang w:eastAsia="ru-RU"/>
              </w:rPr>
              <w:t>Итого за 5 се</w:t>
            </w:r>
            <w:r w:rsidRPr="00E92FF8">
              <w:rPr>
                <w:rFonts w:ascii="Times New Roman" w:eastAsia="Times New Roman" w:hAnsi="Times New Roman" w:cs="Times New Roman"/>
                <w:b/>
                <w:bCs/>
                <w:noProof/>
                <w:lang w:val="en-US" w:eastAsia="ru-RU"/>
              </w:rPr>
              <w:t>местр</w:t>
            </w:r>
          </w:p>
        </w:tc>
        <w:tc>
          <w:tcPr>
            <w:tcW w:w="851" w:type="dxa"/>
            <w:shd w:val="clear" w:color="auto" w:fill="auto"/>
          </w:tcPr>
          <w:p w14:paraId="09A27020"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18</w:t>
            </w:r>
          </w:p>
        </w:tc>
        <w:tc>
          <w:tcPr>
            <w:tcW w:w="1559" w:type="dxa"/>
            <w:shd w:val="clear" w:color="auto" w:fill="auto"/>
          </w:tcPr>
          <w:p w14:paraId="37B4383E"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17DE7A58"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B57452" w:rsidRPr="00E92FF8" w14:paraId="2069D71D" w14:textId="77777777" w:rsidTr="00D21B5C">
        <w:tc>
          <w:tcPr>
            <w:tcW w:w="534" w:type="dxa"/>
            <w:shd w:val="clear" w:color="auto" w:fill="auto"/>
          </w:tcPr>
          <w:p w14:paraId="4E4AAFD8"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248DBF2" w14:textId="77777777" w:rsidR="00B57452" w:rsidRPr="00E92FF8" w:rsidRDefault="00B57452" w:rsidP="00C52CD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Контроль</w:t>
            </w:r>
          </w:p>
        </w:tc>
        <w:tc>
          <w:tcPr>
            <w:tcW w:w="851" w:type="dxa"/>
            <w:shd w:val="clear" w:color="auto" w:fill="auto"/>
          </w:tcPr>
          <w:p w14:paraId="602A8AA9"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4</w:t>
            </w:r>
          </w:p>
        </w:tc>
        <w:tc>
          <w:tcPr>
            <w:tcW w:w="1559" w:type="dxa"/>
            <w:shd w:val="clear" w:color="auto" w:fill="auto"/>
          </w:tcPr>
          <w:p w14:paraId="5B1654A1"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02B97929" w14:textId="77777777"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E92FF8">
              <w:rPr>
                <w:rFonts w:ascii="Times New Roman" w:eastAsia="Times New Roman" w:hAnsi="Times New Roman" w:cs="Times New Roman"/>
                <w:noProof/>
                <w:lang w:eastAsia="ru-RU"/>
              </w:rPr>
              <w:t>Зачет</w:t>
            </w:r>
          </w:p>
        </w:tc>
      </w:tr>
      <w:tr w:rsidR="00B57452" w:rsidRPr="00E92FF8" w14:paraId="15128AC7" w14:textId="77777777" w:rsidTr="00C52CD4">
        <w:tc>
          <w:tcPr>
            <w:tcW w:w="534" w:type="dxa"/>
          </w:tcPr>
          <w:p w14:paraId="176E3660" w14:textId="77777777" w:rsidR="00B57452" w:rsidRPr="00E92FF8" w:rsidRDefault="00B57452" w:rsidP="00C52CD4">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7A28CC40"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6 семестр</w:t>
            </w:r>
          </w:p>
        </w:tc>
        <w:tc>
          <w:tcPr>
            <w:tcW w:w="851" w:type="dxa"/>
          </w:tcPr>
          <w:p w14:paraId="0A30A91E"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07D48CBD"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0027E1EA" w14:textId="77777777"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B57452" w:rsidRPr="00E92FF8" w14:paraId="5B6D8467" w14:textId="77777777" w:rsidTr="00C52CD4">
        <w:tc>
          <w:tcPr>
            <w:tcW w:w="534" w:type="dxa"/>
          </w:tcPr>
          <w:p w14:paraId="0362B3B0" w14:textId="77777777" w:rsidR="00B57452" w:rsidRPr="00E92FF8" w:rsidRDefault="00B57452" w:rsidP="00B5745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12" w:name="_Hlk116549377"/>
          </w:p>
        </w:tc>
        <w:tc>
          <w:tcPr>
            <w:tcW w:w="4139" w:type="dxa"/>
          </w:tcPr>
          <w:p w14:paraId="7C941C0A" w14:textId="77777777" w:rsidR="00B57452" w:rsidRPr="00E92FF8" w:rsidRDefault="00B57452" w:rsidP="00C52CD4">
            <w:pPr>
              <w:widowControl w:val="0"/>
              <w:spacing w:after="0" w:line="240" w:lineRule="auto"/>
              <w:ind w:right="-1"/>
              <w:rPr>
                <w:rStyle w:val="FontStyle38"/>
                <w:sz w:val="22"/>
                <w:szCs w:val="22"/>
              </w:rPr>
            </w:pPr>
            <w:r w:rsidRPr="00E92FF8">
              <w:rPr>
                <w:rStyle w:val="FontStyle38"/>
                <w:b/>
                <w:sz w:val="22"/>
                <w:szCs w:val="22"/>
              </w:rPr>
              <w:t>Принципы и методы миссии Русской Православной Церкви</w:t>
            </w:r>
            <w:r w:rsidRPr="00E92FF8">
              <w:rPr>
                <w:rStyle w:val="FontStyle38"/>
                <w:sz w:val="22"/>
                <w:szCs w:val="22"/>
              </w:rPr>
              <w:t>.</w:t>
            </w:r>
          </w:p>
          <w:p w14:paraId="5904AB5E" w14:textId="77777777"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 xml:space="preserve">Методология миссии. Личность миссионера. </w:t>
            </w:r>
          </w:p>
        </w:tc>
        <w:tc>
          <w:tcPr>
            <w:tcW w:w="851" w:type="dxa"/>
          </w:tcPr>
          <w:p w14:paraId="232F0B3E"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92FF8">
              <w:rPr>
                <w:rFonts w:ascii="Times New Roman" w:eastAsia="Times New Roman" w:hAnsi="Times New Roman" w:cs="Times New Roman"/>
                <w:bCs/>
                <w:noProof/>
                <w:lang w:eastAsia="ru-RU"/>
              </w:rPr>
              <w:t>4</w:t>
            </w:r>
          </w:p>
        </w:tc>
        <w:tc>
          <w:tcPr>
            <w:tcW w:w="1559" w:type="dxa"/>
          </w:tcPr>
          <w:p w14:paraId="5ECF180C"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hAnsi="Times New Roman" w:cs="Times New Roman"/>
                <w:b/>
                <w:bCs/>
              </w:rPr>
              <w:t>ПК – 1.3</w:t>
            </w:r>
          </w:p>
        </w:tc>
        <w:tc>
          <w:tcPr>
            <w:tcW w:w="2551" w:type="dxa"/>
          </w:tcPr>
          <w:p w14:paraId="49DA6BFC" w14:textId="77777777"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lang w:eastAsia="ru-RU"/>
              </w:rPr>
              <w:t>традиционная</w:t>
            </w:r>
          </w:p>
        </w:tc>
      </w:tr>
      <w:tr w:rsidR="00B57452" w:rsidRPr="00E92FF8" w14:paraId="03AFEE72" w14:textId="77777777" w:rsidTr="00C52CD4">
        <w:tc>
          <w:tcPr>
            <w:tcW w:w="534" w:type="dxa"/>
          </w:tcPr>
          <w:p w14:paraId="137D45CD" w14:textId="77777777" w:rsidR="00B57452" w:rsidRPr="00E92FF8" w:rsidRDefault="00B57452" w:rsidP="00B5745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7EB8FE8" w14:textId="77777777"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b/>
                <w:sz w:val="22"/>
                <w:szCs w:val="22"/>
              </w:rPr>
              <w:t xml:space="preserve">Организационные аспекты миссии Русской Православной Церкви. </w:t>
            </w:r>
            <w:r w:rsidRPr="00E92FF8">
              <w:rPr>
                <w:rStyle w:val="FontStyle38"/>
                <w:sz w:val="22"/>
                <w:szCs w:val="22"/>
              </w:rPr>
              <w:t xml:space="preserve">Профильные Синодальные отделы и основные направления их работы. </w:t>
            </w:r>
          </w:p>
        </w:tc>
        <w:tc>
          <w:tcPr>
            <w:tcW w:w="851" w:type="dxa"/>
          </w:tcPr>
          <w:p w14:paraId="32FC873B"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92FF8">
              <w:rPr>
                <w:rFonts w:ascii="Times New Roman" w:eastAsia="Times New Roman" w:hAnsi="Times New Roman" w:cs="Times New Roman"/>
                <w:bCs/>
                <w:noProof/>
                <w:lang w:eastAsia="ru-RU"/>
              </w:rPr>
              <w:t>4</w:t>
            </w:r>
          </w:p>
        </w:tc>
        <w:tc>
          <w:tcPr>
            <w:tcW w:w="1559" w:type="dxa"/>
          </w:tcPr>
          <w:p w14:paraId="1CDCB502"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hAnsi="Times New Roman" w:cs="Times New Roman"/>
                <w:b/>
                <w:bCs/>
              </w:rPr>
              <w:t>ПК – 1.3</w:t>
            </w:r>
          </w:p>
        </w:tc>
        <w:tc>
          <w:tcPr>
            <w:tcW w:w="2551" w:type="dxa"/>
          </w:tcPr>
          <w:p w14:paraId="5A18C7A5" w14:textId="77777777"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lang w:eastAsia="ru-RU"/>
              </w:rPr>
              <w:t>традиционная</w:t>
            </w:r>
          </w:p>
        </w:tc>
      </w:tr>
      <w:tr w:rsidR="00B57452" w:rsidRPr="00E92FF8" w14:paraId="06DB2A10" w14:textId="77777777" w:rsidTr="00C52CD4">
        <w:tc>
          <w:tcPr>
            <w:tcW w:w="534" w:type="dxa"/>
          </w:tcPr>
          <w:p w14:paraId="0F5B354D" w14:textId="77777777" w:rsidR="00B57452" w:rsidRPr="00E92FF8" w:rsidRDefault="00B57452" w:rsidP="00B5745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918930E" w14:textId="77777777"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b/>
                <w:sz w:val="22"/>
                <w:szCs w:val="22"/>
              </w:rPr>
              <w:t xml:space="preserve">Основы социального служения </w:t>
            </w:r>
            <w:r w:rsidRPr="00E92FF8">
              <w:rPr>
                <w:rStyle w:val="FontStyle38"/>
                <w:b/>
                <w:sz w:val="22"/>
                <w:szCs w:val="22"/>
              </w:rPr>
              <w:lastRenderedPageBreak/>
              <w:t xml:space="preserve">Русской Православной Церкви. </w:t>
            </w:r>
            <w:r w:rsidRPr="00E92FF8">
              <w:rPr>
                <w:rStyle w:val="FontStyle38"/>
                <w:sz w:val="22"/>
                <w:szCs w:val="22"/>
              </w:rPr>
              <w:t xml:space="preserve">Социальное служение и благотворительность в церковной традиции. Практические аспекты социального служения и церковной благотворительности. </w:t>
            </w:r>
          </w:p>
        </w:tc>
        <w:tc>
          <w:tcPr>
            <w:tcW w:w="851" w:type="dxa"/>
          </w:tcPr>
          <w:p w14:paraId="7ECE4FE2"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92FF8">
              <w:rPr>
                <w:rFonts w:ascii="Times New Roman" w:eastAsia="Times New Roman" w:hAnsi="Times New Roman" w:cs="Times New Roman"/>
                <w:bCs/>
                <w:noProof/>
                <w:lang w:eastAsia="ru-RU"/>
              </w:rPr>
              <w:lastRenderedPageBreak/>
              <w:t>2</w:t>
            </w:r>
          </w:p>
        </w:tc>
        <w:tc>
          <w:tcPr>
            <w:tcW w:w="1559" w:type="dxa"/>
          </w:tcPr>
          <w:p w14:paraId="4BDB7C19"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hAnsi="Times New Roman" w:cs="Times New Roman"/>
                <w:b/>
                <w:bCs/>
              </w:rPr>
              <w:t>ПК – 1.3</w:t>
            </w:r>
          </w:p>
        </w:tc>
        <w:tc>
          <w:tcPr>
            <w:tcW w:w="2551" w:type="dxa"/>
          </w:tcPr>
          <w:p w14:paraId="3E34B39C" w14:textId="77777777"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lang w:eastAsia="ru-RU"/>
              </w:rPr>
              <w:t>традиционная</w:t>
            </w:r>
          </w:p>
        </w:tc>
      </w:tr>
      <w:tr w:rsidR="00B57452" w:rsidRPr="00E92FF8" w14:paraId="6D26EDB1" w14:textId="77777777" w:rsidTr="00C52CD4">
        <w:tc>
          <w:tcPr>
            <w:tcW w:w="534" w:type="dxa"/>
          </w:tcPr>
          <w:p w14:paraId="20E958BE" w14:textId="77777777" w:rsidR="00B57452" w:rsidRPr="00E92FF8" w:rsidRDefault="00B57452" w:rsidP="00B5745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2FE3BF4" w14:textId="77777777"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b/>
                <w:sz w:val="22"/>
                <w:szCs w:val="22"/>
              </w:rPr>
              <w:t>Основы образовательной и катехизической деятельности Русской Православной Церкви.</w:t>
            </w:r>
            <w:r w:rsidRPr="00E92FF8">
              <w:rPr>
                <w:rStyle w:val="FontStyle38"/>
                <w:sz w:val="22"/>
                <w:szCs w:val="22"/>
              </w:rPr>
              <w:t xml:space="preserve"> Образование в христианской миссии. </w:t>
            </w:r>
          </w:p>
        </w:tc>
        <w:tc>
          <w:tcPr>
            <w:tcW w:w="851" w:type="dxa"/>
          </w:tcPr>
          <w:p w14:paraId="5E4ECBB1"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92FF8">
              <w:rPr>
                <w:rFonts w:ascii="Times New Roman" w:eastAsia="Times New Roman" w:hAnsi="Times New Roman" w:cs="Times New Roman"/>
                <w:bCs/>
                <w:noProof/>
                <w:lang w:eastAsia="ru-RU"/>
              </w:rPr>
              <w:t>4</w:t>
            </w:r>
          </w:p>
        </w:tc>
        <w:tc>
          <w:tcPr>
            <w:tcW w:w="1559" w:type="dxa"/>
          </w:tcPr>
          <w:p w14:paraId="0FE92D28"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hAnsi="Times New Roman" w:cs="Times New Roman"/>
                <w:b/>
                <w:bCs/>
              </w:rPr>
              <w:t>ПК – 1.3</w:t>
            </w:r>
          </w:p>
        </w:tc>
        <w:tc>
          <w:tcPr>
            <w:tcW w:w="2551" w:type="dxa"/>
          </w:tcPr>
          <w:p w14:paraId="7F760190" w14:textId="77777777"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lang w:eastAsia="ru-RU"/>
              </w:rPr>
              <w:t>традиционная</w:t>
            </w:r>
          </w:p>
        </w:tc>
      </w:tr>
      <w:tr w:rsidR="00B57452" w:rsidRPr="00E92FF8" w14:paraId="7B36F2F3" w14:textId="77777777" w:rsidTr="00C52CD4">
        <w:tc>
          <w:tcPr>
            <w:tcW w:w="534" w:type="dxa"/>
          </w:tcPr>
          <w:p w14:paraId="09798D39" w14:textId="77777777" w:rsidR="00B57452" w:rsidRPr="00E92FF8" w:rsidRDefault="00B57452" w:rsidP="00B57452">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72B892B" w14:textId="77777777"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b/>
                <w:sz w:val="22"/>
                <w:szCs w:val="22"/>
              </w:rPr>
              <w:t xml:space="preserve">Основы молодежной работы Русской Православной Церкви. </w:t>
            </w:r>
            <w:r w:rsidRPr="00E92FF8">
              <w:rPr>
                <w:rStyle w:val="FontStyle38"/>
                <w:sz w:val="22"/>
                <w:szCs w:val="22"/>
              </w:rPr>
              <w:t xml:space="preserve">Миссия Церкви среди молодежи. Социокультурная специфика молодежной среды и современные методы молодежной работы. </w:t>
            </w:r>
          </w:p>
        </w:tc>
        <w:tc>
          <w:tcPr>
            <w:tcW w:w="851" w:type="dxa"/>
          </w:tcPr>
          <w:p w14:paraId="7C39F8B4"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92FF8">
              <w:rPr>
                <w:rFonts w:ascii="Times New Roman" w:eastAsia="Times New Roman" w:hAnsi="Times New Roman" w:cs="Times New Roman"/>
                <w:bCs/>
                <w:noProof/>
                <w:lang w:eastAsia="ru-RU"/>
              </w:rPr>
              <w:t>4</w:t>
            </w:r>
          </w:p>
        </w:tc>
        <w:tc>
          <w:tcPr>
            <w:tcW w:w="1559" w:type="dxa"/>
          </w:tcPr>
          <w:p w14:paraId="57071989" w14:textId="77777777" w:rsidR="00B57452" w:rsidRPr="00E92FF8" w:rsidRDefault="00B57452" w:rsidP="00C52CD4">
            <w:pPr>
              <w:spacing w:after="0" w:line="240" w:lineRule="auto"/>
              <w:jc w:val="center"/>
              <w:rPr>
                <w:rFonts w:ascii="Times New Roman" w:hAnsi="Times New Roman" w:cs="Times New Roman"/>
                <w:b/>
                <w:bCs/>
              </w:rPr>
            </w:pPr>
            <w:r w:rsidRPr="00E92FF8">
              <w:rPr>
                <w:rFonts w:ascii="Times New Roman" w:hAnsi="Times New Roman" w:cs="Times New Roman"/>
                <w:b/>
                <w:bCs/>
              </w:rPr>
              <w:t>ПК – 1.3</w:t>
            </w:r>
          </w:p>
          <w:p w14:paraId="466B7842"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23F14D80" w14:textId="77777777" w:rsidR="00B57452" w:rsidRPr="00E92FF8" w:rsidRDefault="00B57452" w:rsidP="00C52CD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lang w:eastAsia="ru-RU"/>
              </w:rPr>
              <w:t>традиционная</w:t>
            </w:r>
          </w:p>
        </w:tc>
      </w:tr>
      <w:bookmarkEnd w:id="12"/>
      <w:tr w:rsidR="00B57452" w:rsidRPr="00E92FF8" w14:paraId="29304AB2" w14:textId="77777777" w:rsidTr="00D21B5C">
        <w:tc>
          <w:tcPr>
            <w:tcW w:w="534" w:type="dxa"/>
            <w:shd w:val="clear" w:color="auto" w:fill="auto"/>
          </w:tcPr>
          <w:p w14:paraId="0613511D"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E1B6A54" w14:textId="77777777" w:rsidR="00B57452" w:rsidRPr="00E92FF8" w:rsidRDefault="00B57452" w:rsidP="00C52CD4">
            <w:pPr>
              <w:tabs>
                <w:tab w:val="right" w:pos="9355"/>
              </w:tabs>
              <w:spacing w:after="0" w:line="240" w:lineRule="auto"/>
              <w:jc w:val="right"/>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Итого за 6 семестр</w:t>
            </w:r>
          </w:p>
        </w:tc>
        <w:tc>
          <w:tcPr>
            <w:tcW w:w="851" w:type="dxa"/>
            <w:shd w:val="clear" w:color="auto" w:fill="auto"/>
          </w:tcPr>
          <w:p w14:paraId="6CCAD31B"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18</w:t>
            </w:r>
          </w:p>
        </w:tc>
        <w:tc>
          <w:tcPr>
            <w:tcW w:w="1559" w:type="dxa"/>
            <w:shd w:val="clear" w:color="auto" w:fill="auto"/>
          </w:tcPr>
          <w:p w14:paraId="3C11B4A9"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0E4C88FF"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57452" w:rsidRPr="00E92FF8" w14:paraId="204D4DCA" w14:textId="77777777" w:rsidTr="00D21B5C">
        <w:tc>
          <w:tcPr>
            <w:tcW w:w="534" w:type="dxa"/>
            <w:shd w:val="clear" w:color="auto" w:fill="auto"/>
          </w:tcPr>
          <w:p w14:paraId="3CAE6103"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8CC7B79" w14:textId="77777777" w:rsidR="00B57452" w:rsidRPr="00E92FF8" w:rsidRDefault="00B57452" w:rsidP="00C52CD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Итого</w:t>
            </w:r>
          </w:p>
        </w:tc>
        <w:tc>
          <w:tcPr>
            <w:tcW w:w="851" w:type="dxa"/>
            <w:shd w:val="clear" w:color="auto" w:fill="auto"/>
          </w:tcPr>
          <w:p w14:paraId="27A97A18"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36</w:t>
            </w:r>
          </w:p>
        </w:tc>
        <w:tc>
          <w:tcPr>
            <w:tcW w:w="1559" w:type="dxa"/>
            <w:shd w:val="clear" w:color="auto" w:fill="auto"/>
          </w:tcPr>
          <w:p w14:paraId="2BBDB9D8"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288F661E"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57452" w:rsidRPr="00D27D1A" w14:paraId="190EAD59" w14:textId="77777777" w:rsidTr="00D21B5C">
        <w:tc>
          <w:tcPr>
            <w:tcW w:w="534" w:type="dxa"/>
            <w:shd w:val="clear" w:color="auto" w:fill="auto"/>
          </w:tcPr>
          <w:p w14:paraId="50ADFD66"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DDF02AE" w14:textId="77777777" w:rsidR="00B57452" w:rsidRPr="00E92FF8" w:rsidRDefault="00B57452" w:rsidP="00C52CD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Контроль</w:t>
            </w:r>
          </w:p>
        </w:tc>
        <w:tc>
          <w:tcPr>
            <w:tcW w:w="851" w:type="dxa"/>
            <w:shd w:val="clear" w:color="auto" w:fill="auto"/>
          </w:tcPr>
          <w:p w14:paraId="2F7691C6"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4</w:t>
            </w:r>
          </w:p>
        </w:tc>
        <w:tc>
          <w:tcPr>
            <w:tcW w:w="1559" w:type="dxa"/>
            <w:shd w:val="clear" w:color="auto" w:fill="auto"/>
          </w:tcPr>
          <w:p w14:paraId="72C3141F" w14:textId="77777777" w:rsidR="00B57452" w:rsidRPr="00E92FF8" w:rsidRDefault="00B57452" w:rsidP="00C52CD4">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40E7D622" w14:textId="77777777" w:rsidR="00B57452" w:rsidRPr="00D27D1A" w:rsidRDefault="00B57452" w:rsidP="00C52CD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noProof/>
                <w:lang w:eastAsia="ru-RU"/>
              </w:rPr>
              <w:t>Зачет с оценкой.</w:t>
            </w:r>
          </w:p>
        </w:tc>
      </w:tr>
    </w:tbl>
    <w:p w14:paraId="631CDE63" w14:textId="77777777" w:rsidR="00FE2690" w:rsidRPr="00D27D1A" w:rsidRDefault="00E720B7">
      <w:pPr>
        <w:pStyle w:val="1"/>
        <w:numPr>
          <w:ilvl w:val="0"/>
          <w:numId w:val="4"/>
        </w:numPr>
        <w:rPr>
          <w:rFonts w:ascii="Times New Roman" w:eastAsia="Times New Roman" w:hAnsi="Times New Roman" w:cs="Times New Roman"/>
          <w:b/>
          <w:bCs/>
          <w:color w:val="auto"/>
          <w:sz w:val="24"/>
          <w:szCs w:val="24"/>
          <w:lang w:eastAsia="ru-RU"/>
        </w:rPr>
      </w:pPr>
      <w:bookmarkStart w:id="13" w:name="_Toc142909582"/>
      <w:bookmarkStart w:id="14" w:name="_Hlk116897600"/>
      <w:r w:rsidRPr="00D27D1A">
        <w:rPr>
          <w:rFonts w:ascii="Times New Roman" w:eastAsia="Times New Roman" w:hAnsi="Times New Roman" w:cs="Times New Roman"/>
          <w:b/>
          <w:bCs/>
          <w:color w:val="auto"/>
          <w:sz w:val="24"/>
          <w:szCs w:val="24"/>
          <w:lang w:eastAsia="ru-RU"/>
        </w:rPr>
        <w:t>Наименование практических занятий</w:t>
      </w:r>
      <w:bookmarkEnd w:id="1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27D1A" w:rsidRPr="00E17E78" w14:paraId="70221A89" w14:textId="77777777" w:rsidTr="00E04079">
        <w:tc>
          <w:tcPr>
            <w:tcW w:w="534" w:type="dxa"/>
          </w:tcPr>
          <w:p w14:paraId="658C5880" w14:textId="77777777" w:rsidR="00E04079" w:rsidRPr="00E17E78"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15" w:name="_Hlk116758002"/>
            <w:bookmarkEnd w:id="14"/>
            <w:r w:rsidRPr="00E17E78">
              <w:rPr>
                <w:rFonts w:ascii="Times New Roman" w:eastAsia="Times New Roman" w:hAnsi="Times New Roman" w:cs="Times New Roman"/>
                <w:noProof/>
                <w:lang w:eastAsia="ru-RU"/>
              </w:rPr>
              <w:t>№</w:t>
            </w:r>
          </w:p>
          <w:p w14:paraId="542C0CDA" w14:textId="77777777" w:rsidR="00E04079" w:rsidRPr="00E17E78"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38F5E5AE" w14:textId="77777777" w:rsidR="00E04079" w:rsidRPr="00E17E78" w:rsidRDefault="00E04079" w:rsidP="00AE2903">
            <w:pPr>
              <w:tabs>
                <w:tab w:val="center" w:pos="4677"/>
                <w:tab w:val="right" w:pos="9355"/>
              </w:tabs>
              <w:spacing w:after="0" w:line="240" w:lineRule="auto"/>
              <w:jc w:val="center"/>
              <w:rPr>
                <w:rFonts w:ascii="Times New Roman" w:eastAsia="Times New Roman" w:hAnsi="Times New Roman" w:cs="Times New Roman"/>
                <w:noProof/>
                <w:lang w:eastAsia="ru-RU"/>
              </w:rPr>
            </w:pPr>
            <w:r w:rsidRPr="00E17E78">
              <w:rPr>
                <w:rFonts w:ascii="Times New Roman" w:eastAsia="Times New Roman" w:hAnsi="Times New Roman" w:cs="Times New Roman"/>
                <w:noProof/>
                <w:lang w:eastAsia="ru-RU"/>
              </w:rPr>
              <w:t>Наименование работы</w:t>
            </w:r>
          </w:p>
        </w:tc>
        <w:tc>
          <w:tcPr>
            <w:tcW w:w="851" w:type="dxa"/>
          </w:tcPr>
          <w:p w14:paraId="4C791FEC" w14:textId="77777777" w:rsidR="00E04079" w:rsidRPr="00E17E78"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17E78">
              <w:rPr>
                <w:rFonts w:ascii="Times New Roman" w:eastAsia="Times New Roman" w:hAnsi="Times New Roman" w:cs="Times New Roman"/>
                <w:noProof/>
                <w:lang w:eastAsia="ru-RU"/>
              </w:rPr>
              <w:t>Обьем часов</w:t>
            </w:r>
          </w:p>
        </w:tc>
        <w:tc>
          <w:tcPr>
            <w:tcW w:w="1559" w:type="dxa"/>
          </w:tcPr>
          <w:p w14:paraId="5DCA8729" w14:textId="77777777" w:rsidR="00E04079" w:rsidRPr="00E17E78"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17E78">
              <w:rPr>
                <w:rFonts w:ascii="Times New Roman" w:eastAsia="Times New Roman" w:hAnsi="Times New Roman" w:cs="Times New Roman"/>
                <w:noProof/>
                <w:lang w:eastAsia="ru-RU"/>
              </w:rPr>
              <w:t>Компетенции</w:t>
            </w:r>
          </w:p>
        </w:tc>
        <w:tc>
          <w:tcPr>
            <w:tcW w:w="2551" w:type="dxa"/>
          </w:tcPr>
          <w:p w14:paraId="3DB01559" w14:textId="77777777" w:rsidR="00E04079" w:rsidRPr="00E17E78"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17E78">
              <w:rPr>
                <w:rFonts w:ascii="Times New Roman" w:eastAsia="Times New Roman" w:hAnsi="Times New Roman" w:cs="Times New Roman"/>
                <w:noProof/>
                <w:lang w:eastAsia="ru-RU"/>
              </w:rPr>
              <w:t xml:space="preserve">Форма проведения </w:t>
            </w:r>
          </w:p>
          <w:p w14:paraId="272FCEED" w14:textId="77777777" w:rsidR="00E04079" w:rsidRPr="00E17E78"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27D1A" w:rsidRPr="00E17E78" w14:paraId="2F365D90" w14:textId="77777777" w:rsidTr="00E04079">
        <w:tc>
          <w:tcPr>
            <w:tcW w:w="534" w:type="dxa"/>
          </w:tcPr>
          <w:p w14:paraId="6760DBB3" w14:textId="77777777" w:rsidR="0069165A" w:rsidRPr="00E17E78" w:rsidRDefault="0069165A" w:rsidP="0069165A">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09D94B75" w14:textId="77777777" w:rsidR="0069165A" w:rsidRPr="00E17E78" w:rsidRDefault="0069165A" w:rsidP="00AE2903">
            <w:pPr>
              <w:tabs>
                <w:tab w:val="center" w:pos="4677"/>
                <w:tab w:val="right" w:pos="9355"/>
              </w:tabs>
              <w:spacing w:after="0" w:line="240" w:lineRule="auto"/>
              <w:jc w:val="center"/>
              <w:rPr>
                <w:rFonts w:ascii="Times New Roman" w:eastAsia="Times New Roman" w:hAnsi="Times New Roman" w:cs="Times New Roman"/>
                <w:b/>
                <w:noProof/>
                <w:lang w:eastAsia="ru-RU"/>
              </w:rPr>
            </w:pPr>
            <w:r w:rsidRPr="00E17E78">
              <w:rPr>
                <w:rFonts w:ascii="Times New Roman" w:eastAsia="Times New Roman" w:hAnsi="Times New Roman" w:cs="Times New Roman"/>
                <w:b/>
                <w:noProof/>
                <w:lang w:eastAsia="ru-RU"/>
              </w:rPr>
              <w:t>5 семестр</w:t>
            </w:r>
          </w:p>
        </w:tc>
        <w:tc>
          <w:tcPr>
            <w:tcW w:w="851" w:type="dxa"/>
          </w:tcPr>
          <w:p w14:paraId="70306A6B" w14:textId="77777777" w:rsidR="0069165A" w:rsidRPr="00E17E78" w:rsidRDefault="0069165A" w:rsidP="0069165A">
            <w:pPr>
              <w:spacing w:after="0" w:line="240" w:lineRule="auto"/>
              <w:jc w:val="center"/>
              <w:rPr>
                <w:rFonts w:ascii="Times New Roman" w:eastAsia="Times New Roman" w:hAnsi="Times New Roman" w:cs="Times New Roman"/>
                <w:lang w:eastAsia="ru-RU"/>
              </w:rPr>
            </w:pPr>
          </w:p>
        </w:tc>
        <w:tc>
          <w:tcPr>
            <w:tcW w:w="1559" w:type="dxa"/>
          </w:tcPr>
          <w:p w14:paraId="0C6F7D71" w14:textId="77777777" w:rsidR="0069165A" w:rsidRPr="00E17E78" w:rsidRDefault="0069165A" w:rsidP="0069165A">
            <w:pPr>
              <w:spacing w:after="0" w:line="240" w:lineRule="auto"/>
              <w:jc w:val="center"/>
              <w:rPr>
                <w:rFonts w:ascii="Times New Roman" w:eastAsia="Times New Roman" w:hAnsi="Times New Roman" w:cs="Times New Roman"/>
                <w:lang w:eastAsia="ru-RU"/>
              </w:rPr>
            </w:pPr>
          </w:p>
        </w:tc>
        <w:tc>
          <w:tcPr>
            <w:tcW w:w="2551" w:type="dxa"/>
          </w:tcPr>
          <w:p w14:paraId="2C2C0130" w14:textId="77777777" w:rsidR="0069165A" w:rsidRPr="00E17E78" w:rsidRDefault="0069165A" w:rsidP="0069165A">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AE2903" w:rsidRPr="00E17E78" w14:paraId="7D289117" w14:textId="77777777" w:rsidTr="00E04079">
        <w:tc>
          <w:tcPr>
            <w:tcW w:w="534" w:type="dxa"/>
          </w:tcPr>
          <w:p w14:paraId="53B02FF5" w14:textId="77777777"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92CB142" w14:textId="77777777" w:rsidR="00AE2903" w:rsidRPr="00B57452" w:rsidRDefault="008410C8" w:rsidP="00B57452">
            <w:pPr>
              <w:spacing w:after="0"/>
              <w:rPr>
                <w:rFonts w:ascii="Times New Roman" w:eastAsia="Times New Roman" w:hAnsi="Times New Roman" w:cs="Times New Roman"/>
                <w:bCs/>
                <w:noProof/>
                <w:lang w:eastAsia="ru-RU"/>
              </w:rPr>
            </w:pPr>
            <w:r w:rsidRPr="00B57452">
              <w:rPr>
                <w:rStyle w:val="FontStyle38"/>
              </w:rPr>
              <w:t>Понятие миссии в Священном Писании и Предании Церкви.</w:t>
            </w:r>
          </w:p>
        </w:tc>
        <w:tc>
          <w:tcPr>
            <w:tcW w:w="851" w:type="dxa"/>
          </w:tcPr>
          <w:p w14:paraId="3298EFFE" w14:textId="77777777" w:rsidR="00AE2903" w:rsidRPr="00E17E78" w:rsidRDefault="00E92FF8"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4</w:t>
            </w:r>
          </w:p>
        </w:tc>
        <w:tc>
          <w:tcPr>
            <w:tcW w:w="1559" w:type="dxa"/>
          </w:tcPr>
          <w:p w14:paraId="303BB3E6" w14:textId="77777777"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14:paraId="7D71431C" w14:textId="77777777"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Доклады на семинаре. Конспектирование.</w:t>
            </w:r>
          </w:p>
        </w:tc>
      </w:tr>
      <w:tr w:rsidR="00AE2903" w:rsidRPr="00E17E78" w14:paraId="228668A7" w14:textId="77777777" w:rsidTr="00E04079">
        <w:tc>
          <w:tcPr>
            <w:tcW w:w="534" w:type="dxa"/>
          </w:tcPr>
          <w:p w14:paraId="18530C61" w14:textId="77777777"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50EA3CE" w14:textId="77777777" w:rsidR="00AE2903" w:rsidRPr="00B57452" w:rsidRDefault="008410C8" w:rsidP="00363B2A">
            <w:pPr>
              <w:spacing w:after="0" w:line="240" w:lineRule="auto"/>
              <w:jc w:val="both"/>
              <w:rPr>
                <w:rFonts w:ascii="Times New Roman" w:hAnsi="Times New Roman" w:cs="Times New Roman"/>
              </w:rPr>
            </w:pPr>
            <w:r w:rsidRPr="00B57452">
              <w:rPr>
                <w:rStyle w:val="FontStyle38"/>
              </w:rPr>
              <w:t>Миссионерская деятельность в эпоху гонений.</w:t>
            </w:r>
          </w:p>
        </w:tc>
        <w:tc>
          <w:tcPr>
            <w:tcW w:w="851" w:type="dxa"/>
          </w:tcPr>
          <w:p w14:paraId="5DAEE303" w14:textId="77777777"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8</w:t>
            </w:r>
          </w:p>
        </w:tc>
        <w:tc>
          <w:tcPr>
            <w:tcW w:w="1559" w:type="dxa"/>
          </w:tcPr>
          <w:p w14:paraId="1947C761" w14:textId="77777777"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14:paraId="71B88D2E" w14:textId="77777777"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Собеседование,</w:t>
            </w:r>
          </w:p>
          <w:p w14:paraId="500D1FB6" w14:textId="77777777"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доклад, сообщение</w:t>
            </w:r>
          </w:p>
        </w:tc>
      </w:tr>
      <w:tr w:rsidR="00AE2903" w:rsidRPr="00E17E78" w14:paraId="6E3DEA3B" w14:textId="77777777" w:rsidTr="00E04079">
        <w:tc>
          <w:tcPr>
            <w:tcW w:w="534" w:type="dxa"/>
          </w:tcPr>
          <w:p w14:paraId="196998DA" w14:textId="77777777"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3198FEE" w14:textId="77777777" w:rsidR="00AE2903" w:rsidRPr="00B57452" w:rsidRDefault="008410C8" w:rsidP="00363B2A">
            <w:pPr>
              <w:widowControl w:val="0"/>
              <w:ind w:right="-1"/>
              <w:rPr>
                <w:rFonts w:ascii="Times New Roman" w:eastAsia="Times New Roman" w:hAnsi="Times New Roman" w:cs="Times New Roman"/>
                <w:bCs/>
                <w:noProof/>
                <w:lang w:eastAsia="ru-RU"/>
              </w:rPr>
            </w:pPr>
            <w:r w:rsidRPr="00B57452">
              <w:rPr>
                <w:rStyle w:val="FontStyle38"/>
              </w:rPr>
              <w:t>Святитель Стефан Пермский</w:t>
            </w:r>
            <w:r w:rsidR="00B57452">
              <w:rPr>
                <w:rStyle w:val="FontStyle38"/>
              </w:rPr>
              <w:t>, как пример внутренней миссии.</w:t>
            </w:r>
          </w:p>
        </w:tc>
        <w:tc>
          <w:tcPr>
            <w:tcW w:w="851" w:type="dxa"/>
          </w:tcPr>
          <w:p w14:paraId="06B361CD" w14:textId="77777777" w:rsidR="00AE2903" w:rsidRPr="00E17E78" w:rsidRDefault="00E92FF8"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8</w:t>
            </w:r>
          </w:p>
        </w:tc>
        <w:tc>
          <w:tcPr>
            <w:tcW w:w="1559" w:type="dxa"/>
          </w:tcPr>
          <w:p w14:paraId="2ABB9BC4" w14:textId="77777777"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14:paraId="7A5371B3" w14:textId="77777777"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Устный опрос. Доклады на семинаре</w:t>
            </w:r>
          </w:p>
        </w:tc>
      </w:tr>
      <w:tr w:rsidR="00AE2903" w:rsidRPr="00E17E78" w14:paraId="5B414E5B" w14:textId="77777777" w:rsidTr="00E04079">
        <w:tc>
          <w:tcPr>
            <w:tcW w:w="534" w:type="dxa"/>
          </w:tcPr>
          <w:p w14:paraId="584FC7F4" w14:textId="77777777"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7B6B27C" w14:textId="77777777" w:rsidR="00AE2903" w:rsidRPr="00B57452" w:rsidRDefault="008410C8" w:rsidP="00B57452">
            <w:pPr>
              <w:spacing w:after="0" w:line="240" w:lineRule="auto"/>
              <w:jc w:val="both"/>
              <w:rPr>
                <w:rFonts w:ascii="Times New Roman" w:eastAsia="Times New Roman" w:hAnsi="Times New Roman" w:cs="Times New Roman"/>
                <w:bCs/>
                <w:noProof/>
                <w:lang w:eastAsia="ru-RU"/>
              </w:rPr>
            </w:pPr>
            <w:r w:rsidRPr="00B57452">
              <w:rPr>
                <w:rStyle w:val="FontStyle38"/>
              </w:rPr>
              <w:t>Миссия Русской Церкви в советский период и миссионерская деятельность русского зарубежья. Миссионерский опыт Поместных Церквей в новейший период.</w:t>
            </w:r>
          </w:p>
        </w:tc>
        <w:tc>
          <w:tcPr>
            <w:tcW w:w="851" w:type="dxa"/>
          </w:tcPr>
          <w:p w14:paraId="06EA0688" w14:textId="77777777"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8</w:t>
            </w:r>
          </w:p>
        </w:tc>
        <w:tc>
          <w:tcPr>
            <w:tcW w:w="1559" w:type="dxa"/>
          </w:tcPr>
          <w:p w14:paraId="5B094DD2" w14:textId="77777777"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14:paraId="0EFB56E5" w14:textId="77777777"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Доклады на семинаре. Конспектирование.</w:t>
            </w:r>
          </w:p>
        </w:tc>
      </w:tr>
      <w:tr w:rsidR="00AE2903" w:rsidRPr="00E17E78" w14:paraId="79D7F202" w14:textId="77777777" w:rsidTr="00E04079">
        <w:tc>
          <w:tcPr>
            <w:tcW w:w="534" w:type="dxa"/>
          </w:tcPr>
          <w:p w14:paraId="7367D79E" w14:textId="77777777"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1C7AB14" w14:textId="77777777" w:rsidR="00AE2903" w:rsidRPr="00B57452" w:rsidRDefault="008410C8" w:rsidP="00B57452">
            <w:pPr>
              <w:spacing w:after="0" w:line="240" w:lineRule="auto"/>
              <w:jc w:val="both"/>
              <w:rPr>
                <w:rFonts w:ascii="Times New Roman" w:eastAsia="Times New Roman" w:hAnsi="Times New Roman" w:cs="Times New Roman"/>
                <w:bCs/>
                <w:noProof/>
                <w:lang w:eastAsia="ru-RU"/>
              </w:rPr>
            </w:pPr>
            <w:r w:rsidRPr="00B57452">
              <w:rPr>
                <w:rStyle w:val="FontStyle38"/>
              </w:rPr>
              <w:t>История миссии в Японии.</w:t>
            </w:r>
          </w:p>
        </w:tc>
        <w:tc>
          <w:tcPr>
            <w:tcW w:w="851" w:type="dxa"/>
          </w:tcPr>
          <w:p w14:paraId="13FB00A6" w14:textId="77777777" w:rsidR="00AE2903" w:rsidRPr="00E17E78" w:rsidRDefault="00E92FF8"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8</w:t>
            </w:r>
          </w:p>
        </w:tc>
        <w:tc>
          <w:tcPr>
            <w:tcW w:w="1559" w:type="dxa"/>
          </w:tcPr>
          <w:p w14:paraId="1F54A6D1" w14:textId="77777777"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14:paraId="0D90507C" w14:textId="77777777"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Собеседование,</w:t>
            </w:r>
          </w:p>
          <w:p w14:paraId="746C4D21" w14:textId="77777777"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доклад, сообщение</w:t>
            </w:r>
          </w:p>
        </w:tc>
      </w:tr>
      <w:tr w:rsidR="00D27D1A" w:rsidRPr="00E17E78" w14:paraId="188FCB79" w14:textId="77777777" w:rsidTr="00D21B5C">
        <w:tc>
          <w:tcPr>
            <w:tcW w:w="534" w:type="dxa"/>
            <w:shd w:val="clear" w:color="auto" w:fill="auto"/>
          </w:tcPr>
          <w:p w14:paraId="6C6C1CDA" w14:textId="77777777" w:rsidR="004B451E" w:rsidRPr="00E17E78"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A9BC737" w14:textId="77777777" w:rsidR="004B451E" w:rsidRPr="00E17E78" w:rsidRDefault="004B451E" w:rsidP="00AE2903">
            <w:pPr>
              <w:tabs>
                <w:tab w:val="center" w:pos="4677"/>
                <w:tab w:val="right" w:pos="9355"/>
              </w:tabs>
              <w:spacing w:after="0" w:line="240" w:lineRule="auto"/>
              <w:jc w:val="right"/>
              <w:rPr>
                <w:rFonts w:ascii="Times New Roman" w:eastAsia="Times New Roman" w:hAnsi="Times New Roman" w:cs="Times New Roman"/>
                <w:bCs/>
                <w:noProof/>
                <w:lang w:eastAsia="ru-RU"/>
              </w:rPr>
            </w:pPr>
            <w:r w:rsidRPr="00E17E78">
              <w:rPr>
                <w:rFonts w:ascii="Times New Roman" w:eastAsia="Times New Roman" w:hAnsi="Times New Roman" w:cs="Times New Roman"/>
                <w:b/>
                <w:bCs/>
                <w:noProof/>
                <w:lang w:eastAsia="ru-RU"/>
              </w:rPr>
              <w:t>Итого за 5 семестр</w:t>
            </w:r>
          </w:p>
        </w:tc>
        <w:tc>
          <w:tcPr>
            <w:tcW w:w="851" w:type="dxa"/>
            <w:shd w:val="clear" w:color="auto" w:fill="auto"/>
          </w:tcPr>
          <w:p w14:paraId="153651BD" w14:textId="77777777" w:rsidR="004B451E" w:rsidRPr="00E17E78" w:rsidRDefault="00412B66" w:rsidP="004B451E">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b/>
                <w:lang w:eastAsia="ru-RU"/>
              </w:rPr>
              <w:t>36</w:t>
            </w:r>
          </w:p>
        </w:tc>
        <w:tc>
          <w:tcPr>
            <w:tcW w:w="1559" w:type="dxa"/>
            <w:shd w:val="clear" w:color="auto" w:fill="auto"/>
          </w:tcPr>
          <w:p w14:paraId="5FEA8172" w14:textId="77777777" w:rsidR="004B451E" w:rsidRPr="00E17E78" w:rsidRDefault="004B451E" w:rsidP="004B451E">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274DEB0" w14:textId="77777777" w:rsidR="004B451E" w:rsidRPr="00E17E78"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D27D1A" w:rsidRPr="00E17E78" w14:paraId="71667294" w14:textId="77777777" w:rsidTr="00E04079">
        <w:tc>
          <w:tcPr>
            <w:tcW w:w="534" w:type="dxa"/>
          </w:tcPr>
          <w:p w14:paraId="5F7DAA03" w14:textId="77777777" w:rsidR="004B451E" w:rsidRPr="00E17E78" w:rsidRDefault="004B451E" w:rsidP="004B451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72F012BF" w14:textId="77777777" w:rsidR="004B451E" w:rsidRPr="00E17E78" w:rsidRDefault="004B451E" w:rsidP="00AE2903">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17E78">
              <w:rPr>
                <w:rFonts w:ascii="Times New Roman" w:eastAsia="Times New Roman" w:hAnsi="Times New Roman" w:cs="Times New Roman"/>
                <w:b/>
                <w:noProof/>
                <w:lang w:eastAsia="ru-RU"/>
              </w:rPr>
              <w:t>6 семестр</w:t>
            </w:r>
          </w:p>
        </w:tc>
        <w:tc>
          <w:tcPr>
            <w:tcW w:w="851" w:type="dxa"/>
          </w:tcPr>
          <w:p w14:paraId="7F0C2B89" w14:textId="77777777" w:rsidR="004B451E" w:rsidRPr="00E17E78" w:rsidRDefault="004B451E" w:rsidP="004B451E">
            <w:pPr>
              <w:spacing w:after="0" w:line="240" w:lineRule="auto"/>
              <w:jc w:val="center"/>
              <w:rPr>
                <w:rFonts w:ascii="Times New Roman" w:eastAsia="Times New Roman" w:hAnsi="Times New Roman" w:cs="Times New Roman"/>
                <w:lang w:eastAsia="ru-RU"/>
              </w:rPr>
            </w:pPr>
          </w:p>
        </w:tc>
        <w:tc>
          <w:tcPr>
            <w:tcW w:w="1559" w:type="dxa"/>
          </w:tcPr>
          <w:p w14:paraId="10EF143E" w14:textId="77777777" w:rsidR="004B451E" w:rsidRPr="00E17E78" w:rsidRDefault="004B451E" w:rsidP="004B451E">
            <w:pPr>
              <w:spacing w:after="0" w:line="240" w:lineRule="auto"/>
              <w:jc w:val="center"/>
              <w:rPr>
                <w:rFonts w:ascii="Times New Roman" w:eastAsia="Times New Roman" w:hAnsi="Times New Roman" w:cs="Times New Roman"/>
                <w:lang w:eastAsia="ru-RU"/>
              </w:rPr>
            </w:pPr>
          </w:p>
        </w:tc>
        <w:tc>
          <w:tcPr>
            <w:tcW w:w="2551" w:type="dxa"/>
          </w:tcPr>
          <w:p w14:paraId="3EE85089" w14:textId="77777777" w:rsidR="004B451E" w:rsidRPr="00E17E78" w:rsidRDefault="004B451E" w:rsidP="004B451E">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AE2903" w:rsidRPr="00E17E78" w14:paraId="1B1CDC5D" w14:textId="77777777" w:rsidTr="00E04079">
        <w:tc>
          <w:tcPr>
            <w:tcW w:w="534" w:type="dxa"/>
          </w:tcPr>
          <w:p w14:paraId="02469DAB" w14:textId="77777777"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A1B4D02" w14:textId="77777777" w:rsidR="00AE2903" w:rsidRPr="00B57452" w:rsidRDefault="008410C8" w:rsidP="00B57452">
            <w:pPr>
              <w:spacing w:after="0" w:line="240" w:lineRule="auto"/>
              <w:jc w:val="both"/>
              <w:rPr>
                <w:rFonts w:ascii="Times New Roman" w:eastAsia="Times New Roman" w:hAnsi="Times New Roman" w:cs="Times New Roman"/>
                <w:bCs/>
                <w:noProof/>
                <w:lang w:eastAsia="ru-RU"/>
              </w:rPr>
            </w:pPr>
            <w:r w:rsidRPr="00B57452">
              <w:rPr>
                <w:rStyle w:val="FontStyle38"/>
              </w:rPr>
              <w:t>Внешние средства благовестия. Миссионерские вызовы современности.</w:t>
            </w:r>
          </w:p>
        </w:tc>
        <w:tc>
          <w:tcPr>
            <w:tcW w:w="851" w:type="dxa"/>
          </w:tcPr>
          <w:p w14:paraId="34664628" w14:textId="77777777"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8</w:t>
            </w:r>
          </w:p>
        </w:tc>
        <w:tc>
          <w:tcPr>
            <w:tcW w:w="1559" w:type="dxa"/>
          </w:tcPr>
          <w:p w14:paraId="529E43BF" w14:textId="77777777"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14:paraId="1C99E0B6" w14:textId="77777777"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Собеседование,</w:t>
            </w:r>
          </w:p>
          <w:p w14:paraId="564E764A" w14:textId="77777777"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доклад, сообщение</w:t>
            </w:r>
          </w:p>
        </w:tc>
      </w:tr>
      <w:tr w:rsidR="00AE2903" w:rsidRPr="00E17E78" w14:paraId="0C77246D" w14:textId="77777777" w:rsidTr="00E04079">
        <w:tc>
          <w:tcPr>
            <w:tcW w:w="534" w:type="dxa"/>
          </w:tcPr>
          <w:p w14:paraId="3D3E8958" w14:textId="77777777"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327B93B" w14:textId="77777777" w:rsidR="00AE2903" w:rsidRPr="00B57452" w:rsidRDefault="00D539D2" w:rsidP="00B57452">
            <w:pPr>
              <w:spacing w:after="0" w:line="240" w:lineRule="auto"/>
              <w:jc w:val="both"/>
              <w:rPr>
                <w:rFonts w:ascii="Times New Roman" w:eastAsia="Times New Roman" w:hAnsi="Times New Roman" w:cs="Times New Roman"/>
                <w:bCs/>
                <w:noProof/>
                <w:lang w:eastAsia="ru-RU"/>
              </w:rPr>
            </w:pPr>
            <w:r w:rsidRPr="00B57452">
              <w:rPr>
                <w:rStyle w:val="FontStyle38"/>
              </w:rPr>
              <w:t>Организация социального, образовательного, катехизического и молодежного служения на епархиальном уровне. Миссия на приходе, ее основные направления и аспекты.</w:t>
            </w:r>
          </w:p>
        </w:tc>
        <w:tc>
          <w:tcPr>
            <w:tcW w:w="851" w:type="dxa"/>
          </w:tcPr>
          <w:p w14:paraId="45F9D21E" w14:textId="77777777"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8</w:t>
            </w:r>
          </w:p>
        </w:tc>
        <w:tc>
          <w:tcPr>
            <w:tcW w:w="1559" w:type="dxa"/>
          </w:tcPr>
          <w:p w14:paraId="1BFE9FE5" w14:textId="77777777"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14:paraId="1248C340" w14:textId="77777777"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Доклады на семинаре. Конспектирование.</w:t>
            </w:r>
          </w:p>
        </w:tc>
      </w:tr>
      <w:tr w:rsidR="00AE2903" w:rsidRPr="00E17E78" w14:paraId="3B6978F8" w14:textId="77777777" w:rsidTr="00E04079">
        <w:tc>
          <w:tcPr>
            <w:tcW w:w="534" w:type="dxa"/>
          </w:tcPr>
          <w:p w14:paraId="51BD2996" w14:textId="77777777"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0F13DFA" w14:textId="77777777" w:rsidR="00AE2903" w:rsidRPr="00B57452" w:rsidRDefault="00D539D2" w:rsidP="00B57452">
            <w:pPr>
              <w:spacing w:after="0" w:line="240" w:lineRule="auto"/>
              <w:jc w:val="both"/>
              <w:rPr>
                <w:rFonts w:ascii="Times New Roman" w:eastAsia="Times New Roman" w:hAnsi="Times New Roman" w:cs="Times New Roman"/>
                <w:bCs/>
                <w:noProof/>
                <w:lang w:eastAsia="ru-RU"/>
              </w:rPr>
            </w:pPr>
            <w:r w:rsidRPr="00B57452">
              <w:rPr>
                <w:rStyle w:val="FontStyle38"/>
              </w:rPr>
              <w:t>Современные формы катехизации. Организация работы воскресных школ.</w:t>
            </w:r>
          </w:p>
        </w:tc>
        <w:tc>
          <w:tcPr>
            <w:tcW w:w="851" w:type="dxa"/>
          </w:tcPr>
          <w:p w14:paraId="21E37B89" w14:textId="77777777" w:rsidR="00AE2903" w:rsidRPr="00E17E78" w:rsidRDefault="008410C8"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8</w:t>
            </w:r>
          </w:p>
        </w:tc>
        <w:tc>
          <w:tcPr>
            <w:tcW w:w="1559" w:type="dxa"/>
          </w:tcPr>
          <w:p w14:paraId="2F06F6D6" w14:textId="77777777"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14:paraId="39382ED5" w14:textId="77777777"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Устный опрос. Доклады на семинаре</w:t>
            </w:r>
          </w:p>
        </w:tc>
      </w:tr>
      <w:tr w:rsidR="00AE2903" w:rsidRPr="00E17E78" w14:paraId="155FEDB7" w14:textId="77777777" w:rsidTr="00B57452">
        <w:trPr>
          <w:trHeight w:val="1809"/>
        </w:trPr>
        <w:tc>
          <w:tcPr>
            <w:tcW w:w="534" w:type="dxa"/>
          </w:tcPr>
          <w:p w14:paraId="5852A8E5" w14:textId="77777777" w:rsidR="00AE2903" w:rsidRPr="00E17E78" w:rsidRDefault="00AE2903" w:rsidP="00AE2903">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6263B1F" w14:textId="77777777" w:rsidR="00AE2903" w:rsidRPr="00B57452" w:rsidRDefault="00D539D2" w:rsidP="00363B2A">
            <w:pPr>
              <w:pStyle w:val="a5"/>
              <w:widowControl w:val="0"/>
              <w:ind w:left="0" w:right="-1"/>
              <w:rPr>
                <w:rFonts w:ascii="Times New Roman" w:eastAsia="Times New Roman" w:hAnsi="Times New Roman" w:cs="Times New Roman"/>
                <w:bCs/>
                <w:noProof/>
                <w:lang w:eastAsia="ru-RU"/>
              </w:rPr>
            </w:pPr>
            <w:r w:rsidRPr="00B57452">
              <w:rPr>
                <w:rStyle w:val="FontStyle38"/>
              </w:rPr>
              <w:t xml:space="preserve">Миссия Церкви в сфере спорта и туризма, противодействие распространению сектантства в молодежной среде. Особенности миссии в социальных сетях. Православные молодежные движения. Перспективные миссионерские проекты среди молодежи. </w:t>
            </w:r>
          </w:p>
        </w:tc>
        <w:tc>
          <w:tcPr>
            <w:tcW w:w="851" w:type="dxa"/>
          </w:tcPr>
          <w:p w14:paraId="33B6FD9D" w14:textId="77777777"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eastAsia="Times New Roman" w:hAnsi="Times New Roman" w:cs="Times New Roman"/>
                <w:lang w:eastAsia="ru-RU"/>
              </w:rPr>
              <w:t>8</w:t>
            </w:r>
          </w:p>
        </w:tc>
        <w:tc>
          <w:tcPr>
            <w:tcW w:w="1559" w:type="dxa"/>
          </w:tcPr>
          <w:p w14:paraId="0E2C3280" w14:textId="77777777" w:rsidR="00AE2903" w:rsidRPr="00E17E78" w:rsidRDefault="00AE2903" w:rsidP="00AE2903">
            <w:pPr>
              <w:spacing w:after="0" w:line="240" w:lineRule="auto"/>
              <w:jc w:val="center"/>
              <w:rPr>
                <w:rFonts w:ascii="Times New Roman" w:eastAsia="Times New Roman" w:hAnsi="Times New Roman" w:cs="Times New Roman"/>
                <w:lang w:eastAsia="ru-RU"/>
              </w:rPr>
            </w:pPr>
            <w:r w:rsidRPr="00E17E78">
              <w:rPr>
                <w:rFonts w:ascii="Times New Roman" w:hAnsi="Times New Roman" w:cs="Times New Roman"/>
                <w:b/>
                <w:bCs/>
              </w:rPr>
              <w:t>ПК – 1.3</w:t>
            </w:r>
          </w:p>
        </w:tc>
        <w:tc>
          <w:tcPr>
            <w:tcW w:w="2551" w:type="dxa"/>
          </w:tcPr>
          <w:p w14:paraId="509A1065" w14:textId="77777777"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Собеседование,</w:t>
            </w:r>
          </w:p>
          <w:p w14:paraId="4173DFDD" w14:textId="77777777" w:rsidR="00AE2903" w:rsidRPr="00E17E7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17E78">
              <w:rPr>
                <w:rFonts w:ascii="Times New Roman" w:eastAsia="Times New Roman" w:hAnsi="Times New Roman" w:cs="Times New Roman"/>
                <w:bCs/>
                <w:noProof/>
                <w:lang w:eastAsia="ru-RU"/>
              </w:rPr>
              <w:t>доклад, сообщение</w:t>
            </w:r>
          </w:p>
        </w:tc>
      </w:tr>
      <w:tr w:rsidR="00D27D1A" w:rsidRPr="00E17E78" w14:paraId="265A32BA" w14:textId="77777777" w:rsidTr="00D21B5C">
        <w:tc>
          <w:tcPr>
            <w:tcW w:w="534" w:type="dxa"/>
            <w:shd w:val="clear" w:color="auto" w:fill="auto"/>
          </w:tcPr>
          <w:p w14:paraId="1C2F4373" w14:textId="77777777" w:rsidR="004B451E" w:rsidRPr="00E17E78"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C3B4E92" w14:textId="77777777" w:rsidR="004B451E" w:rsidRPr="00E17E78" w:rsidRDefault="004B451E" w:rsidP="00AE2903">
            <w:pPr>
              <w:tabs>
                <w:tab w:val="right" w:pos="9355"/>
              </w:tabs>
              <w:spacing w:after="0" w:line="240" w:lineRule="auto"/>
              <w:jc w:val="right"/>
              <w:rPr>
                <w:rFonts w:ascii="Times New Roman" w:eastAsia="Times New Roman" w:hAnsi="Times New Roman" w:cs="Times New Roman"/>
                <w:b/>
                <w:bCs/>
                <w:noProof/>
                <w:lang w:eastAsia="ru-RU"/>
              </w:rPr>
            </w:pPr>
            <w:r w:rsidRPr="00E17E78">
              <w:rPr>
                <w:rFonts w:ascii="Times New Roman" w:eastAsia="Times New Roman" w:hAnsi="Times New Roman" w:cs="Times New Roman"/>
                <w:b/>
                <w:bCs/>
                <w:noProof/>
                <w:lang w:eastAsia="ru-RU"/>
              </w:rPr>
              <w:t>Итого за 6 семестр</w:t>
            </w:r>
          </w:p>
        </w:tc>
        <w:tc>
          <w:tcPr>
            <w:tcW w:w="851" w:type="dxa"/>
            <w:shd w:val="clear" w:color="auto" w:fill="auto"/>
          </w:tcPr>
          <w:p w14:paraId="6A420EED" w14:textId="77777777" w:rsidR="004B451E" w:rsidRPr="00E17E78" w:rsidRDefault="00412B66" w:rsidP="004B451E">
            <w:pPr>
              <w:tabs>
                <w:tab w:val="center" w:pos="4677"/>
                <w:tab w:val="right" w:pos="9355"/>
              </w:tabs>
              <w:spacing w:after="0" w:line="240" w:lineRule="auto"/>
              <w:jc w:val="center"/>
              <w:rPr>
                <w:rFonts w:ascii="Times New Roman" w:eastAsia="Times New Roman" w:hAnsi="Times New Roman" w:cs="Times New Roman"/>
                <w:b/>
                <w:noProof/>
                <w:lang w:eastAsia="ru-RU"/>
              </w:rPr>
            </w:pPr>
            <w:r w:rsidRPr="00E17E78">
              <w:rPr>
                <w:rFonts w:ascii="Times New Roman" w:hAnsi="Times New Roman" w:cs="Times New Roman"/>
                <w:b/>
                <w:noProof/>
              </w:rPr>
              <w:t>36</w:t>
            </w:r>
          </w:p>
        </w:tc>
        <w:tc>
          <w:tcPr>
            <w:tcW w:w="1559" w:type="dxa"/>
            <w:shd w:val="clear" w:color="auto" w:fill="auto"/>
          </w:tcPr>
          <w:p w14:paraId="03439CC7" w14:textId="77777777" w:rsidR="004B451E" w:rsidRPr="00E17E78"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53E22960" w14:textId="77777777" w:rsidR="004B451E" w:rsidRPr="00E17E78"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B451E" w:rsidRPr="00D27D1A" w14:paraId="776CF2A8" w14:textId="77777777" w:rsidTr="00D21B5C">
        <w:tc>
          <w:tcPr>
            <w:tcW w:w="534" w:type="dxa"/>
            <w:shd w:val="clear" w:color="auto" w:fill="auto"/>
          </w:tcPr>
          <w:p w14:paraId="6D58D4CC" w14:textId="77777777" w:rsidR="004B451E" w:rsidRPr="00E17E78"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3E87E0A" w14:textId="77777777" w:rsidR="004B451E" w:rsidRPr="00E17E78" w:rsidRDefault="004B451E" w:rsidP="00AE290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17E78">
              <w:rPr>
                <w:rFonts w:ascii="Times New Roman" w:eastAsia="Times New Roman" w:hAnsi="Times New Roman" w:cs="Times New Roman"/>
                <w:b/>
                <w:bCs/>
                <w:noProof/>
                <w:lang w:eastAsia="ru-RU"/>
              </w:rPr>
              <w:t>Итого</w:t>
            </w:r>
          </w:p>
        </w:tc>
        <w:tc>
          <w:tcPr>
            <w:tcW w:w="851" w:type="dxa"/>
            <w:shd w:val="clear" w:color="auto" w:fill="auto"/>
          </w:tcPr>
          <w:p w14:paraId="0937F6B7" w14:textId="77777777" w:rsidR="004B451E" w:rsidRPr="00AE2903" w:rsidRDefault="00412B66" w:rsidP="004B451E">
            <w:pPr>
              <w:tabs>
                <w:tab w:val="center" w:pos="4677"/>
                <w:tab w:val="right" w:pos="9355"/>
              </w:tabs>
              <w:spacing w:after="0" w:line="240" w:lineRule="auto"/>
              <w:jc w:val="center"/>
              <w:rPr>
                <w:rFonts w:ascii="Times New Roman" w:eastAsia="Times New Roman" w:hAnsi="Times New Roman" w:cs="Times New Roman"/>
                <w:b/>
                <w:noProof/>
                <w:lang w:eastAsia="ru-RU"/>
              </w:rPr>
            </w:pPr>
            <w:r w:rsidRPr="00E17E78">
              <w:rPr>
                <w:rFonts w:ascii="Times New Roman" w:hAnsi="Times New Roman" w:cs="Times New Roman"/>
                <w:b/>
                <w:noProof/>
              </w:rPr>
              <w:t>72</w:t>
            </w:r>
          </w:p>
        </w:tc>
        <w:tc>
          <w:tcPr>
            <w:tcW w:w="1559" w:type="dxa"/>
            <w:shd w:val="clear" w:color="auto" w:fill="auto"/>
          </w:tcPr>
          <w:p w14:paraId="43007CFB" w14:textId="77777777" w:rsidR="004B451E" w:rsidRPr="00D27D1A"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04C7935C" w14:textId="77777777" w:rsidR="004B451E" w:rsidRPr="00D27D1A"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29A606C0" w14:textId="77777777" w:rsidR="00FF3BA8" w:rsidRPr="00D27D1A" w:rsidRDefault="00E720B7">
      <w:pPr>
        <w:pStyle w:val="1"/>
        <w:numPr>
          <w:ilvl w:val="0"/>
          <w:numId w:val="4"/>
        </w:numPr>
        <w:rPr>
          <w:rFonts w:ascii="Times New Roman" w:eastAsia="Times New Roman" w:hAnsi="Times New Roman" w:cs="Times New Roman"/>
          <w:b/>
          <w:bCs/>
          <w:color w:val="auto"/>
          <w:sz w:val="24"/>
          <w:szCs w:val="24"/>
          <w:lang w:eastAsia="ru-RU"/>
        </w:rPr>
      </w:pPr>
      <w:bookmarkStart w:id="16" w:name="_Toc142909583"/>
      <w:bookmarkStart w:id="17" w:name="_Hlk116897969"/>
      <w:bookmarkEnd w:id="15"/>
      <w:r w:rsidRPr="00D27D1A">
        <w:rPr>
          <w:rFonts w:ascii="Times New Roman" w:eastAsia="Times New Roman" w:hAnsi="Times New Roman" w:cs="Times New Roman"/>
          <w:b/>
          <w:bCs/>
          <w:color w:val="auto"/>
          <w:sz w:val="24"/>
          <w:szCs w:val="24"/>
          <w:lang w:eastAsia="ru-RU"/>
        </w:rPr>
        <w:lastRenderedPageBreak/>
        <w:t>Наименование самостоятельной работы студента</w:t>
      </w:r>
      <w:bookmarkEnd w:id="1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27D1A" w:rsidRPr="00E92FF8" w14:paraId="64769C73" w14:textId="77777777" w:rsidTr="00FF3BA8">
        <w:tc>
          <w:tcPr>
            <w:tcW w:w="534" w:type="dxa"/>
          </w:tcPr>
          <w:bookmarkEnd w:id="17"/>
          <w:p w14:paraId="615DC6FE" w14:textId="77777777" w:rsidR="00FF3BA8" w:rsidRPr="00E92FF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w:t>
            </w:r>
          </w:p>
          <w:p w14:paraId="65A7F6E8" w14:textId="77777777" w:rsidR="00FF3BA8" w:rsidRPr="00E92FF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77B80D0D" w14:textId="77777777" w:rsidR="00FF3BA8" w:rsidRPr="00E92FF8" w:rsidRDefault="00FF3BA8" w:rsidP="00E92FF8">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Наименование работы</w:t>
            </w:r>
          </w:p>
        </w:tc>
        <w:tc>
          <w:tcPr>
            <w:tcW w:w="851" w:type="dxa"/>
          </w:tcPr>
          <w:p w14:paraId="6AD9A5B4" w14:textId="77777777" w:rsidR="00FF3BA8" w:rsidRPr="00E92FF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Обьем часов</w:t>
            </w:r>
          </w:p>
        </w:tc>
        <w:tc>
          <w:tcPr>
            <w:tcW w:w="1559" w:type="dxa"/>
          </w:tcPr>
          <w:p w14:paraId="3AB6DF81" w14:textId="77777777" w:rsidR="00FF3BA8" w:rsidRPr="00E92FF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Компетенции</w:t>
            </w:r>
          </w:p>
        </w:tc>
        <w:tc>
          <w:tcPr>
            <w:tcW w:w="2551" w:type="dxa"/>
          </w:tcPr>
          <w:p w14:paraId="14A92E1C" w14:textId="77777777" w:rsidR="00FF3BA8" w:rsidRPr="00E92FF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92FF8">
              <w:rPr>
                <w:rFonts w:ascii="Times New Roman" w:eastAsia="Times New Roman" w:hAnsi="Times New Roman" w:cs="Times New Roman"/>
                <w:noProof/>
                <w:lang w:eastAsia="ru-RU"/>
              </w:rPr>
              <w:t xml:space="preserve">Форма проведения </w:t>
            </w:r>
          </w:p>
          <w:p w14:paraId="395A9E45" w14:textId="77777777" w:rsidR="00FF3BA8" w:rsidRPr="00E92FF8"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27D1A" w:rsidRPr="00E92FF8" w14:paraId="308BD055" w14:textId="77777777" w:rsidTr="00FF3BA8">
        <w:tc>
          <w:tcPr>
            <w:tcW w:w="534" w:type="dxa"/>
          </w:tcPr>
          <w:p w14:paraId="355CCA62" w14:textId="77777777" w:rsidR="00BF76B9" w:rsidRPr="00E92FF8"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43CCECF0" w14:textId="77777777" w:rsidR="00BF76B9" w:rsidRPr="00E92FF8" w:rsidRDefault="00BF76B9" w:rsidP="00E92FF8">
            <w:pPr>
              <w:tabs>
                <w:tab w:val="center" w:pos="4677"/>
                <w:tab w:val="right" w:pos="9355"/>
              </w:tabs>
              <w:spacing w:after="0" w:line="240" w:lineRule="auto"/>
              <w:jc w:val="center"/>
              <w:rPr>
                <w:rFonts w:ascii="Times New Roman" w:eastAsia="Times New Roman" w:hAnsi="Times New Roman" w:cs="Times New Roman"/>
                <w:b/>
                <w:noProof/>
                <w:lang w:eastAsia="ru-RU"/>
              </w:rPr>
            </w:pPr>
            <w:r w:rsidRPr="00E92FF8">
              <w:rPr>
                <w:rFonts w:ascii="Times New Roman" w:eastAsia="Times New Roman" w:hAnsi="Times New Roman" w:cs="Times New Roman"/>
                <w:b/>
                <w:noProof/>
                <w:lang w:eastAsia="ru-RU"/>
              </w:rPr>
              <w:t>5 семестр</w:t>
            </w:r>
          </w:p>
        </w:tc>
        <w:tc>
          <w:tcPr>
            <w:tcW w:w="851" w:type="dxa"/>
          </w:tcPr>
          <w:p w14:paraId="27AA9D23" w14:textId="77777777" w:rsidR="00BF76B9" w:rsidRPr="00E92FF8"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575B1B69" w14:textId="77777777" w:rsidR="00BF76B9" w:rsidRPr="00E92FF8"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5D3760DC" w14:textId="77777777" w:rsidR="00BF76B9" w:rsidRPr="00E92FF8"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AE2903" w:rsidRPr="00E92FF8" w14:paraId="54936382" w14:textId="77777777" w:rsidTr="00FF3BA8">
        <w:tc>
          <w:tcPr>
            <w:tcW w:w="534" w:type="dxa"/>
          </w:tcPr>
          <w:p w14:paraId="7EC422BE" w14:textId="77777777" w:rsidR="00AE2903" w:rsidRPr="00E92FF8" w:rsidRDefault="00AE2903" w:rsidP="00AE2903">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575D95F" w14:textId="77777777"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Миссионерская деятельность: канонический и антропологический аспекты, инкультурация и рецепция культуры. Задачи миссии.</w:t>
            </w:r>
          </w:p>
        </w:tc>
        <w:tc>
          <w:tcPr>
            <w:tcW w:w="851" w:type="dxa"/>
          </w:tcPr>
          <w:p w14:paraId="5520DF36" w14:textId="77777777" w:rsidR="00AE2903" w:rsidRPr="00E92FF8" w:rsidRDefault="00E92FF8" w:rsidP="00AE290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69200251" w14:textId="77777777"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ПК – 1.3</w:t>
            </w:r>
          </w:p>
        </w:tc>
        <w:tc>
          <w:tcPr>
            <w:tcW w:w="2551" w:type="dxa"/>
          </w:tcPr>
          <w:p w14:paraId="0C05C641" w14:textId="77777777"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AE2903" w:rsidRPr="00E92FF8" w14:paraId="44354A9B" w14:textId="77777777" w:rsidTr="00FF3BA8">
        <w:tc>
          <w:tcPr>
            <w:tcW w:w="534" w:type="dxa"/>
          </w:tcPr>
          <w:p w14:paraId="355D5F66" w14:textId="77777777" w:rsidR="00AE2903" w:rsidRPr="00E92FF8" w:rsidRDefault="00AE2903" w:rsidP="00AE2903">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A21987B" w14:textId="77777777"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Славянская миссия и подвиг святых равноапостольных Кирилла и Мефодия. Крещение Руси.</w:t>
            </w:r>
          </w:p>
        </w:tc>
        <w:tc>
          <w:tcPr>
            <w:tcW w:w="851" w:type="dxa"/>
          </w:tcPr>
          <w:p w14:paraId="55E38B03" w14:textId="77777777"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lang w:eastAsia="ru-RU"/>
              </w:rPr>
              <w:t>2</w:t>
            </w:r>
          </w:p>
        </w:tc>
        <w:tc>
          <w:tcPr>
            <w:tcW w:w="1559" w:type="dxa"/>
          </w:tcPr>
          <w:p w14:paraId="1558D440" w14:textId="77777777"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ПК – 1.3</w:t>
            </w:r>
          </w:p>
        </w:tc>
        <w:tc>
          <w:tcPr>
            <w:tcW w:w="2551" w:type="dxa"/>
          </w:tcPr>
          <w:p w14:paraId="0BD34CC8" w14:textId="77777777"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AE2903" w:rsidRPr="00E92FF8" w14:paraId="7D3FE28D" w14:textId="77777777" w:rsidTr="00FF3BA8">
        <w:tc>
          <w:tcPr>
            <w:tcW w:w="534" w:type="dxa"/>
          </w:tcPr>
          <w:p w14:paraId="4B7BEDC1" w14:textId="77777777" w:rsidR="00AE2903" w:rsidRPr="00E92FF8" w:rsidRDefault="00AE2903" w:rsidP="00AE2903">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C5CEFF5" w14:textId="77777777"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Миссия в Сибири, на Аляске и в Северной Америке. Российское Миссионерское общество. Миссионерские съезды и Поместный собор 1917-1918 гг.</w:t>
            </w:r>
          </w:p>
        </w:tc>
        <w:tc>
          <w:tcPr>
            <w:tcW w:w="851" w:type="dxa"/>
          </w:tcPr>
          <w:p w14:paraId="446E8AF5" w14:textId="77777777"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lang w:eastAsia="ru-RU"/>
              </w:rPr>
              <w:t>2</w:t>
            </w:r>
          </w:p>
        </w:tc>
        <w:tc>
          <w:tcPr>
            <w:tcW w:w="1559" w:type="dxa"/>
          </w:tcPr>
          <w:p w14:paraId="5FD5A3B5" w14:textId="77777777"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ПК – 1.3</w:t>
            </w:r>
          </w:p>
        </w:tc>
        <w:tc>
          <w:tcPr>
            <w:tcW w:w="2551" w:type="dxa"/>
          </w:tcPr>
          <w:p w14:paraId="21F63444" w14:textId="77777777"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AE2903" w:rsidRPr="00E92FF8" w14:paraId="2B62D9D9" w14:textId="77777777" w:rsidTr="00FF3BA8">
        <w:tc>
          <w:tcPr>
            <w:tcW w:w="534" w:type="dxa"/>
          </w:tcPr>
          <w:p w14:paraId="16E330DD" w14:textId="77777777" w:rsidR="00AE2903" w:rsidRPr="00E92FF8" w:rsidRDefault="00AE2903" w:rsidP="00AE2903">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4D648A8" w14:textId="77777777"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Миссия в Монголии и Корее.</w:t>
            </w:r>
          </w:p>
        </w:tc>
        <w:tc>
          <w:tcPr>
            <w:tcW w:w="851" w:type="dxa"/>
          </w:tcPr>
          <w:p w14:paraId="4BAE1B9D" w14:textId="77777777"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lang w:eastAsia="ru-RU"/>
              </w:rPr>
              <w:t>4</w:t>
            </w:r>
          </w:p>
        </w:tc>
        <w:tc>
          <w:tcPr>
            <w:tcW w:w="1559" w:type="dxa"/>
          </w:tcPr>
          <w:p w14:paraId="716633EB" w14:textId="77777777"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ПК – 1.3</w:t>
            </w:r>
          </w:p>
        </w:tc>
        <w:tc>
          <w:tcPr>
            <w:tcW w:w="2551" w:type="dxa"/>
          </w:tcPr>
          <w:p w14:paraId="78E2AF0F" w14:textId="77777777"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AE2903" w:rsidRPr="00E92FF8" w14:paraId="2892B34B" w14:textId="77777777" w:rsidTr="00FF3BA8">
        <w:tc>
          <w:tcPr>
            <w:tcW w:w="534" w:type="dxa"/>
          </w:tcPr>
          <w:p w14:paraId="0A4C1601" w14:textId="77777777" w:rsidR="00AE2903" w:rsidRPr="00E92FF8" w:rsidRDefault="00AE2903" w:rsidP="00AE2903">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3F4D25F" w14:textId="77777777"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Концепция миссионерской деятельности Русской Православной Церкви 2007 г.</w:t>
            </w:r>
          </w:p>
        </w:tc>
        <w:tc>
          <w:tcPr>
            <w:tcW w:w="851" w:type="dxa"/>
          </w:tcPr>
          <w:p w14:paraId="02374E39" w14:textId="77777777"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lang w:eastAsia="ru-RU"/>
              </w:rPr>
              <w:t>2</w:t>
            </w:r>
          </w:p>
        </w:tc>
        <w:tc>
          <w:tcPr>
            <w:tcW w:w="1559" w:type="dxa"/>
          </w:tcPr>
          <w:p w14:paraId="1EC08DAB" w14:textId="77777777" w:rsidR="00AE2903" w:rsidRPr="00E92FF8" w:rsidRDefault="00AE2903" w:rsidP="00AE2903">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ПК – 1.3</w:t>
            </w:r>
          </w:p>
        </w:tc>
        <w:tc>
          <w:tcPr>
            <w:tcW w:w="2551" w:type="dxa"/>
          </w:tcPr>
          <w:p w14:paraId="5C078C00" w14:textId="77777777" w:rsidR="00AE2903" w:rsidRPr="00E92FF8" w:rsidRDefault="00AE2903"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D27D1A" w:rsidRPr="00E92FF8" w14:paraId="49D6F4FD" w14:textId="77777777" w:rsidTr="00D21B5C">
        <w:tc>
          <w:tcPr>
            <w:tcW w:w="534" w:type="dxa"/>
            <w:shd w:val="clear" w:color="auto" w:fill="auto"/>
          </w:tcPr>
          <w:p w14:paraId="1EF50F2D" w14:textId="77777777" w:rsidR="00BF76B9" w:rsidRPr="00E92FF8"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A53FD67" w14:textId="77777777" w:rsidR="00BF76B9" w:rsidRPr="00E92FF8" w:rsidRDefault="00BF76B9" w:rsidP="00AE2903">
            <w:pPr>
              <w:tabs>
                <w:tab w:val="center" w:pos="4677"/>
                <w:tab w:val="right" w:pos="9355"/>
              </w:tabs>
              <w:spacing w:after="0" w:line="240" w:lineRule="auto"/>
              <w:jc w:val="right"/>
              <w:rPr>
                <w:rFonts w:ascii="Times New Roman" w:eastAsia="Times New Roman" w:hAnsi="Times New Roman" w:cs="Times New Roman"/>
                <w:bCs/>
                <w:noProof/>
                <w:lang w:eastAsia="ru-RU"/>
              </w:rPr>
            </w:pPr>
            <w:r w:rsidRPr="00E92FF8">
              <w:rPr>
                <w:rFonts w:ascii="Times New Roman" w:eastAsia="Times New Roman" w:hAnsi="Times New Roman" w:cs="Times New Roman"/>
                <w:b/>
                <w:bCs/>
                <w:noProof/>
                <w:lang w:eastAsia="ru-RU"/>
              </w:rPr>
              <w:t>Итого за 5 семестр</w:t>
            </w:r>
          </w:p>
        </w:tc>
        <w:tc>
          <w:tcPr>
            <w:tcW w:w="851" w:type="dxa"/>
            <w:shd w:val="clear" w:color="auto" w:fill="auto"/>
          </w:tcPr>
          <w:p w14:paraId="432D19E8" w14:textId="77777777" w:rsidR="00BF76B9" w:rsidRPr="00E92FF8" w:rsidRDefault="00D22406" w:rsidP="00BF76B9">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b/>
                <w:lang w:eastAsia="ru-RU"/>
              </w:rPr>
              <w:t>14</w:t>
            </w:r>
          </w:p>
        </w:tc>
        <w:tc>
          <w:tcPr>
            <w:tcW w:w="1559" w:type="dxa"/>
            <w:shd w:val="clear" w:color="auto" w:fill="auto"/>
          </w:tcPr>
          <w:p w14:paraId="3447A9AE" w14:textId="77777777" w:rsidR="00BF76B9" w:rsidRPr="00E92FF8"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3C454E3B" w14:textId="77777777" w:rsidR="00BF76B9" w:rsidRPr="00E92FF8"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D27D1A" w:rsidRPr="00E92FF8" w14:paraId="57527865" w14:textId="77777777" w:rsidTr="00FF3BA8">
        <w:tc>
          <w:tcPr>
            <w:tcW w:w="534" w:type="dxa"/>
          </w:tcPr>
          <w:p w14:paraId="568179A8" w14:textId="77777777" w:rsidR="00BF76B9" w:rsidRPr="00E92FF8"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40250383" w14:textId="77777777" w:rsidR="00BF76B9" w:rsidRPr="00E92FF8" w:rsidRDefault="00BF76B9" w:rsidP="00AE2903">
            <w:pPr>
              <w:tabs>
                <w:tab w:val="center" w:pos="4677"/>
                <w:tab w:val="right" w:pos="9355"/>
              </w:tabs>
              <w:spacing w:after="0" w:line="240" w:lineRule="auto"/>
              <w:jc w:val="right"/>
              <w:rPr>
                <w:rFonts w:ascii="Times New Roman" w:eastAsia="Times New Roman" w:hAnsi="Times New Roman" w:cs="Times New Roman"/>
                <w:bCs/>
                <w:noProof/>
                <w:lang w:eastAsia="ru-RU"/>
              </w:rPr>
            </w:pPr>
            <w:r w:rsidRPr="00E92FF8">
              <w:rPr>
                <w:rFonts w:ascii="Times New Roman" w:eastAsia="Times New Roman" w:hAnsi="Times New Roman" w:cs="Times New Roman"/>
                <w:b/>
                <w:noProof/>
                <w:lang w:eastAsia="ru-RU"/>
              </w:rPr>
              <w:t>6 семестр</w:t>
            </w:r>
          </w:p>
        </w:tc>
        <w:tc>
          <w:tcPr>
            <w:tcW w:w="851" w:type="dxa"/>
          </w:tcPr>
          <w:p w14:paraId="67049E7E" w14:textId="77777777" w:rsidR="00BF76B9" w:rsidRPr="00E92FF8" w:rsidRDefault="00BF76B9" w:rsidP="00BF76B9">
            <w:pPr>
              <w:spacing w:after="0" w:line="240" w:lineRule="auto"/>
              <w:jc w:val="center"/>
              <w:rPr>
                <w:rFonts w:ascii="Times New Roman" w:eastAsia="Times New Roman" w:hAnsi="Times New Roman" w:cs="Times New Roman"/>
                <w:lang w:eastAsia="ru-RU"/>
              </w:rPr>
            </w:pPr>
          </w:p>
        </w:tc>
        <w:tc>
          <w:tcPr>
            <w:tcW w:w="1559" w:type="dxa"/>
          </w:tcPr>
          <w:p w14:paraId="374122D0" w14:textId="77777777" w:rsidR="00BF76B9" w:rsidRPr="00E92FF8" w:rsidRDefault="00BF76B9" w:rsidP="00BF76B9">
            <w:pPr>
              <w:spacing w:after="0" w:line="240" w:lineRule="auto"/>
              <w:jc w:val="center"/>
              <w:rPr>
                <w:rFonts w:ascii="Times New Roman" w:eastAsia="Times New Roman" w:hAnsi="Times New Roman" w:cs="Times New Roman"/>
                <w:lang w:eastAsia="ru-RU"/>
              </w:rPr>
            </w:pPr>
          </w:p>
        </w:tc>
        <w:tc>
          <w:tcPr>
            <w:tcW w:w="2551" w:type="dxa"/>
          </w:tcPr>
          <w:p w14:paraId="58E153A3" w14:textId="77777777" w:rsidR="00BF76B9" w:rsidRPr="00E92FF8"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D27D1A" w:rsidRPr="00E92FF8" w14:paraId="7CAFAB53" w14:textId="77777777" w:rsidTr="00FF3BA8">
        <w:tc>
          <w:tcPr>
            <w:tcW w:w="534" w:type="dxa"/>
          </w:tcPr>
          <w:p w14:paraId="11E18EEA" w14:textId="77777777" w:rsidR="00B50114" w:rsidRPr="00E92FF8" w:rsidRDefault="00B5011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53460C8" w14:textId="77777777" w:rsidR="00B50114" w:rsidRPr="00E92FF8" w:rsidRDefault="00C16EB6"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Формы миссионерской деятельности.</w:t>
            </w:r>
          </w:p>
        </w:tc>
        <w:tc>
          <w:tcPr>
            <w:tcW w:w="851" w:type="dxa"/>
          </w:tcPr>
          <w:p w14:paraId="15718DDC" w14:textId="77777777" w:rsidR="00B50114" w:rsidRPr="00E92FF8" w:rsidRDefault="00D22406" w:rsidP="00B50114">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lang w:eastAsia="ru-RU"/>
              </w:rPr>
              <w:t>2</w:t>
            </w:r>
          </w:p>
        </w:tc>
        <w:tc>
          <w:tcPr>
            <w:tcW w:w="1559" w:type="dxa"/>
          </w:tcPr>
          <w:p w14:paraId="405BE30D" w14:textId="77777777" w:rsidR="005A1792" w:rsidRPr="00E92FF8" w:rsidRDefault="005A1792" w:rsidP="005A1792">
            <w:pPr>
              <w:spacing w:after="0" w:line="240" w:lineRule="auto"/>
              <w:jc w:val="center"/>
              <w:rPr>
                <w:rFonts w:ascii="Times New Roman" w:hAnsi="Times New Roman" w:cs="Times New Roman"/>
                <w:b/>
                <w:bCs/>
              </w:rPr>
            </w:pPr>
            <w:r w:rsidRPr="00E92FF8">
              <w:rPr>
                <w:rFonts w:ascii="Times New Roman" w:hAnsi="Times New Roman" w:cs="Times New Roman"/>
                <w:b/>
                <w:bCs/>
              </w:rPr>
              <w:t>ПК – 1,3</w:t>
            </w:r>
          </w:p>
          <w:p w14:paraId="2022310F" w14:textId="77777777" w:rsidR="005A1792" w:rsidRPr="00E92FF8" w:rsidRDefault="005A1792" w:rsidP="005A1792">
            <w:pPr>
              <w:spacing w:after="0" w:line="240" w:lineRule="auto"/>
              <w:jc w:val="center"/>
              <w:rPr>
                <w:rFonts w:ascii="Times New Roman" w:hAnsi="Times New Roman" w:cs="Times New Roman"/>
                <w:b/>
                <w:bCs/>
              </w:rPr>
            </w:pPr>
            <w:r w:rsidRPr="00E92FF8">
              <w:rPr>
                <w:rFonts w:ascii="Times New Roman" w:hAnsi="Times New Roman" w:cs="Times New Roman"/>
                <w:b/>
                <w:bCs/>
              </w:rPr>
              <w:t>ОПК-6.1</w:t>
            </w:r>
          </w:p>
          <w:p w14:paraId="5AC0BCED" w14:textId="77777777" w:rsidR="00B50114" w:rsidRPr="00E92FF8" w:rsidRDefault="005A1792" w:rsidP="005A1792">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ОПК-6.2</w:t>
            </w:r>
          </w:p>
        </w:tc>
        <w:tc>
          <w:tcPr>
            <w:tcW w:w="2551" w:type="dxa"/>
          </w:tcPr>
          <w:p w14:paraId="2F1CBDF2" w14:textId="77777777" w:rsidR="00B50114" w:rsidRPr="00E92FF8"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D27D1A" w:rsidRPr="00E92FF8" w14:paraId="023EBE99" w14:textId="77777777" w:rsidTr="00FF3BA8">
        <w:tc>
          <w:tcPr>
            <w:tcW w:w="534" w:type="dxa"/>
          </w:tcPr>
          <w:p w14:paraId="7A4C9B1D" w14:textId="77777777" w:rsidR="00B50114" w:rsidRPr="00E92FF8" w:rsidRDefault="00B5011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7E7B36D" w14:textId="77777777" w:rsidR="00B50114" w:rsidRPr="00E92FF8" w:rsidRDefault="00C16EB6"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Участие мирян в миссионерской деятельности, программы подготовки церковных специалистов.</w:t>
            </w:r>
          </w:p>
        </w:tc>
        <w:tc>
          <w:tcPr>
            <w:tcW w:w="851" w:type="dxa"/>
          </w:tcPr>
          <w:p w14:paraId="3EDB3B3C" w14:textId="77777777" w:rsidR="00B50114" w:rsidRPr="00E92FF8" w:rsidRDefault="00D22406" w:rsidP="00B50114">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lang w:eastAsia="ru-RU"/>
              </w:rPr>
              <w:t>2</w:t>
            </w:r>
          </w:p>
        </w:tc>
        <w:tc>
          <w:tcPr>
            <w:tcW w:w="1559" w:type="dxa"/>
          </w:tcPr>
          <w:p w14:paraId="7B7C3014" w14:textId="77777777" w:rsidR="005A1792" w:rsidRPr="00E92FF8" w:rsidRDefault="005A1792" w:rsidP="005A1792">
            <w:pPr>
              <w:spacing w:after="0" w:line="240" w:lineRule="auto"/>
              <w:jc w:val="center"/>
              <w:rPr>
                <w:rFonts w:ascii="Times New Roman" w:hAnsi="Times New Roman" w:cs="Times New Roman"/>
                <w:b/>
                <w:bCs/>
              </w:rPr>
            </w:pPr>
            <w:r w:rsidRPr="00E92FF8">
              <w:rPr>
                <w:rFonts w:ascii="Times New Roman" w:hAnsi="Times New Roman" w:cs="Times New Roman"/>
                <w:b/>
                <w:bCs/>
              </w:rPr>
              <w:t>ПК – 1,3</w:t>
            </w:r>
          </w:p>
          <w:p w14:paraId="664D73D0" w14:textId="77777777" w:rsidR="005A1792" w:rsidRPr="00E92FF8" w:rsidRDefault="005A1792" w:rsidP="005A1792">
            <w:pPr>
              <w:spacing w:after="0" w:line="240" w:lineRule="auto"/>
              <w:jc w:val="center"/>
              <w:rPr>
                <w:rFonts w:ascii="Times New Roman" w:hAnsi="Times New Roman" w:cs="Times New Roman"/>
                <w:b/>
                <w:bCs/>
              </w:rPr>
            </w:pPr>
            <w:r w:rsidRPr="00E92FF8">
              <w:rPr>
                <w:rFonts w:ascii="Times New Roman" w:hAnsi="Times New Roman" w:cs="Times New Roman"/>
                <w:b/>
                <w:bCs/>
              </w:rPr>
              <w:t>ОПК-6.1</w:t>
            </w:r>
          </w:p>
          <w:p w14:paraId="4460D8D7" w14:textId="77777777" w:rsidR="00B50114" w:rsidRPr="00E92FF8" w:rsidRDefault="005A1792" w:rsidP="005A1792">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ОПК-6.2</w:t>
            </w:r>
          </w:p>
        </w:tc>
        <w:tc>
          <w:tcPr>
            <w:tcW w:w="2551" w:type="dxa"/>
          </w:tcPr>
          <w:p w14:paraId="526B879F" w14:textId="77777777" w:rsidR="00B50114" w:rsidRPr="00E92FF8"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D27D1A" w:rsidRPr="00E92FF8" w14:paraId="0672D962" w14:textId="77777777" w:rsidTr="00FF3BA8">
        <w:tc>
          <w:tcPr>
            <w:tcW w:w="534" w:type="dxa"/>
          </w:tcPr>
          <w:p w14:paraId="3C22B346" w14:textId="77777777" w:rsidR="00B50114" w:rsidRPr="00E92FF8" w:rsidRDefault="00B5011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A44470C" w14:textId="77777777" w:rsidR="00B50114" w:rsidRPr="00E92FF8" w:rsidRDefault="00C16EB6"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Основные принципы реабилитационной деятельности Церкви.</w:t>
            </w:r>
          </w:p>
        </w:tc>
        <w:tc>
          <w:tcPr>
            <w:tcW w:w="851" w:type="dxa"/>
          </w:tcPr>
          <w:p w14:paraId="48664DD5" w14:textId="77777777" w:rsidR="00B50114" w:rsidRPr="00E92FF8" w:rsidRDefault="00D22406" w:rsidP="00B50114">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lang w:eastAsia="ru-RU"/>
              </w:rPr>
              <w:t>2</w:t>
            </w:r>
          </w:p>
        </w:tc>
        <w:tc>
          <w:tcPr>
            <w:tcW w:w="1559" w:type="dxa"/>
          </w:tcPr>
          <w:p w14:paraId="17C4C03E" w14:textId="77777777" w:rsidR="00D62762" w:rsidRPr="00E92FF8" w:rsidRDefault="00D62762" w:rsidP="00D62762">
            <w:pPr>
              <w:spacing w:after="0" w:line="240" w:lineRule="auto"/>
              <w:jc w:val="center"/>
              <w:rPr>
                <w:rFonts w:ascii="Times New Roman" w:hAnsi="Times New Roman" w:cs="Times New Roman"/>
                <w:b/>
                <w:bCs/>
              </w:rPr>
            </w:pPr>
            <w:r w:rsidRPr="00E92FF8">
              <w:rPr>
                <w:rFonts w:ascii="Times New Roman" w:hAnsi="Times New Roman" w:cs="Times New Roman"/>
                <w:b/>
                <w:bCs/>
              </w:rPr>
              <w:t>ПК – 1,3</w:t>
            </w:r>
          </w:p>
          <w:p w14:paraId="720FD885" w14:textId="77777777" w:rsidR="00D62762" w:rsidRPr="00E92FF8" w:rsidRDefault="00D62762" w:rsidP="00D62762">
            <w:pPr>
              <w:spacing w:after="0" w:line="240" w:lineRule="auto"/>
              <w:jc w:val="center"/>
              <w:rPr>
                <w:rFonts w:ascii="Times New Roman" w:hAnsi="Times New Roman" w:cs="Times New Roman"/>
                <w:b/>
                <w:bCs/>
              </w:rPr>
            </w:pPr>
            <w:r w:rsidRPr="00E92FF8">
              <w:rPr>
                <w:rFonts w:ascii="Times New Roman" w:hAnsi="Times New Roman" w:cs="Times New Roman"/>
                <w:b/>
                <w:bCs/>
              </w:rPr>
              <w:t>ОПК-6.1</w:t>
            </w:r>
          </w:p>
          <w:p w14:paraId="64F269E3" w14:textId="77777777" w:rsidR="00B50114" w:rsidRPr="00E92FF8" w:rsidRDefault="00D62762" w:rsidP="00D62762">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ОПК-6.2</w:t>
            </w:r>
          </w:p>
        </w:tc>
        <w:tc>
          <w:tcPr>
            <w:tcW w:w="2551" w:type="dxa"/>
          </w:tcPr>
          <w:p w14:paraId="42D5282B" w14:textId="77777777" w:rsidR="00B50114" w:rsidRPr="00E92FF8"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D27D1A" w:rsidRPr="00E92FF8" w14:paraId="6FCF383F" w14:textId="77777777" w:rsidTr="00FF3BA8">
        <w:tc>
          <w:tcPr>
            <w:tcW w:w="534" w:type="dxa"/>
          </w:tcPr>
          <w:p w14:paraId="7F0A3D52" w14:textId="77777777" w:rsidR="00B50114" w:rsidRPr="00E92FF8" w:rsidRDefault="00B5011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6DF5FE2" w14:textId="77777777" w:rsidR="00B50114" w:rsidRPr="00E92FF8" w:rsidRDefault="00C16EB6" w:rsidP="00AE2903">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Style w:val="FontStyle38"/>
                <w:sz w:val="22"/>
                <w:szCs w:val="22"/>
              </w:rPr>
              <w:t>Миссионерский потенциал модуля «Основы религиозных культур и светской этики» и его реализация в рамках взаимодействия Церкви, семьи и школы.</w:t>
            </w:r>
          </w:p>
        </w:tc>
        <w:tc>
          <w:tcPr>
            <w:tcW w:w="851" w:type="dxa"/>
          </w:tcPr>
          <w:p w14:paraId="026E4CED" w14:textId="77777777" w:rsidR="00B50114" w:rsidRPr="00E92FF8" w:rsidRDefault="00D22406" w:rsidP="00B50114">
            <w:pPr>
              <w:spacing w:after="0" w:line="240" w:lineRule="auto"/>
              <w:jc w:val="center"/>
              <w:rPr>
                <w:rFonts w:ascii="Times New Roman" w:eastAsia="Times New Roman" w:hAnsi="Times New Roman" w:cs="Times New Roman"/>
                <w:lang w:eastAsia="ru-RU"/>
              </w:rPr>
            </w:pPr>
            <w:r w:rsidRPr="00E92FF8">
              <w:rPr>
                <w:rFonts w:ascii="Times New Roman" w:eastAsia="Times New Roman" w:hAnsi="Times New Roman" w:cs="Times New Roman"/>
                <w:lang w:eastAsia="ru-RU"/>
              </w:rPr>
              <w:t>4</w:t>
            </w:r>
          </w:p>
        </w:tc>
        <w:tc>
          <w:tcPr>
            <w:tcW w:w="1559" w:type="dxa"/>
          </w:tcPr>
          <w:p w14:paraId="5C89E22F" w14:textId="77777777" w:rsidR="00D62762" w:rsidRPr="00E92FF8" w:rsidRDefault="00D62762" w:rsidP="00D62762">
            <w:pPr>
              <w:spacing w:after="0" w:line="240" w:lineRule="auto"/>
              <w:jc w:val="center"/>
              <w:rPr>
                <w:rFonts w:ascii="Times New Roman" w:hAnsi="Times New Roman" w:cs="Times New Roman"/>
                <w:b/>
                <w:bCs/>
              </w:rPr>
            </w:pPr>
            <w:r w:rsidRPr="00E92FF8">
              <w:rPr>
                <w:rFonts w:ascii="Times New Roman" w:hAnsi="Times New Roman" w:cs="Times New Roman"/>
                <w:b/>
                <w:bCs/>
              </w:rPr>
              <w:t>ПК – 1,3</w:t>
            </w:r>
          </w:p>
          <w:p w14:paraId="30B706DC" w14:textId="77777777" w:rsidR="00D62762" w:rsidRPr="00E92FF8" w:rsidRDefault="00D62762" w:rsidP="00D62762">
            <w:pPr>
              <w:spacing w:after="0" w:line="240" w:lineRule="auto"/>
              <w:jc w:val="center"/>
              <w:rPr>
                <w:rFonts w:ascii="Times New Roman" w:hAnsi="Times New Roman" w:cs="Times New Roman"/>
                <w:b/>
                <w:bCs/>
              </w:rPr>
            </w:pPr>
            <w:r w:rsidRPr="00E92FF8">
              <w:rPr>
                <w:rFonts w:ascii="Times New Roman" w:hAnsi="Times New Roman" w:cs="Times New Roman"/>
                <w:b/>
                <w:bCs/>
              </w:rPr>
              <w:t>ОПК-6.1</w:t>
            </w:r>
          </w:p>
          <w:p w14:paraId="788EF1F9" w14:textId="77777777" w:rsidR="00B50114" w:rsidRPr="00E92FF8" w:rsidRDefault="00D62762" w:rsidP="00D62762">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ОПК-6.2</w:t>
            </w:r>
          </w:p>
        </w:tc>
        <w:tc>
          <w:tcPr>
            <w:tcW w:w="2551" w:type="dxa"/>
          </w:tcPr>
          <w:p w14:paraId="1EE5C54F" w14:textId="77777777" w:rsidR="00B50114" w:rsidRPr="00E92FF8"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D27D1A" w:rsidRPr="00E92FF8" w14:paraId="0F39E094" w14:textId="77777777" w:rsidTr="00FF3BA8">
        <w:tc>
          <w:tcPr>
            <w:tcW w:w="534" w:type="dxa"/>
          </w:tcPr>
          <w:p w14:paraId="7BADACD6" w14:textId="77777777" w:rsidR="00B50114" w:rsidRPr="00E92FF8" w:rsidRDefault="00B5011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0CC99EF" w14:textId="77777777" w:rsidR="00B50114" w:rsidRPr="00E92FF8" w:rsidRDefault="00C16EB6" w:rsidP="00AE2903">
            <w:pPr>
              <w:pStyle w:val="a5"/>
              <w:widowControl w:val="0"/>
              <w:spacing w:after="0" w:line="240" w:lineRule="auto"/>
              <w:ind w:left="0" w:right="-1"/>
              <w:jc w:val="both"/>
              <w:rPr>
                <w:rFonts w:ascii="Times New Roman" w:hAnsi="Times New Roman" w:cs="Times New Roman"/>
              </w:rPr>
            </w:pPr>
            <w:r w:rsidRPr="00E92FF8">
              <w:rPr>
                <w:rStyle w:val="FontStyle38"/>
                <w:sz w:val="22"/>
                <w:szCs w:val="22"/>
              </w:rPr>
              <w:t>Православные молодежные движения. Перспективные миссионерские проекты среди молодежи.</w:t>
            </w:r>
          </w:p>
        </w:tc>
        <w:tc>
          <w:tcPr>
            <w:tcW w:w="851" w:type="dxa"/>
          </w:tcPr>
          <w:p w14:paraId="543A39F8" w14:textId="77777777" w:rsidR="00B50114" w:rsidRPr="00E92FF8" w:rsidRDefault="00E92FF8" w:rsidP="00B5011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58CEB842" w14:textId="77777777" w:rsidR="00D62762" w:rsidRPr="00E92FF8" w:rsidRDefault="00D62762" w:rsidP="00D62762">
            <w:pPr>
              <w:spacing w:after="0" w:line="240" w:lineRule="auto"/>
              <w:jc w:val="center"/>
              <w:rPr>
                <w:rFonts w:ascii="Times New Roman" w:hAnsi="Times New Roman" w:cs="Times New Roman"/>
                <w:b/>
                <w:bCs/>
              </w:rPr>
            </w:pPr>
            <w:r w:rsidRPr="00E92FF8">
              <w:rPr>
                <w:rFonts w:ascii="Times New Roman" w:hAnsi="Times New Roman" w:cs="Times New Roman"/>
                <w:b/>
                <w:bCs/>
              </w:rPr>
              <w:t>ПК – 1,3</w:t>
            </w:r>
          </w:p>
          <w:p w14:paraId="0D7F9BAA" w14:textId="77777777" w:rsidR="00D62762" w:rsidRPr="00E92FF8" w:rsidRDefault="00D62762" w:rsidP="00D62762">
            <w:pPr>
              <w:spacing w:after="0" w:line="240" w:lineRule="auto"/>
              <w:jc w:val="center"/>
              <w:rPr>
                <w:rFonts w:ascii="Times New Roman" w:hAnsi="Times New Roman" w:cs="Times New Roman"/>
                <w:b/>
                <w:bCs/>
              </w:rPr>
            </w:pPr>
            <w:r w:rsidRPr="00E92FF8">
              <w:rPr>
                <w:rFonts w:ascii="Times New Roman" w:hAnsi="Times New Roman" w:cs="Times New Roman"/>
                <w:b/>
                <w:bCs/>
              </w:rPr>
              <w:t>ОПК-6.1</w:t>
            </w:r>
          </w:p>
          <w:p w14:paraId="73837A82" w14:textId="77777777" w:rsidR="00B50114" w:rsidRPr="00E92FF8" w:rsidRDefault="00D62762" w:rsidP="00D62762">
            <w:pPr>
              <w:spacing w:after="0" w:line="240" w:lineRule="auto"/>
              <w:jc w:val="center"/>
              <w:rPr>
                <w:rFonts w:ascii="Times New Roman" w:eastAsia="Times New Roman" w:hAnsi="Times New Roman" w:cs="Times New Roman"/>
                <w:lang w:eastAsia="ru-RU"/>
              </w:rPr>
            </w:pPr>
            <w:r w:rsidRPr="00E92FF8">
              <w:rPr>
                <w:rFonts w:ascii="Times New Roman" w:hAnsi="Times New Roman" w:cs="Times New Roman"/>
                <w:b/>
                <w:bCs/>
              </w:rPr>
              <w:t>ОПК-6.2</w:t>
            </w:r>
          </w:p>
        </w:tc>
        <w:tc>
          <w:tcPr>
            <w:tcW w:w="2551" w:type="dxa"/>
          </w:tcPr>
          <w:p w14:paraId="15FFBE72" w14:textId="77777777" w:rsidR="00B50114" w:rsidRPr="00E92FF8" w:rsidRDefault="00B50114" w:rsidP="00B50114">
            <w:pPr>
              <w:tabs>
                <w:tab w:val="center" w:pos="4677"/>
                <w:tab w:val="right" w:pos="9355"/>
              </w:tabs>
              <w:spacing w:after="0" w:line="240" w:lineRule="auto"/>
              <w:jc w:val="both"/>
              <w:rPr>
                <w:rFonts w:ascii="Times New Roman" w:eastAsia="Times New Roman" w:hAnsi="Times New Roman" w:cs="Times New Roman"/>
                <w:bCs/>
                <w:noProof/>
                <w:lang w:eastAsia="ru-RU"/>
              </w:rPr>
            </w:pPr>
            <w:r w:rsidRPr="00E92FF8">
              <w:rPr>
                <w:rFonts w:ascii="Times New Roman" w:eastAsia="Times New Roman" w:hAnsi="Times New Roman" w:cs="Times New Roman"/>
                <w:noProof/>
                <w:lang w:eastAsia="ru-RU"/>
              </w:rPr>
              <w:t>Самостоятельное прочтение, конспектирование</w:t>
            </w:r>
          </w:p>
        </w:tc>
      </w:tr>
      <w:tr w:rsidR="00D27D1A" w:rsidRPr="00E92FF8" w14:paraId="4426A0F7" w14:textId="77777777" w:rsidTr="00D21B5C">
        <w:tc>
          <w:tcPr>
            <w:tcW w:w="534" w:type="dxa"/>
            <w:shd w:val="clear" w:color="auto" w:fill="auto"/>
          </w:tcPr>
          <w:p w14:paraId="3A6933FB" w14:textId="77777777" w:rsidR="00BF76B9" w:rsidRPr="00E92FF8"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0FBF015" w14:textId="77777777" w:rsidR="00BF76B9" w:rsidRPr="00E92FF8" w:rsidRDefault="00BF76B9" w:rsidP="00AE2903">
            <w:pPr>
              <w:tabs>
                <w:tab w:val="right" w:pos="9355"/>
              </w:tabs>
              <w:spacing w:after="0" w:line="240" w:lineRule="auto"/>
              <w:jc w:val="right"/>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Итого за 6 семестр</w:t>
            </w:r>
          </w:p>
        </w:tc>
        <w:tc>
          <w:tcPr>
            <w:tcW w:w="851" w:type="dxa"/>
            <w:shd w:val="clear" w:color="auto" w:fill="auto"/>
          </w:tcPr>
          <w:p w14:paraId="0C3655E9" w14:textId="77777777" w:rsidR="00BF76B9" w:rsidRPr="00E92FF8" w:rsidRDefault="00D22406"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14</w:t>
            </w:r>
          </w:p>
        </w:tc>
        <w:tc>
          <w:tcPr>
            <w:tcW w:w="1559" w:type="dxa"/>
            <w:shd w:val="clear" w:color="auto" w:fill="auto"/>
          </w:tcPr>
          <w:p w14:paraId="1B8A7DED" w14:textId="77777777" w:rsidR="00BF76B9" w:rsidRPr="00E92FF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2B0D9C01" w14:textId="77777777" w:rsidR="00BF76B9" w:rsidRPr="00E92FF8"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27D1A" w:rsidRPr="00D27D1A" w14:paraId="085F8229" w14:textId="77777777" w:rsidTr="00D21B5C">
        <w:tc>
          <w:tcPr>
            <w:tcW w:w="534" w:type="dxa"/>
            <w:shd w:val="clear" w:color="auto" w:fill="auto"/>
          </w:tcPr>
          <w:p w14:paraId="18F9EBF7" w14:textId="77777777" w:rsidR="00BF76B9" w:rsidRPr="00E92FF8"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46DE1A1A" w14:textId="77777777" w:rsidR="00BF76B9" w:rsidRPr="00E92FF8" w:rsidRDefault="00BF76B9" w:rsidP="00AE290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Итого</w:t>
            </w:r>
          </w:p>
        </w:tc>
        <w:tc>
          <w:tcPr>
            <w:tcW w:w="851" w:type="dxa"/>
            <w:shd w:val="clear" w:color="auto" w:fill="auto"/>
          </w:tcPr>
          <w:p w14:paraId="519C3A33" w14:textId="77777777" w:rsidR="00BF76B9" w:rsidRPr="00D27D1A" w:rsidRDefault="00D22406"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92FF8">
              <w:rPr>
                <w:rFonts w:ascii="Times New Roman" w:eastAsia="Times New Roman" w:hAnsi="Times New Roman" w:cs="Times New Roman"/>
                <w:b/>
                <w:bCs/>
                <w:noProof/>
                <w:lang w:eastAsia="ru-RU"/>
              </w:rPr>
              <w:t>28</w:t>
            </w:r>
          </w:p>
        </w:tc>
        <w:tc>
          <w:tcPr>
            <w:tcW w:w="1559" w:type="dxa"/>
            <w:shd w:val="clear" w:color="auto" w:fill="auto"/>
          </w:tcPr>
          <w:p w14:paraId="71719FCD" w14:textId="77777777" w:rsidR="00BF76B9" w:rsidRPr="00D27D1A"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2F0C5D2E" w14:textId="77777777" w:rsidR="00BF76B9" w:rsidRPr="00D27D1A"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53110735" w14:textId="77777777" w:rsidR="00D22406" w:rsidRPr="00D27D1A" w:rsidRDefault="00AF6BE2">
      <w:pPr>
        <w:pStyle w:val="1"/>
        <w:numPr>
          <w:ilvl w:val="0"/>
          <w:numId w:val="4"/>
        </w:numPr>
        <w:rPr>
          <w:rFonts w:ascii="Times New Roman" w:eastAsia="Times New Roman" w:hAnsi="Times New Roman" w:cs="Times New Roman"/>
          <w:b/>
          <w:bCs/>
          <w:color w:val="auto"/>
          <w:sz w:val="24"/>
          <w:szCs w:val="24"/>
          <w:lang w:eastAsia="ru-RU"/>
        </w:rPr>
      </w:pPr>
      <w:bookmarkStart w:id="18" w:name="_Toc142909584"/>
      <w:bookmarkStart w:id="19" w:name="_Hlk116898390"/>
      <w:r w:rsidRPr="00D27D1A">
        <w:rPr>
          <w:rFonts w:ascii="Times New Roman" w:eastAsia="Times New Roman" w:hAnsi="Times New Roman" w:cs="Times New Roman"/>
          <w:b/>
          <w:bCs/>
          <w:color w:val="auto"/>
          <w:sz w:val="24"/>
          <w:szCs w:val="24"/>
          <w:lang w:eastAsia="ru-RU"/>
        </w:rPr>
        <w:t>Тематика и вопросы к практическим занятиям</w:t>
      </w:r>
      <w:bookmarkEnd w:id="18"/>
    </w:p>
    <w:bookmarkEnd w:id="19"/>
    <w:p w14:paraId="4F4E4B74" w14:textId="77777777" w:rsidR="00E17E78" w:rsidRDefault="00E17E78" w:rsidP="009107A4">
      <w:pPr>
        <w:spacing w:after="0"/>
        <w:rPr>
          <w:rFonts w:ascii="Times New Roman" w:hAnsi="Times New Roman" w:cs="Times New Roman"/>
          <w:b/>
        </w:rPr>
      </w:pPr>
    </w:p>
    <w:p w14:paraId="09B17AC2" w14:textId="77777777" w:rsidR="00D22406" w:rsidRPr="00E17E78" w:rsidRDefault="00011AA4" w:rsidP="00E17E78">
      <w:pPr>
        <w:spacing w:after="0" w:line="240" w:lineRule="auto"/>
        <w:rPr>
          <w:rFonts w:ascii="Times New Roman" w:eastAsia="Times New Roman" w:hAnsi="Times New Roman" w:cs="Times New Roman"/>
          <w:b/>
          <w:bCs/>
          <w:lang w:eastAsia="ru-RU"/>
        </w:rPr>
      </w:pPr>
      <w:r w:rsidRPr="00E17E78">
        <w:rPr>
          <w:rFonts w:ascii="Times New Roman" w:hAnsi="Times New Roman" w:cs="Times New Roman"/>
          <w:b/>
        </w:rPr>
        <w:t>Тема</w:t>
      </w:r>
      <w:r w:rsidR="00363B2A">
        <w:rPr>
          <w:rFonts w:ascii="Times New Roman" w:hAnsi="Times New Roman" w:cs="Times New Roman"/>
          <w:b/>
        </w:rPr>
        <w:t xml:space="preserve"> 1</w:t>
      </w:r>
      <w:r w:rsidRPr="00E17E78">
        <w:rPr>
          <w:rFonts w:ascii="Times New Roman" w:hAnsi="Times New Roman" w:cs="Times New Roman"/>
          <w:b/>
        </w:rPr>
        <w:t xml:space="preserve">: </w:t>
      </w:r>
      <w:r w:rsidR="00D22406" w:rsidRPr="00E17E78">
        <w:rPr>
          <w:rStyle w:val="FontStyle38"/>
          <w:sz w:val="22"/>
          <w:szCs w:val="22"/>
        </w:rPr>
        <w:t>Понятие миссии в Священном Писании и Предании Церкви.</w:t>
      </w:r>
    </w:p>
    <w:p w14:paraId="78BF213E"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t>со времен Моисея</w:t>
      </w:r>
    </w:p>
    <w:p w14:paraId="576B2D46"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t>с эпохи пророков</w:t>
      </w:r>
    </w:p>
    <w:p w14:paraId="45B4CA0B"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t>с периода земной жизни Христа</w:t>
      </w:r>
    </w:p>
    <w:p w14:paraId="43B7EC40"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г)</w:t>
      </w:r>
      <w:r w:rsidRPr="00E17E78">
        <w:rPr>
          <w:rFonts w:ascii="Times New Roman" w:hAnsi="Times New Roman" w:cs="Times New Roman"/>
        </w:rPr>
        <w:tab/>
        <w:t>после разрушения Иерусалима в 70-м году</w:t>
      </w:r>
    </w:p>
    <w:p w14:paraId="01EF2E71" w14:textId="77777777" w:rsidR="008D5757" w:rsidRPr="00E17E78" w:rsidRDefault="00AE2903" w:rsidP="00E17E78">
      <w:pPr>
        <w:pStyle w:val="txt"/>
        <w:spacing w:before="0" w:beforeAutospacing="0" w:after="0" w:afterAutospacing="0"/>
        <w:ind w:firstLine="60"/>
        <w:jc w:val="both"/>
        <w:rPr>
          <w:color w:val="000000"/>
          <w:sz w:val="22"/>
          <w:szCs w:val="22"/>
        </w:rPr>
      </w:pPr>
      <w:r w:rsidRPr="00E17E78">
        <w:rPr>
          <w:sz w:val="22"/>
          <w:szCs w:val="22"/>
        </w:rPr>
        <w:t>Литература:</w:t>
      </w:r>
      <w:r w:rsidR="008D5757" w:rsidRPr="00E17E78">
        <w:rPr>
          <w:sz w:val="22"/>
          <w:szCs w:val="22"/>
        </w:rPr>
        <w:t xml:space="preserve"> </w:t>
      </w:r>
      <w:r w:rsidR="008D5757" w:rsidRPr="00E17E78">
        <w:rPr>
          <w:color w:val="000000"/>
          <w:sz w:val="22"/>
          <w:szCs w:val="22"/>
        </w:rPr>
        <w:t>1. Александр, архиеп. Костромской и Галичский. Церковь и молодежь на пороге XXI века. // Встреча. 2000. № 8.</w:t>
      </w:r>
    </w:p>
    <w:p w14:paraId="4FD55AB3" w14:textId="77777777"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t>2. Александр (Семенов-Тян-Шанский), еп. О работе священника в летних детских православных лагерях. // Детские лагеря. Под ред. Куломзиной С. С. – М., 1995.</w:t>
      </w:r>
    </w:p>
    <w:p w14:paraId="470560F7" w14:textId="77777777"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lastRenderedPageBreak/>
        <w:t>3. Амфилохий (Радович), митр. Миссия Церкви и ее методика (в исторической перспективе). Пер. с серб. С. Луганской // Альфа и Омега, 2001. – № 30.</w:t>
      </w:r>
    </w:p>
    <w:p w14:paraId="3465CFB4" w14:textId="77777777"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t>4. Амфилохий (Радович), митр. Основы православного воспитания. Сборник статей. – Пермь, 2000.</w:t>
      </w:r>
    </w:p>
    <w:p w14:paraId="40DDFC6A" w14:textId="77777777"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t>5. Анастасий (Яннулатос), архиеп. Цель и мотивация миссии // Православная община, № 37.</w:t>
      </w:r>
    </w:p>
    <w:p w14:paraId="1F29480D" w14:textId="77777777"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t>6. Антоний, митр. Сурожский. Пастырство. – Минск, 2005.</w:t>
      </w:r>
    </w:p>
    <w:p w14:paraId="0DBDD086" w14:textId="77777777"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t>7. Архиерейский Собор Русской Православной Церкви (29 ноября – 2 декабря 1994 г.). Деяния. – М., 1995.</w:t>
      </w:r>
    </w:p>
    <w:p w14:paraId="45F56831" w14:textId="77777777"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t>8. Афанасьев Н., протопресв. Служение мирян в Церкви. – М., 1999.</w:t>
      </w:r>
    </w:p>
    <w:p w14:paraId="72AAEC86" w14:textId="77777777"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t>9. Афанасьев Н., протопресв. Церковь Духа Святаго. – Париж, 1971.</w:t>
      </w:r>
    </w:p>
    <w:p w14:paraId="2240D0E2" w14:textId="77777777" w:rsidR="008D5757" w:rsidRPr="00E17E78" w:rsidRDefault="008D5757" w:rsidP="00E17E78">
      <w:pPr>
        <w:pStyle w:val="txt"/>
        <w:spacing w:before="0" w:beforeAutospacing="0" w:after="0" w:afterAutospacing="0"/>
        <w:ind w:firstLine="60"/>
        <w:jc w:val="both"/>
        <w:rPr>
          <w:color w:val="000000"/>
          <w:sz w:val="22"/>
          <w:szCs w:val="22"/>
        </w:rPr>
      </w:pPr>
      <w:r w:rsidRPr="00E17E78">
        <w:rPr>
          <w:color w:val="000000"/>
          <w:sz w:val="22"/>
          <w:szCs w:val="22"/>
        </w:rPr>
        <w:t>10. Бабурин С. свящ. Пастырское окормление молодежи. – Сергиев Посад, Лавра, 2001.</w:t>
      </w:r>
    </w:p>
    <w:p w14:paraId="2B9A3FDA" w14:textId="77777777" w:rsidR="00011AA4" w:rsidRPr="00E17E78" w:rsidRDefault="00011AA4" w:rsidP="00E17E78">
      <w:pPr>
        <w:spacing w:after="0" w:line="240" w:lineRule="auto"/>
        <w:ind w:firstLine="709"/>
        <w:jc w:val="both"/>
        <w:rPr>
          <w:rFonts w:ascii="Times New Roman" w:hAnsi="Times New Roman" w:cs="Times New Roman"/>
        </w:rPr>
      </w:pPr>
    </w:p>
    <w:p w14:paraId="57904830" w14:textId="77777777" w:rsidR="00D22406" w:rsidRPr="00E17E78" w:rsidRDefault="00011AA4" w:rsidP="00E17E78">
      <w:pPr>
        <w:spacing w:after="0" w:line="240" w:lineRule="auto"/>
        <w:jc w:val="both"/>
        <w:rPr>
          <w:rFonts w:ascii="Times New Roman" w:hAnsi="Times New Roman" w:cs="Times New Roman"/>
        </w:rPr>
      </w:pPr>
      <w:r w:rsidRPr="00E17E78">
        <w:rPr>
          <w:rStyle w:val="FontStyle38"/>
          <w:b/>
          <w:sz w:val="22"/>
          <w:szCs w:val="22"/>
        </w:rPr>
        <w:t>Тема</w:t>
      </w:r>
      <w:r w:rsidR="00363B2A">
        <w:rPr>
          <w:rStyle w:val="FontStyle38"/>
          <w:b/>
          <w:sz w:val="22"/>
          <w:szCs w:val="22"/>
        </w:rPr>
        <w:t xml:space="preserve"> 2</w:t>
      </w:r>
      <w:r w:rsidRPr="00E17E78">
        <w:rPr>
          <w:rStyle w:val="FontStyle38"/>
          <w:b/>
          <w:sz w:val="22"/>
          <w:szCs w:val="22"/>
        </w:rPr>
        <w:t xml:space="preserve">: </w:t>
      </w:r>
      <w:r w:rsidRPr="00E17E78">
        <w:rPr>
          <w:rStyle w:val="FontStyle38"/>
          <w:sz w:val="22"/>
          <w:szCs w:val="22"/>
        </w:rPr>
        <w:t>Миссионерская деятельность в эпоху гонений.</w:t>
      </w:r>
    </w:p>
    <w:p w14:paraId="552E49E7"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t>апостольство</w:t>
      </w:r>
    </w:p>
    <w:p w14:paraId="6BD61568"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t>пастырство</w:t>
      </w:r>
    </w:p>
    <w:p w14:paraId="0F00259A"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t>создание евхаристических общин</w:t>
      </w:r>
    </w:p>
    <w:p w14:paraId="13AF514D"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г)</w:t>
      </w:r>
      <w:r w:rsidRPr="00E17E78">
        <w:rPr>
          <w:rFonts w:ascii="Times New Roman" w:hAnsi="Times New Roman" w:cs="Times New Roman"/>
        </w:rPr>
        <w:tab/>
        <w:t>создание миссионерских станов</w:t>
      </w:r>
    </w:p>
    <w:p w14:paraId="47CEADF8" w14:textId="77777777"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sz w:val="22"/>
          <w:szCs w:val="22"/>
        </w:rPr>
        <w:t xml:space="preserve">Литература: </w:t>
      </w:r>
      <w:r w:rsidRPr="00E17E78">
        <w:rPr>
          <w:color w:val="000000"/>
          <w:sz w:val="22"/>
          <w:szCs w:val="22"/>
        </w:rPr>
        <w:t>1. Барсуков И. П. Иннокентий, Митрополит Московский и Коломенский по его сочинениям, письмам и рассказам современников (репринт). – М., 1997.</w:t>
      </w:r>
    </w:p>
    <w:p w14:paraId="5EF4E95F" w14:textId="77777777"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2. Бенигсен Г., прот. Вопросы религиозного воспитания в детских лагерях. // Детские лагеря. – М., 1995</w:t>
      </w:r>
    </w:p>
    <w:p w14:paraId="74A9B906" w14:textId="77777777"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3. Богослужебный язык Русской Церкви. История. Попытки реформации. – М., 1999.</w:t>
      </w:r>
    </w:p>
    <w:p w14:paraId="2E2C2161" w14:textId="77777777"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4. Бош Д. Преобразования миссионерства. – С-Пб., 1997.</w:t>
      </w:r>
    </w:p>
    <w:p w14:paraId="6E094600" w14:textId="77777777"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5. Вениамин (Милов), еп. Пастырское богословие с аскетикой. – М., 2002.</w:t>
      </w:r>
    </w:p>
    <w:p w14:paraId="74CF5DF1" w14:textId="77777777"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6. Владимиров А., прот. Уроки целомудрия в деле нравственного воспитания учащихся. – М., 1997.</w:t>
      </w:r>
    </w:p>
    <w:p w14:paraId="5253CEC6" w14:textId="77777777"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7. Гаврилюк П. История катехизации в древней церкви / Под ред. свящ. Георгия Кочеткова. – М., 2001.</w:t>
      </w:r>
    </w:p>
    <w:p w14:paraId="7430753E" w14:textId="77777777"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8. Гарнак А. Миссионерская проповедь и распространение христианства в первые три века. – С-Пб., 2007.</w:t>
      </w:r>
    </w:p>
    <w:p w14:paraId="020EBA46" w14:textId="77777777"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 xml:space="preserve">9. Гзгзян Д. М. Православная миссия </w:t>
      </w:r>
      <w:r w:rsidRPr="00E17E78">
        <w:rPr>
          <w:sz w:val="22"/>
          <w:szCs w:val="22"/>
        </w:rPr>
        <w:t>сегодня и</w:t>
      </w:r>
      <w:r w:rsidRPr="00E17E78">
        <w:rPr>
          <w:color w:val="000000"/>
          <w:sz w:val="22"/>
          <w:szCs w:val="22"/>
        </w:rPr>
        <w:t xml:space="preserve"> завтра // Православная община, № 37.</w:t>
      </w:r>
    </w:p>
    <w:p w14:paraId="0A0CAE87" w14:textId="77777777"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 xml:space="preserve">10. Гиллквист П. Возвращение домой от протестантизма к </w:t>
      </w:r>
      <w:r w:rsidRPr="00E17E78">
        <w:rPr>
          <w:sz w:val="22"/>
          <w:szCs w:val="22"/>
        </w:rPr>
        <w:t>православию</w:t>
      </w:r>
      <w:r w:rsidRPr="00E17E78">
        <w:rPr>
          <w:color w:val="000000"/>
          <w:sz w:val="22"/>
          <w:szCs w:val="22"/>
        </w:rPr>
        <w:t>. – М., 1996.</w:t>
      </w:r>
    </w:p>
    <w:p w14:paraId="23903322" w14:textId="77777777" w:rsidR="00D539D2" w:rsidRPr="00E17E78" w:rsidRDefault="00D539D2" w:rsidP="00E17E78">
      <w:pPr>
        <w:spacing w:after="0" w:line="240" w:lineRule="auto"/>
        <w:jc w:val="both"/>
        <w:rPr>
          <w:rFonts w:ascii="Times New Roman" w:hAnsi="Times New Roman" w:cs="Times New Roman"/>
        </w:rPr>
      </w:pPr>
    </w:p>
    <w:p w14:paraId="6E0671C3" w14:textId="77777777" w:rsidR="00011AA4" w:rsidRPr="00E17E78" w:rsidRDefault="00011AA4" w:rsidP="00E17E78">
      <w:pPr>
        <w:widowControl w:val="0"/>
        <w:spacing w:after="0" w:line="240" w:lineRule="auto"/>
        <w:ind w:right="-1"/>
        <w:rPr>
          <w:rFonts w:ascii="Times New Roman" w:hAnsi="Times New Roman" w:cs="Times New Roman"/>
        </w:rPr>
      </w:pPr>
      <w:r w:rsidRPr="00E17E78">
        <w:rPr>
          <w:rStyle w:val="FontStyle38"/>
          <w:b/>
          <w:sz w:val="22"/>
          <w:szCs w:val="22"/>
        </w:rPr>
        <w:t>Тема</w:t>
      </w:r>
      <w:r w:rsidR="00363B2A">
        <w:rPr>
          <w:rStyle w:val="FontStyle38"/>
          <w:b/>
          <w:sz w:val="22"/>
          <w:szCs w:val="22"/>
        </w:rPr>
        <w:t xml:space="preserve"> 3</w:t>
      </w:r>
      <w:r w:rsidRPr="00E17E78">
        <w:rPr>
          <w:rStyle w:val="FontStyle38"/>
          <w:b/>
          <w:sz w:val="22"/>
          <w:szCs w:val="22"/>
        </w:rPr>
        <w:t xml:space="preserve">: </w:t>
      </w:r>
      <w:r w:rsidRPr="00E17E78">
        <w:rPr>
          <w:rStyle w:val="FontStyle38"/>
          <w:sz w:val="22"/>
          <w:szCs w:val="22"/>
        </w:rPr>
        <w:t>Святитель Стефан Пермский</w:t>
      </w:r>
      <w:r w:rsidR="00B57452">
        <w:rPr>
          <w:rStyle w:val="FontStyle38"/>
          <w:sz w:val="22"/>
          <w:szCs w:val="22"/>
        </w:rPr>
        <w:t>, как пример внутренней миссии.</w:t>
      </w:r>
    </w:p>
    <w:p w14:paraId="08472F4E"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r>
      <w:r w:rsidR="00A82528">
        <w:rPr>
          <w:rFonts w:ascii="Times New Roman" w:hAnsi="Times New Roman" w:cs="Times New Roman"/>
        </w:rPr>
        <w:t>Житие св. Стефана Пермского.</w:t>
      </w:r>
    </w:p>
    <w:p w14:paraId="2DEE7CF5"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r>
      <w:r w:rsidR="00A82528">
        <w:rPr>
          <w:rFonts w:ascii="Times New Roman" w:hAnsi="Times New Roman" w:cs="Times New Roman"/>
        </w:rPr>
        <w:t>Его миссия в Парме (Перми).</w:t>
      </w:r>
    </w:p>
    <w:p w14:paraId="313C90A1"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r>
      <w:r w:rsidR="00A82528">
        <w:rPr>
          <w:rFonts w:ascii="Times New Roman" w:hAnsi="Times New Roman" w:cs="Times New Roman"/>
        </w:rPr>
        <w:t>Методы миссии св. Стефана.</w:t>
      </w:r>
    </w:p>
    <w:p w14:paraId="7B855138" w14:textId="77777777" w:rsidR="00A82528" w:rsidRDefault="00D539D2" w:rsidP="00E17E78">
      <w:pPr>
        <w:pStyle w:val="txt"/>
        <w:shd w:val="clear" w:color="auto" w:fill="FFFFFF" w:themeFill="background1"/>
        <w:spacing w:before="0" w:beforeAutospacing="0" w:after="0" w:afterAutospacing="0"/>
        <w:ind w:firstLine="60"/>
        <w:jc w:val="both"/>
        <w:rPr>
          <w:sz w:val="22"/>
          <w:szCs w:val="22"/>
        </w:rPr>
      </w:pPr>
      <w:r w:rsidRPr="00E17E78">
        <w:rPr>
          <w:sz w:val="22"/>
          <w:szCs w:val="22"/>
        </w:rPr>
        <w:t xml:space="preserve">Литература: </w:t>
      </w:r>
    </w:p>
    <w:p w14:paraId="4489BE4A" w14:textId="77777777"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1. Гинкель А. В. Психология наркомании с точки зрения православной антропологии. – Белгород, 2005.</w:t>
      </w:r>
    </w:p>
    <w:p w14:paraId="7355FAEA" w14:textId="77777777" w:rsidR="00D539D2" w:rsidRPr="00E17E78" w:rsidRDefault="00D539D2" w:rsidP="00E17E78">
      <w:pPr>
        <w:pStyle w:val="txt"/>
        <w:shd w:val="clear" w:color="auto" w:fill="FFFFFF" w:themeFill="background1"/>
        <w:spacing w:before="0" w:beforeAutospacing="0" w:after="0" w:afterAutospacing="0"/>
        <w:ind w:firstLine="62"/>
        <w:jc w:val="both"/>
        <w:rPr>
          <w:color w:val="000000"/>
          <w:sz w:val="22"/>
          <w:szCs w:val="22"/>
        </w:rPr>
      </w:pPr>
      <w:r w:rsidRPr="00E17E78">
        <w:rPr>
          <w:color w:val="000000"/>
          <w:sz w:val="22"/>
          <w:szCs w:val="22"/>
        </w:rPr>
        <w:t>2. Данилов В. свящ. История католических миссий. – Гродно, 2003.</w:t>
      </w:r>
    </w:p>
    <w:p w14:paraId="4487E1A3" w14:textId="77777777" w:rsidR="00D539D2" w:rsidRPr="00E17E78" w:rsidRDefault="00D539D2" w:rsidP="00E17E78">
      <w:pPr>
        <w:pStyle w:val="txt"/>
        <w:shd w:val="clear" w:color="auto" w:fill="FFFFFF" w:themeFill="background1"/>
        <w:spacing w:before="0" w:beforeAutospacing="0" w:after="0" w:afterAutospacing="0"/>
        <w:ind w:firstLine="62"/>
        <w:jc w:val="both"/>
        <w:rPr>
          <w:color w:val="000000"/>
          <w:sz w:val="22"/>
          <w:szCs w:val="22"/>
        </w:rPr>
      </w:pPr>
      <w:r w:rsidRPr="00E17E78">
        <w:rPr>
          <w:color w:val="000000"/>
          <w:sz w:val="22"/>
          <w:szCs w:val="22"/>
        </w:rPr>
        <w:t>3. Деятельность религиозных организаций в исправительных учреждениях. – М., 1996.</w:t>
      </w:r>
    </w:p>
    <w:p w14:paraId="2BE80328" w14:textId="77777777" w:rsidR="00D539D2" w:rsidRPr="00E17E78" w:rsidRDefault="00D539D2" w:rsidP="00E17E78">
      <w:pPr>
        <w:pStyle w:val="txt"/>
        <w:shd w:val="clear" w:color="auto" w:fill="FFFFFF" w:themeFill="background1"/>
        <w:spacing w:before="0" w:beforeAutospacing="0" w:after="0" w:afterAutospacing="0"/>
        <w:ind w:firstLine="62"/>
        <w:jc w:val="both"/>
        <w:rPr>
          <w:color w:val="000000"/>
          <w:sz w:val="22"/>
          <w:szCs w:val="22"/>
        </w:rPr>
      </w:pPr>
      <w:r w:rsidRPr="00E17E78">
        <w:rPr>
          <w:color w:val="000000"/>
          <w:sz w:val="22"/>
          <w:szCs w:val="22"/>
        </w:rPr>
        <w:t>4. Диакония и попечение в пенитенциарных учреждениях России: Материалы международного семинара. – М., 1997.</w:t>
      </w:r>
    </w:p>
    <w:p w14:paraId="7ECDE04E" w14:textId="77777777"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5. Дионисий, иером. Идеалы православно-русского инородческого миссионерства. – Казань, 1901.</w:t>
      </w:r>
    </w:p>
    <w:p w14:paraId="3B231B2E" w14:textId="77777777"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6. Евлогий (Георгиевский), митр. Путь моей жизни: Воспоминания. – М., 1994.</w:t>
      </w:r>
    </w:p>
    <w:p w14:paraId="4CD67D84" w14:textId="77777777"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7. Западные молодежные субкультуры 80-х гг. Под редакцией Оборонко В. Н. – М., 1990.</w:t>
      </w:r>
    </w:p>
    <w:p w14:paraId="5B9A0792" w14:textId="77777777" w:rsidR="00D539D2" w:rsidRPr="00E17E78" w:rsidRDefault="00D539D2" w:rsidP="00E17E78">
      <w:pPr>
        <w:pStyle w:val="txt"/>
        <w:shd w:val="clear" w:color="auto" w:fill="FFFFFF" w:themeFill="background1"/>
        <w:spacing w:before="0" w:beforeAutospacing="0" w:after="0" w:afterAutospacing="0"/>
        <w:jc w:val="both"/>
        <w:rPr>
          <w:color w:val="000000"/>
          <w:sz w:val="22"/>
          <w:szCs w:val="22"/>
        </w:rPr>
      </w:pPr>
      <w:r w:rsidRPr="00E17E78">
        <w:rPr>
          <w:color w:val="000000"/>
          <w:sz w:val="22"/>
          <w:szCs w:val="22"/>
        </w:rPr>
        <w:t>8. Зеньковский В. В. Проблемы воспитания в свете христианской антропологии. – М., 1996.</w:t>
      </w:r>
    </w:p>
    <w:p w14:paraId="3F2144FB" w14:textId="77777777"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9. Зуев В. А. Если вы пришли в тюрьму: В помощь православному миссионеру: священнослужителю и мирянину. – Кунгур, 2005.</w:t>
      </w:r>
    </w:p>
    <w:p w14:paraId="7A601BF5" w14:textId="77777777" w:rsidR="00D539D2" w:rsidRPr="00E17E78" w:rsidRDefault="00D539D2" w:rsidP="00E17E78">
      <w:pPr>
        <w:pStyle w:val="txt"/>
        <w:shd w:val="clear" w:color="auto" w:fill="FFFFFF" w:themeFill="background1"/>
        <w:spacing w:before="0" w:beforeAutospacing="0" w:after="0" w:afterAutospacing="0"/>
        <w:ind w:firstLine="60"/>
        <w:jc w:val="both"/>
        <w:rPr>
          <w:color w:val="000000"/>
          <w:sz w:val="22"/>
          <w:szCs w:val="22"/>
        </w:rPr>
      </w:pPr>
      <w:r w:rsidRPr="00E17E78">
        <w:rPr>
          <w:color w:val="000000"/>
          <w:sz w:val="22"/>
          <w:szCs w:val="22"/>
        </w:rPr>
        <w:t>10. Ильин И. А. Основы христианской культуры. // Статьи, речи, лекции. – М., 1993.</w:t>
      </w:r>
    </w:p>
    <w:p w14:paraId="541D90D8" w14:textId="77777777" w:rsidR="00D539D2" w:rsidRPr="00E17E78" w:rsidRDefault="00D539D2" w:rsidP="00E17E78">
      <w:pPr>
        <w:spacing w:after="0" w:line="240" w:lineRule="auto"/>
        <w:jc w:val="both"/>
        <w:rPr>
          <w:rFonts w:ascii="Times New Roman" w:hAnsi="Times New Roman" w:cs="Times New Roman"/>
        </w:rPr>
      </w:pPr>
    </w:p>
    <w:p w14:paraId="0D4A9EA4" w14:textId="77777777" w:rsidR="00011AA4" w:rsidRPr="00E17E78" w:rsidRDefault="00011AA4" w:rsidP="00E17E78">
      <w:pPr>
        <w:spacing w:after="0" w:line="240" w:lineRule="auto"/>
        <w:jc w:val="both"/>
        <w:rPr>
          <w:rFonts w:ascii="Times New Roman" w:hAnsi="Times New Roman" w:cs="Times New Roman"/>
        </w:rPr>
      </w:pPr>
      <w:r w:rsidRPr="00E17E78">
        <w:rPr>
          <w:rStyle w:val="FontStyle38"/>
          <w:b/>
          <w:sz w:val="22"/>
          <w:szCs w:val="22"/>
        </w:rPr>
        <w:t>Тема</w:t>
      </w:r>
      <w:r w:rsidR="00363B2A">
        <w:rPr>
          <w:rStyle w:val="FontStyle38"/>
          <w:b/>
          <w:sz w:val="22"/>
          <w:szCs w:val="22"/>
        </w:rPr>
        <w:t xml:space="preserve"> 4</w:t>
      </w:r>
      <w:r w:rsidRPr="00E17E78">
        <w:rPr>
          <w:rStyle w:val="FontStyle38"/>
          <w:b/>
          <w:sz w:val="22"/>
          <w:szCs w:val="22"/>
        </w:rPr>
        <w:t xml:space="preserve">: </w:t>
      </w:r>
      <w:r w:rsidRPr="00E17E78">
        <w:rPr>
          <w:rStyle w:val="FontStyle38"/>
          <w:sz w:val="22"/>
          <w:szCs w:val="22"/>
        </w:rPr>
        <w:t>Миссия Русской Церкви в советский период и миссионерская деятельность русского зарубежья. Миссионерский опыт Поместных Церквей в новейший период.</w:t>
      </w:r>
    </w:p>
    <w:p w14:paraId="02B4A9D6"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t>смирение</w:t>
      </w:r>
    </w:p>
    <w:p w14:paraId="67E42951"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t>отвержение себя</w:t>
      </w:r>
    </w:p>
    <w:p w14:paraId="3711F992"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t>любовь</w:t>
      </w:r>
    </w:p>
    <w:p w14:paraId="47A02B28"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lastRenderedPageBreak/>
        <w:t>г)</w:t>
      </w:r>
      <w:r w:rsidRPr="00E17E78">
        <w:rPr>
          <w:rFonts w:ascii="Times New Roman" w:hAnsi="Times New Roman" w:cs="Times New Roman"/>
        </w:rPr>
        <w:tab/>
        <w:t>радость</w:t>
      </w:r>
    </w:p>
    <w:p w14:paraId="66A4848E" w14:textId="77777777" w:rsidR="00A82528" w:rsidRDefault="00D539D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Литература:</w:t>
      </w:r>
      <w:r w:rsidR="007161C2" w:rsidRPr="00E17E78">
        <w:rPr>
          <w:rFonts w:ascii="Times New Roman" w:hAnsi="Times New Roman" w:cs="Times New Roman"/>
        </w:rPr>
        <w:t xml:space="preserve"> </w:t>
      </w:r>
    </w:p>
    <w:p w14:paraId="507E326C"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1. Иннокентий, митр. Московский и Коломенский. Наставления священнику, назначенному для обращения иноверных и руководствования обращенных во христианскую веру // Православная община, № 39. 32. Исламитина Т. Г. Молодежные субкультуры. – Казань, 1997. </w:t>
      </w:r>
    </w:p>
    <w:p w14:paraId="14613639"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2. Итоговый документ конференции «Миссия церкви и современное православное миссионерство» // Православная община, № 35. </w:t>
      </w:r>
    </w:p>
    <w:p w14:paraId="7069EC24"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3. Каледа Г., прот. Домашняя Церковь. – М., 1997. </w:t>
      </w:r>
    </w:p>
    <w:p w14:paraId="2A950D34"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4. Каледа Г., прот. Остановитесь на путях ваших. (Записки тюремного священника). – М, 1995. </w:t>
      </w:r>
    </w:p>
    <w:p w14:paraId="33283B90"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5. Каноны или Книга Правил. – Монреаль, 1974. </w:t>
      </w:r>
    </w:p>
    <w:p w14:paraId="2981DB94"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6. Киприан (Керн), архим. Православное пастырское служение. – Клин, 2002. </w:t>
      </w:r>
    </w:p>
    <w:p w14:paraId="75D1958D"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7. Кирилл (Гундяев), митр. Воспитывать в христианских принципах. // Не такой как все. – М., 2000. 8. Кирилл (Гундяев), митр. Легко ли быть молодым в Церкви. // Встреча. 2000, № 2. </w:t>
      </w:r>
    </w:p>
    <w:p w14:paraId="04634BCC"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9. Кобзарь С., диак. Почему я не могу оставаться баптистом и вообще интернет-портал «Азбука веры» 360 протестантом. – Житомир, 2002.</w:t>
      </w:r>
    </w:p>
    <w:p w14:paraId="705F711A" w14:textId="77777777" w:rsidR="00D539D2" w:rsidRPr="00E17E78" w:rsidRDefault="00D539D2" w:rsidP="00E17E78">
      <w:pPr>
        <w:spacing w:after="0" w:line="240" w:lineRule="auto"/>
        <w:jc w:val="both"/>
        <w:rPr>
          <w:rFonts w:ascii="Times New Roman" w:hAnsi="Times New Roman" w:cs="Times New Roman"/>
        </w:rPr>
      </w:pPr>
    </w:p>
    <w:p w14:paraId="1882E1CB" w14:textId="77777777" w:rsidR="00011AA4" w:rsidRPr="00E17E78" w:rsidRDefault="00011AA4" w:rsidP="00E17E78">
      <w:pPr>
        <w:spacing w:after="0" w:line="240" w:lineRule="auto"/>
        <w:jc w:val="both"/>
        <w:rPr>
          <w:rFonts w:ascii="Times New Roman" w:hAnsi="Times New Roman" w:cs="Times New Roman"/>
        </w:rPr>
      </w:pPr>
      <w:r w:rsidRPr="00E17E78">
        <w:rPr>
          <w:rStyle w:val="FontStyle38"/>
          <w:b/>
          <w:sz w:val="22"/>
          <w:szCs w:val="22"/>
        </w:rPr>
        <w:t>Тема</w:t>
      </w:r>
      <w:r w:rsidR="00363B2A">
        <w:rPr>
          <w:rStyle w:val="FontStyle38"/>
          <w:b/>
          <w:sz w:val="22"/>
          <w:szCs w:val="22"/>
        </w:rPr>
        <w:t xml:space="preserve"> 5</w:t>
      </w:r>
      <w:r w:rsidRPr="00E17E78">
        <w:rPr>
          <w:rStyle w:val="FontStyle38"/>
          <w:b/>
          <w:sz w:val="22"/>
          <w:szCs w:val="22"/>
        </w:rPr>
        <w:t xml:space="preserve">: </w:t>
      </w:r>
      <w:r w:rsidRPr="00E17E78">
        <w:rPr>
          <w:rStyle w:val="FontStyle38"/>
          <w:sz w:val="22"/>
          <w:szCs w:val="22"/>
        </w:rPr>
        <w:t>История миссии в Японии.</w:t>
      </w:r>
    </w:p>
    <w:p w14:paraId="701CD939"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t>миссионер должен воцерковлять науку, философию и литературу</w:t>
      </w:r>
    </w:p>
    <w:p w14:paraId="1DC64D8E"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t>должен противопоставлять веру образованию</w:t>
      </w:r>
    </w:p>
    <w:p w14:paraId="5B99FF26"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t>должен прислушиваться к веяньям науки</w:t>
      </w:r>
    </w:p>
    <w:p w14:paraId="3DDE4858"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г)</w:t>
      </w:r>
      <w:r w:rsidRPr="00E17E78">
        <w:rPr>
          <w:rFonts w:ascii="Times New Roman" w:hAnsi="Times New Roman" w:cs="Times New Roman"/>
        </w:rPr>
        <w:tab/>
        <w:t>должен считать ненужным и бесполезным таковое знание</w:t>
      </w:r>
    </w:p>
    <w:p w14:paraId="138A3542" w14:textId="77777777" w:rsidR="00A82528" w:rsidRDefault="00D539D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Литература:</w:t>
      </w:r>
      <w:r w:rsidR="007161C2" w:rsidRPr="00E17E78">
        <w:rPr>
          <w:rFonts w:ascii="Times New Roman" w:hAnsi="Times New Roman" w:cs="Times New Roman"/>
        </w:rPr>
        <w:t xml:space="preserve"> </w:t>
      </w:r>
    </w:p>
    <w:p w14:paraId="3829DDEC"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1. Кондратов И., прот. Архиепископ Николай (Касаткин) – Апостол Японии. – Л., ЛДА, 1965. </w:t>
      </w:r>
    </w:p>
    <w:p w14:paraId="3933825F"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2. Копейкин К., прот. Лестница в небо. Пояснения к таинствам крещения и причастия. – СПб., 2009. </w:t>
      </w:r>
    </w:p>
    <w:p w14:paraId="081D55F9"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3. Кочетков Г., свящ. В начале было слово: Катехизис для просвещаемых. – М., 2007. </w:t>
      </w:r>
    </w:p>
    <w:p w14:paraId="6877F4AA"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4. Кочетков Г., свящ. Таинственное введение в православную катехетику: Пастырско-богословские принципы и рекомендации совершающим крещение и миропомазание и подготовку к ним: Диссертация на степень тайше де 1кео1о^е в Свято-Сергиевском православном богословском институте в Париже. – М., 1998. </w:t>
      </w:r>
    </w:p>
    <w:p w14:paraId="5CF21B56"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5. Кураев А., диак. Миссия миссионеров. // Православная беседа. 2001. № 1. </w:t>
      </w:r>
    </w:p>
    <w:p w14:paraId="4F0F9C91"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6. Кураев А., диак. Перестройка в Церковь. – М., 2009. </w:t>
      </w:r>
    </w:p>
    <w:p w14:paraId="24F636DA"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7. Кураев А., диак. Традиция. Догмат. Обряд. – М., 1995. </w:t>
      </w:r>
    </w:p>
    <w:p w14:paraId="14A30A50"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8. Лука (Веронис), свящ. Традиционные методы миссии и евангелизма // Миссионерское обозрение. – Белгород, 1996. – № 6. </w:t>
      </w:r>
    </w:p>
    <w:p w14:paraId="4DCF4C9E"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9. Лука (Войно-Ясенецкий), архиеп. Я полюбил страдание. – М., 1995.</w:t>
      </w:r>
    </w:p>
    <w:p w14:paraId="24BB3406" w14:textId="77777777" w:rsidR="00D539D2" w:rsidRPr="00E17E78" w:rsidRDefault="00D539D2" w:rsidP="00E17E78">
      <w:pPr>
        <w:spacing w:after="0" w:line="240" w:lineRule="auto"/>
        <w:jc w:val="both"/>
        <w:rPr>
          <w:rFonts w:ascii="Times New Roman" w:hAnsi="Times New Roman" w:cs="Times New Roman"/>
        </w:rPr>
      </w:pPr>
    </w:p>
    <w:p w14:paraId="3CC78FDD" w14:textId="77777777" w:rsidR="00011AA4" w:rsidRPr="00E17E78" w:rsidRDefault="00011AA4" w:rsidP="00E17E78">
      <w:pPr>
        <w:spacing w:after="0" w:line="240" w:lineRule="auto"/>
        <w:jc w:val="both"/>
        <w:rPr>
          <w:rFonts w:ascii="Times New Roman" w:hAnsi="Times New Roman" w:cs="Times New Roman"/>
        </w:rPr>
      </w:pPr>
      <w:r w:rsidRPr="00E17E78">
        <w:rPr>
          <w:rStyle w:val="FontStyle38"/>
          <w:b/>
          <w:sz w:val="22"/>
          <w:szCs w:val="22"/>
        </w:rPr>
        <w:t>Тема</w:t>
      </w:r>
      <w:r w:rsidR="00363B2A">
        <w:rPr>
          <w:rStyle w:val="FontStyle38"/>
          <w:b/>
          <w:sz w:val="22"/>
          <w:szCs w:val="22"/>
        </w:rPr>
        <w:t xml:space="preserve"> 6</w:t>
      </w:r>
      <w:r w:rsidRPr="00E17E78">
        <w:rPr>
          <w:rStyle w:val="FontStyle38"/>
          <w:b/>
          <w:sz w:val="22"/>
          <w:szCs w:val="22"/>
        </w:rPr>
        <w:t xml:space="preserve">: </w:t>
      </w:r>
      <w:r w:rsidRPr="00E17E78">
        <w:rPr>
          <w:rStyle w:val="FontStyle38"/>
          <w:sz w:val="22"/>
          <w:szCs w:val="22"/>
        </w:rPr>
        <w:t>Внешние средства благовестия. Миссионерские вызовы современности.</w:t>
      </w:r>
    </w:p>
    <w:p w14:paraId="4EE6E847"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t>развитии духовного кругозора</w:t>
      </w:r>
    </w:p>
    <w:p w14:paraId="0B69C137"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t>распространении христианского знания</w:t>
      </w:r>
    </w:p>
    <w:p w14:paraId="73261127"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t>обозначении духовных ориентиров жизни</w:t>
      </w:r>
    </w:p>
    <w:p w14:paraId="166CEB86"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г)</w:t>
      </w:r>
      <w:r w:rsidRPr="00E17E78">
        <w:rPr>
          <w:rFonts w:ascii="Times New Roman" w:hAnsi="Times New Roman" w:cs="Times New Roman"/>
        </w:rPr>
        <w:tab/>
        <w:t>ответе на злободневные жизненные вопросы</w:t>
      </w:r>
    </w:p>
    <w:p w14:paraId="6B942BF3" w14:textId="77777777" w:rsidR="00A82528" w:rsidRDefault="00D539D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Литература:</w:t>
      </w:r>
      <w:r w:rsidR="007161C2" w:rsidRPr="00E17E78">
        <w:rPr>
          <w:rFonts w:ascii="Times New Roman" w:hAnsi="Times New Roman" w:cs="Times New Roman"/>
        </w:rPr>
        <w:t xml:space="preserve"> </w:t>
      </w:r>
    </w:p>
    <w:p w14:paraId="2E66F2ED"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1. Макарий (Глухарев), архим. Мысли о способах к успешному распространению христианской веры между евреями, магометанами и язычниками в Российской державе. – М., 1894. </w:t>
      </w:r>
    </w:p>
    <w:p w14:paraId="3E824C6F"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2. Макарий (Глухарев), архим. Слова. – СПб., 1995. </w:t>
      </w:r>
    </w:p>
    <w:p w14:paraId="27BB0C1A"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3. Макарий (Невский), митр. Московский и Коломенский: Слова и беседы по миссионерскому делу (1884–1913 гг.). – Сергиев Посад, 1914. </w:t>
      </w:r>
    </w:p>
    <w:p w14:paraId="4DCC09C0"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4. Макарий (Невский), митр. Московский. Письма к духовной дочери. – М., 1999. </w:t>
      </w:r>
    </w:p>
    <w:p w14:paraId="279EEF75"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5. Максимов Ю. Религия креста и религия полумесяца. Христианство и ислам. – М., 2008. </w:t>
      </w:r>
    </w:p>
    <w:p w14:paraId="175513C7"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6. Мейендорф И., протопресв. Живое предание: Свидетельство Православия в современном мире. – СПб., 1997.</w:t>
      </w:r>
    </w:p>
    <w:p w14:paraId="35E47C94"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7. Миряне в Церкви. Материалы международной богословской конференции. – М., 1999. </w:t>
      </w:r>
    </w:p>
    <w:p w14:paraId="198C17F4"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8. Миссионерский пролог. – М., 2000. </w:t>
      </w:r>
    </w:p>
    <w:p w14:paraId="2E7FAB7B"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9. Миссия Церкви и современное православное миссионерство: Международная богословская конференция к 600-летию преставления свт. Стефана Пермского. – М., 1997.</w:t>
      </w:r>
    </w:p>
    <w:p w14:paraId="72E25E3B" w14:textId="77777777" w:rsidR="00D539D2" w:rsidRPr="00E17E78" w:rsidRDefault="00D539D2" w:rsidP="00E17E78">
      <w:pPr>
        <w:spacing w:after="0" w:line="240" w:lineRule="auto"/>
        <w:jc w:val="both"/>
        <w:rPr>
          <w:rFonts w:ascii="Times New Roman" w:hAnsi="Times New Roman" w:cs="Times New Roman"/>
        </w:rPr>
      </w:pPr>
    </w:p>
    <w:p w14:paraId="7145E163" w14:textId="77777777" w:rsidR="00011AA4" w:rsidRPr="00E17E78" w:rsidRDefault="00011AA4" w:rsidP="00E17E78">
      <w:pPr>
        <w:spacing w:after="0" w:line="240" w:lineRule="auto"/>
        <w:jc w:val="both"/>
        <w:rPr>
          <w:rFonts w:ascii="Times New Roman" w:hAnsi="Times New Roman" w:cs="Times New Roman"/>
        </w:rPr>
      </w:pPr>
      <w:r w:rsidRPr="00E17E78">
        <w:rPr>
          <w:rStyle w:val="FontStyle38"/>
          <w:b/>
          <w:sz w:val="22"/>
          <w:szCs w:val="22"/>
        </w:rPr>
        <w:lastRenderedPageBreak/>
        <w:t>Тема</w:t>
      </w:r>
      <w:r w:rsidR="00363B2A">
        <w:rPr>
          <w:rStyle w:val="FontStyle38"/>
          <w:b/>
          <w:sz w:val="22"/>
          <w:szCs w:val="22"/>
        </w:rPr>
        <w:t xml:space="preserve"> 7</w:t>
      </w:r>
      <w:r w:rsidRPr="00E17E78">
        <w:rPr>
          <w:rStyle w:val="FontStyle38"/>
          <w:b/>
          <w:sz w:val="22"/>
          <w:szCs w:val="22"/>
        </w:rPr>
        <w:t xml:space="preserve">: </w:t>
      </w:r>
      <w:r w:rsidRPr="00E17E78">
        <w:rPr>
          <w:rStyle w:val="FontStyle38"/>
          <w:sz w:val="22"/>
          <w:szCs w:val="22"/>
        </w:rPr>
        <w:t>Организация социального, образовательного, катехизического и молодежного служения на епархиальном уровне. Миссия на приходе, ее основные направления и аспекты.</w:t>
      </w:r>
    </w:p>
    <w:p w14:paraId="20E478CB"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t>единство</w:t>
      </w:r>
    </w:p>
    <w:p w14:paraId="77FAD7E3"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t>постепенность</w:t>
      </w:r>
    </w:p>
    <w:p w14:paraId="6D391EFE"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t>последовательность</w:t>
      </w:r>
    </w:p>
    <w:p w14:paraId="4366D61B"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г)</w:t>
      </w:r>
      <w:r w:rsidRPr="00E17E78">
        <w:rPr>
          <w:rFonts w:ascii="Times New Roman" w:hAnsi="Times New Roman" w:cs="Times New Roman"/>
        </w:rPr>
        <w:tab/>
        <w:t>логичность</w:t>
      </w:r>
    </w:p>
    <w:p w14:paraId="5B30AFEF" w14:textId="77777777" w:rsidR="00A82528" w:rsidRDefault="00D539D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Литература:</w:t>
      </w:r>
      <w:r w:rsidR="007161C2" w:rsidRPr="00E17E78">
        <w:rPr>
          <w:rFonts w:ascii="Times New Roman" w:hAnsi="Times New Roman" w:cs="Times New Roman"/>
        </w:rPr>
        <w:t xml:space="preserve"> </w:t>
      </w:r>
    </w:p>
    <w:p w14:paraId="75DA53C4"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1. Наставления Высокопреосвященного Иннокентия, бывшего интернет-портал «Азбука веры» 361 архиепископа Камчатского, Курильского и Алеутского нушаганскому миссионеру, иеромонаху Феофилу // Церковные ведомости, 1903. – № 3. </w:t>
      </w:r>
    </w:p>
    <w:p w14:paraId="53CC6E47"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2. Научно-богословские труды по проблемам православной миссии. – Белгород, 1999. </w:t>
      </w:r>
    </w:p>
    <w:p w14:paraId="64AF7F2B"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3. Николаева О. Современная культура и Православие. – М., 1999. </w:t>
      </w:r>
    </w:p>
    <w:p w14:paraId="3BAE8B9C"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4. Николай-До: Святитель Николай Японский: Краткое жизнеописание, выдержки из дневника. – СПб., 2001. </w:t>
      </w:r>
    </w:p>
    <w:p w14:paraId="322EA43C"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5. Николай Японский, свт. Дневники. – Хоккайдо, 1994. </w:t>
      </w:r>
    </w:p>
    <w:p w14:paraId="425F4CFE"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6. Орехов В. Свет Храма приходит в «зону» // Преступление и наказание. 1997. № 9. </w:t>
      </w:r>
    </w:p>
    <w:p w14:paraId="5D1972C8"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7. Остапов А., прот. Пастырская эстетика. – М., 2000. </w:t>
      </w:r>
    </w:p>
    <w:p w14:paraId="34553993"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8. Паглазова Н. Собор Русской Православной Церкви о внешней и внутренней миссии. – М., 2000. 9. Пастырь духовный. Разъяснения святоотеческие о пастырях и пастырстве. – М., 1999. </w:t>
      </w:r>
    </w:p>
    <w:p w14:paraId="448E8ADA"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10. Певницкий В., проф. О священстве. Основные пункты в учении о пастырском служении. – Киев, 2001. </w:t>
      </w:r>
    </w:p>
    <w:p w14:paraId="2B71ADDB"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11. Пивоваров Б., прот. История миссионерской деятельности Русской Православной Церкви и современность // Миссионерское обозрение. – 1997, № 1 (15).</w:t>
      </w:r>
    </w:p>
    <w:p w14:paraId="43276A2C" w14:textId="77777777" w:rsidR="00D539D2" w:rsidRPr="00E17E78" w:rsidRDefault="00D539D2" w:rsidP="00E17E78">
      <w:pPr>
        <w:spacing w:after="0" w:line="240" w:lineRule="auto"/>
        <w:jc w:val="both"/>
        <w:rPr>
          <w:rFonts w:ascii="Times New Roman" w:hAnsi="Times New Roman" w:cs="Times New Roman"/>
        </w:rPr>
      </w:pPr>
    </w:p>
    <w:p w14:paraId="5A20FBFD" w14:textId="77777777" w:rsidR="00011AA4" w:rsidRPr="00E17E78" w:rsidRDefault="00011AA4" w:rsidP="00E17E78">
      <w:pPr>
        <w:spacing w:after="0" w:line="240" w:lineRule="auto"/>
        <w:jc w:val="both"/>
        <w:rPr>
          <w:rFonts w:ascii="Times New Roman" w:hAnsi="Times New Roman" w:cs="Times New Roman"/>
        </w:rPr>
      </w:pPr>
      <w:r w:rsidRPr="00E17E78">
        <w:rPr>
          <w:rStyle w:val="FontStyle38"/>
          <w:b/>
          <w:sz w:val="22"/>
          <w:szCs w:val="22"/>
        </w:rPr>
        <w:t>Тема</w:t>
      </w:r>
      <w:r w:rsidR="00363B2A">
        <w:rPr>
          <w:rStyle w:val="FontStyle38"/>
          <w:b/>
          <w:sz w:val="22"/>
          <w:szCs w:val="22"/>
        </w:rPr>
        <w:t xml:space="preserve"> 8</w:t>
      </w:r>
      <w:r w:rsidRPr="00E17E78">
        <w:rPr>
          <w:rStyle w:val="FontStyle38"/>
          <w:b/>
          <w:sz w:val="22"/>
          <w:szCs w:val="22"/>
        </w:rPr>
        <w:t xml:space="preserve">: </w:t>
      </w:r>
      <w:r w:rsidRPr="00E17E78">
        <w:rPr>
          <w:rStyle w:val="FontStyle38"/>
          <w:sz w:val="22"/>
          <w:szCs w:val="22"/>
        </w:rPr>
        <w:t>Современные формы катехизации. Организация работы воскресных школ.</w:t>
      </w:r>
    </w:p>
    <w:p w14:paraId="3E70093A"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t>не содержащая ссылок на Священное Писание</w:t>
      </w:r>
    </w:p>
    <w:p w14:paraId="6B1EDA9F"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t>выложенная без благословения священноначалия</w:t>
      </w:r>
    </w:p>
    <w:p w14:paraId="19B5FCD3"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t>если разделяется одним или малой группой людей</w:t>
      </w:r>
    </w:p>
    <w:p w14:paraId="75B0F641"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г)</w:t>
      </w:r>
      <w:r w:rsidRPr="00E17E78">
        <w:rPr>
          <w:rFonts w:ascii="Times New Roman" w:hAnsi="Times New Roman" w:cs="Times New Roman"/>
        </w:rPr>
        <w:tab/>
        <w:t>не содержащая подтвердительной аргументации</w:t>
      </w:r>
    </w:p>
    <w:p w14:paraId="20E40005" w14:textId="77777777" w:rsidR="00A82528" w:rsidRDefault="00D539D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Литература:</w:t>
      </w:r>
      <w:r w:rsidR="007161C2" w:rsidRPr="00E17E78">
        <w:rPr>
          <w:rFonts w:ascii="Times New Roman" w:hAnsi="Times New Roman" w:cs="Times New Roman"/>
        </w:rPr>
        <w:t xml:space="preserve"> </w:t>
      </w:r>
    </w:p>
    <w:p w14:paraId="65E18293"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1. Попов Е., прот. Беседы с заключенными в тюрьмах. – СПб., 1870. </w:t>
      </w:r>
    </w:p>
    <w:p w14:paraId="175B3B8A"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2. Православная миссия сегодня: Сборник текстов по курсу «Миссиология» для православных духовных школ и богословских учебных заведений // Сост. прот. Владимир Федоров. – СПб., 1999. 3. Приход в Православной Церкви. Материалы международной богословской конференции. – М., 2000. </w:t>
      </w:r>
    </w:p>
    <w:p w14:paraId="2207D375"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4. Проблемы проповеди Евангелия и контекст современной церковной жизни в России // Доклад проф. свящ. Георгия Кочеткова на конференции «Миссия Русской православной церкви», прошедшей в Бозе (Италия). – М., 2006. </w:t>
      </w:r>
    </w:p>
    <w:p w14:paraId="2147FD6E"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5. Рогозянский А. Педагогика в зеркале современности // ЖМП. 2001. № 1. </w:t>
      </w:r>
    </w:p>
    <w:p w14:paraId="61D23B34"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6. Сборник научно-богословских трудов преподавателей Белгородской Православной Духовной семинарии (с миссионерской направленностью). – Белгород, 2006. </w:t>
      </w:r>
    </w:p>
    <w:p w14:paraId="5936165A"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7. Сергий (Страгородский), архим. По Японии: (Записки миссионера). – М., 1998. </w:t>
      </w:r>
    </w:p>
    <w:p w14:paraId="0B045A15"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8. Скабалланович М. Толковый Типикон. – М., 2004. 78. Солодков А. И. Отчет о работе и организации лагеря для интернет-портал «Азбука веры» 362 наркозависимых. // Научно-богословские труды по проблемам православной миссии. – Белгород, 1999.</w:t>
      </w:r>
    </w:p>
    <w:p w14:paraId="410093DF" w14:textId="77777777" w:rsidR="00D539D2" w:rsidRPr="00E17E78" w:rsidRDefault="00D539D2" w:rsidP="00E17E78">
      <w:pPr>
        <w:spacing w:after="0" w:line="240" w:lineRule="auto"/>
        <w:jc w:val="both"/>
        <w:rPr>
          <w:rFonts w:ascii="Times New Roman" w:hAnsi="Times New Roman" w:cs="Times New Roman"/>
        </w:rPr>
      </w:pPr>
    </w:p>
    <w:p w14:paraId="4E35AD59" w14:textId="77777777" w:rsidR="00D539D2" w:rsidRPr="00E17E78" w:rsidRDefault="00011AA4" w:rsidP="00E17E78">
      <w:pPr>
        <w:pStyle w:val="a5"/>
        <w:widowControl w:val="0"/>
        <w:spacing w:after="0" w:line="240" w:lineRule="auto"/>
        <w:ind w:left="0" w:right="-1"/>
        <w:rPr>
          <w:rFonts w:ascii="Times New Roman" w:hAnsi="Times New Roman" w:cs="Times New Roman"/>
        </w:rPr>
      </w:pPr>
      <w:r w:rsidRPr="00E17E78">
        <w:rPr>
          <w:rStyle w:val="FontStyle38"/>
          <w:b/>
          <w:sz w:val="22"/>
          <w:szCs w:val="22"/>
        </w:rPr>
        <w:t>Тема</w:t>
      </w:r>
      <w:r w:rsidR="00363B2A">
        <w:rPr>
          <w:rStyle w:val="FontStyle38"/>
          <w:b/>
          <w:sz w:val="22"/>
          <w:szCs w:val="22"/>
        </w:rPr>
        <w:t xml:space="preserve"> 9</w:t>
      </w:r>
      <w:r w:rsidRPr="00E17E78">
        <w:rPr>
          <w:rStyle w:val="FontStyle38"/>
          <w:b/>
          <w:sz w:val="22"/>
          <w:szCs w:val="22"/>
        </w:rPr>
        <w:t xml:space="preserve">: </w:t>
      </w:r>
      <w:r w:rsidRPr="00E17E78">
        <w:rPr>
          <w:rStyle w:val="FontStyle38"/>
          <w:sz w:val="22"/>
          <w:szCs w:val="22"/>
        </w:rPr>
        <w:t xml:space="preserve">Миссия Церкви в сфере спорта и туризма, противодействие распространению сектантства в молодежной среде. Особенности миссии в социальных сетях. Православные молодежные движения. Перспективные миссионерские проекты среди молодежи. </w:t>
      </w:r>
    </w:p>
    <w:p w14:paraId="7C481947"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а)</w:t>
      </w:r>
      <w:r w:rsidRPr="00E17E78">
        <w:rPr>
          <w:rFonts w:ascii="Times New Roman" w:hAnsi="Times New Roman" w:cs="Times New Roman"/>
        </w:rPr>
        <w:tab/>
        <w:t>от того, каким образом оно совершается</w:t>
      </w:r>
    </w:p>
    <w:p w14:paraId="74FEB2D9"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б)</w:t>
      </w:r>
      <w:r w:rsidRPr="00E17E78">
        <w:rPr>
          <w:rFonts w:ascii="Times New Roman" w:hAnsi="Times New Roman" w:cs="Times New Roman"/>
        </w:rPr>
        <w:tab/>
        <w:t>от ораторских способностей проповедника</w:t>
      </w:r>
    </w:p>
    <w:p w14:paraId="6A202AFC"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в)</w:t>
      </w:r>
      <w:r w:rsidRPr="00E17E78">
        <w:rPr>
          <w:rFonts w:ascii="Times New Roman" w:hAnsi="Times New Roman" w:cs="Times New Roman"/>
        </w:rPr>
        <w:tab/>
        <w:t>от художественного уровня</w:t>
      </w:r>
    </w:p>
    <w:p w14:paraId="6F1E04FF" w14:textId="77777777" w:rsidR="00D22406" w:rsidRPr="00E17E78" w:rsidRDefault="00D22406" w:rsidP="00E17E78">
      <w:pPr>
        <w:spacing w:after="0" w:line="240" w:lineRule="auto"/>
        <w:ind w:firstLine="709"/>
        <w:jc w:val="both"/>
        <w:rPr>
          <w:rFonts w:ascii="Times New Roman" w:hAnsi="Times New Roman" w:cs="Times New Roman"/>
        </w:rPr>
      </w:pPr>
      <w:r w:rsidRPr="00E17E78">
        <w:rPr>
          <w:rFonts w:ascii="Times New Roman" w:hAnsi="Times New Roman" w:cs="Times New Roman"/>
        </w:rPr>
        <w:t>г)</w:t>
      </w:r>
      <w:r w:rsidRPr="00E17E78">
        <w:rPr>
          <w:rFonts w:ascii="Times New Roman" w:hAnsi="Times New Roman" w:cs="Times New Roman"/>
        </w:rPr>
        <w:tab/>
        <w:t>от богословской наполненности.</w:t>
      </w:r>
    </w:p>
    <w:p w14:paraId="6DB2A9B6" w14:textId="77777777" w:rsidR="00A82528" w:rsidRDefault="00D539D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Литература:</w:t>
      </w:r>
      <w:r w:rsidR="007161C2" w:rsidRPr="00E17E78">
        <w:rPr>
          <w:rFonts w:ascii="Times New Roman" w:hAnsi="Times New Roman" w:cs="Times New Roman"/>
        </w:rPr>
        <w:t xml:space="preserve"> </w:t>
      </w:r>
    </w:p>
    <w:p w14:paraId="7A25ADB7"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1. Софроний (Сахаров), архим. Письма в Россию / Под ред. иеродиак. Николая (Сахарова). – Эссекс-М., 1997. </w:t>
      </w:r>
    </w:p>
    <w:p w14:paraId="12863667"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2. Спиридон, архим. Из виденного и пережитого. – Рига, 1993. </w:t>
      </w:r>
    </w:p>
    <w:p w14:paraId="41E1B6B4"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lastRenderedPageBreak/>
        <w:t xml:space="preserve">3. Тахиаос А.-Э. Н. Святые братья Кирилл и Мефодий, просветители славян. – Сергиев Посад, 2005. </w:t>
      </w:r>
    </w:p>
    <w:p w14:paraId="0B2AF475"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4. Уминский А., свящ. Православное воспитание и современный мир. // Альфа и Омега. 2000, № 32. </w:t>
      </w:r>
    </w:p>
    <w:p w14:paraId="09F0D08C"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5. Устав Православного Миссионерского общества (проект) // Православная община, № 13–15. 84. Шестун Е., свящ. Православная педагогика. – Самара, 1998. </w:t>
      </w:r>
    </w:p>
    <w:p w14:paraId="767D4C7E"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 xml:space="preserve">6. Шмеман А., протопр. Миссионерский императив // Православная миссия сегодня. Сборник. Сост. прот. В. Федоров. – СПб., 1999 </w:t>
      </w:r>
    </w:p>
    <w:p w14:paraId="3FEC8279" w14:textId="77777777" w:rsidR="007161C2" w:rsidRPr="00E17E78" w:rsidRDefault="007161C2" w:rsidP="00E17E78">
      <w:pPr>
        <w:shd w:val="clear" w:color="auto" w:fill="FFFFFF" w:themeFill="background1"/>
        <w:spacing w:after="0" w:line="240" w:lineRule="auto"/>
        <w:rPr>
          <w:rFonts w:ascii="Times New Roman" w:hAnsi="Times New Roman" w:cs="Times New Roman"/>
        </w:rPr>
      </w:pPr>
      <w:r w:rsidRPr="00E17E78">
        <w:rPr>
          <w:rFonts w:ascii="Times New Roman" w:hAnsi="Times New Roman" w:cs="Times New Roman"/>
        </w:rPr>
        <w:t>7. Шмеман А., протопресв. Церковь, мир, миссия. Мысли о православии на Западе. – М., 1996. 87. Янушкявичюс Р. В. Основы нравственности: Учебное пособие для школьников и студентов. – М.: 2002.</w:t>
      </w:r>
    </w:p>
    <w:p w14:paraId="6F5629CE" w14:textId="77777777" w:rsidR="00D22406" w:rsidRPr="00D27D1A" w:rsidRDefault="00D22406" w:rsidP="00D22406">
      <w:pPr>
        <w:jc w:val="both"/>
      </w:pPr>
    </w:p>
    <w:p w14:paraId="578EB979" w14:textId="77777777" w:rsidR="00AF6BE2" w:rsidRPr="00D27D1A" w:rsidRDefault="00304229">
      <w:pPr>
        <w:pStyle w:val="1"/>
        <w:numPr>
          <w:ilvl w:val="0"/>
          <w:numId w:val="4"/>
        </w:numPr>
        <w:rPr>
          <w:rFonts w:ascii="Times New Roman" w:eastAsia="Times New Roman" w:hAnsi="Times New Roman" w:cs="Times New Roman"/>
          <w:b/>
          <w:bCs/>
          <w:color w:val="auto"/>
          <w:sz w:val="24"/>
          <w:szCs w:val="24"/>
          <w:lang w:eastAsia="ru-RU"/>
        </w:rPr>
      </w:pPr>
      <w:bookmarkStart w:id="20" w:name="_Toc142909585"/>
      <w:bookmarkStart w:id="21" w:name="_Hlk116898606"/>
      <w:r w:rsidRPr="00D27D1A">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20"/>
    </w:p>
    <w:bookmarkEnd w:id="21"/>
    <w:p w14:paraId="196E37B1" w14:textId="77777777" w:rsidR="0039165B" w:rsidRPr="00D27D1A" w:rsidRDefault="0039165B" w:rsidP="0039165B">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D27D1A">
        <w:rPr>
          <w:rFonts w:ascii="Times New Roman" w:eastAsia="Times New Roman" w:hAnsi="Times New Roman" w:cs="Times New Roman"/>
          <w:lang w:eastAsia="ru-RU"/>
        </w:rPr>
        <w:t>–</w:t>
      </w:r>
      <w:r w:rsidRPr="00D27D1A">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D27D1A">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C16EB6" w:rsidRPr="00D27D1A">
        <w:rPr>
          <w:rFonts w:ascii="Times New Roman" w:eastAsia="Times New Roman" w:hAnsi="Times New Roman" w:cs="Times New Roman"/>
          <w:lang w:eastAsia="ru-RU"/>
        </w:rPr>
        <w:t>Миссиология</w:t>
      </w:r>
      <w:r w:rsidRPr="00D27D1A">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345B47E2" w14:textId="77777777" w:rsidR="0039165B" w:rsidRPr="00D27D1A" w:rsidRDefault="0039165B" w:rsidP="0039165B">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2CE186FD" w14:textId="77777777" w:rsidR="0039165B" w:rsidRPr="00D27D1A" w:rsidRDefault="0039165B" w:rsidP="0039165B">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1.</w:t>
      </w:r>
      <w:r w:rsidRPr="00D27D1A">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6304623D" w14:textId="77777777" w:rsidR="0039165B" w:rsidRPr="00D27D1A" w:rsidRDefault="0039165B" w:rsidP="0039165B">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2.</w:t>
      </w:r>
      <w:r w:rsidRPr="00D27D1A">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3A399F31" w14:textId="77777777" w:rsidR="0039165B" w:rsidRPr="00D27D1A" w:rsidRDefault="0039165B" w:rsidP="0039165B">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Цель самостоятельной работы по изучению дисциплины «</w:t>
      </w:r>
      <w:r w:rsidR="00C16EB6" w:rsidRPr="00D27D1A">
        <w:rPr>
          <w:rFonts w:ascii="Times New Roman" w:eastAsia="Times New Roman" w:hAnsi="Times New Roman" w:cs="Times New Roman"/>
          <w:lang w:eastAsia="ru-RU"/>
        </w:rPr>
        <w:t>Миссиология</w:t>
      </w:r>
      <w:r w:rsidRPr="00D27D1A">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AE2903">
        <w:rPr>
          <w:rFonts w:ascii="Times New Roman" w:eastAsia="Times New Roman" w:hAnsi="Times New Roman" w:cs="Times New Roman"/>
          <w:lang w:eastAsia="ru-RU"/>
        </w:rPr>
        <w:t>миссионерского</w:t>
      </w:r>
      <w:r w:rsidRPr="00D27D1A">
        <w:rPr>
          <w:rFonts w:ascii="Times New Roman" w:eastAsia="Times New Roman" w:hAnsi="Times New Roman" w:cs="Times New Roman"/>
          <w:lang w:eastAsia="ru-RU"/>
        </w:rPr>
        <w:t xml:space="preserve"> наследия.</w:t>
      </w:r>
    </w:p>
    <w:p w14:paraId="4F9CFD42" w14:textId="77777777" w:rsidR="0039165B" w:rsidRPr="00D27D1A" w:rsidRDefault="0039165B" w:rsidP="0039165B">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По курсу «</w:t>
      </w:r>
      <w:r w:rsidR="00C16EB6" w:rsidRPr="00D27D1A">
        <w:rPr>
          <w:rFonts w:ascii="Times New Roman" w:eastAsia="Times New Roman" w:hAnsi="Times New Roman" w:cs="Times New Roman"/>
          <w:lang w:eastAsia="ru-RU"/>
        </w:rPr>
        <w:t>Миссиология</w:t>
      </w:r>
      <w:r w:rsidRPr="00D27D1A">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54AC9A60" w14:textId="77777777" w:rsidR="0039165B" w:rsidRPr="00D27D1A" w:rsidRDefault="0039165B" w:rsidP="0039165B">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7CAB4710" w14:textId="77777777" w:rsidR="00304229" w:rsidRPr="00D27D1A" w:rsidRDefault="0039165B" w:rsidP="0039165B">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51D22A1F" w14:textId="77777777" w:rsidR="00304229" w:rsidRPr="00D27D1A" w:rsidRDefault="00304229">
      <w:pPr>
        <w:pStyle w:val="1"/>
        <w:numPr>
          <w:ilvl w:val="0"/>
          <w:numId w:val="4"/>
        </w:numPr>
        <w:rPr>
          <w:rFonts w:ascii="Times New Roman" w:eastAsia="Times New Roman" w:hAnsi="Times New Roman" w:cs="Times New Roman"/>
          <w:b/>
          <w:bCs/>
          <w:color w:val="auto"/>
          <w:sz w:val="24"/>
          <w:szCs w:val="24"/>
          <w:lang w:eastAsia="ru-RU"/>
        </w:rPr>
      </w:pPr>
      <w:bookmarkStart w:id="22" w:name="_Toc142909586"/>
      <w:bookmarkStart w:id="23" w:name="_Hlk116898718"/>
      <w:r w:rsidRPr="00D27D1A">
        <w:rPr>
          <w:rFonts w:ascii="Times New Roman" w:eastAsia="Times New Roman" w:hAnsi="Times New Roman" w:cs="Times New Roman"/>
          <w:b/>
          <w:bCs/>
          <w:color w:val="auto"/>
          <w:sz w:val="24"/>
          <w:szCs w:val="24"/>
          <w:lang w:eastAsia="ru-RU"/>
        </w:rPr>
        <w:t>Фонд оценочных средств</w:t>
      </w:r>
      <w:bookmarkEnd w:id="22"/>
    </w:p>
    <w:bookmarkEnd w:id="23"/>
    <w:p w14:paraId="06A6C41A" w14:textId="77777777" w:rsidR="00304229" w:rsidRPr="00D27D1A" w:rsidRDefault="00304229" w:rsidP="00304229">
      <w:pPr>
        <w:spacing w:after="0" w:line="240" w:lineRule="auto"/>
        <w:contextualSpacing/>
        <w:rPr>
          <w:rFonts w:ascii="Times New Roman" w:eastAsia="Times New Roman" w:hAnsi="Times New Roman" w:cs="Times New Roman"/>
          <w:b/>
          <w:lang w:eastAsia="ru-RU"/>
        </w:rPr>
      </w:pPr>
      <w:r w:rsidRPr="00D27D1A">
        <w:rPr>
          <w:rFonts w:ascii="Times New Roman" w:eastAsia="Times New Roman" w:hAnsi="Times New Roman" w:cs="Times New Roman"/>
          <w:b/>
          <w:lang w:eastAsia="ru-RU"/>
        </w:rPr>
        <w:t xml:space="preserve">Критерии оценивания компетенций </w:t>
      </w:r>
    </w:p>
    <w:p w14:paraId="46BDCEF2" w14:textId="77777777" w:rsidR="00304229" w:rsidRPr="00D27D1A" w:rsidRDefault="00304229" w:rsidP="00304229">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i/>
          <w:iCs/>
          <w:lang w:eastAsia="ru-RU"/>
        </w:rPr>
        <w:t>Оценка «отлично»</w:t>
      </w:r>
      <w:r w:rsidRPr="00D27D1A">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w:t>
      </w:r>
      <w:r w:rsidRPr="00D27D1A">
        <w:rPr>
          <w:rFonts w:ascii="Times New Roman" w:eastAsia="Times New Roman" w:hAnsi="Times New Roman" w:cs="Times New Roman"/>
          <w:lang w:eastAsia="ru-RU"/>
        </w:rPr>
        <w:lastRenderedPageBreak/>
        <w:t>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7AB8E7E9" w14:textId="77777777" w:rsidR="00304229" w:rsidRPr="00D27D1A" w:rsidRDefault="00304229" w:rsidP="00304229">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i/>
          <w:iCs/>
          <w:lang w:eastAsia="ru-RU"/>
        </w:rPr>
        <w:t>Оценка «хорошо»</w:t>
      </w:r>
      <w:r w:rsidRPr="00D27D1A">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22A5D939" w14:textId="77777777" w:rsidR="00304229" w:rsidRPr="00D27D1A" w:rsidRDefault="00304229" w:rsidP="00304229">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i/>
          <w:iCs/>
          <w:lang w:eastAsia="ru-RU"/>
        </w:rPr>
        <w:t>Оценка «удовлетворительно»</w:t>
      </w:r>
      <w:r w:rsidRPr="00D27D1A">
        <w:rPr>
          <w:rFonts w:ascii="Times New Roman" w:eastAsia="Times New Roman" w:hAnsi="Times New Roman" w:cs="Times New Roman"/>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4F8B11AF" w14:textId="77777777" w:rsidR="00304229" w:rsidRPr="00D27D1A" w:rsidRDefault="00304229" w:rsidP="00304229">
      <w:pPr>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i/>
          <w:iCs/>
          <w:lang w:eastAsia="ru-RU"/>
        </w:rPr>
        <w:t>Оценка «неудовлетворительно»</w:t>
      </w:r>
      <w:r w:rsidRPr="00D27D1A">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25324656" w14:textId="77777777" w:rsidR="00653E33" w:rsidRPr="00D27D1A" w:rsidRDefault="00653E33" w:rsidP="00304229">
      <w:pPr>
        <w:spacing w:after="0" w:line="240" w:lineRule="auto"/>
        <w:ind w:firstLine="709"/>
        <w:jc w:val="both"/>
        <w:rPr>
          <w:rFonts w:ascii="Times New Roman" w:eastAsia="Times New Roman" w:hAnsi="Times New Roman" w:cs="Times New Roman"/>
          <w:lang w:eastAsia="ru-RU"/>
        </w:rPr>
      </w:pPr>
    </w:p>
    <w:p w14:paraId="14C109F7" w14:textId="77777777" w:rsidR="00304229" w:rsidRPr="00D27D1A" w:rsidRDefault="00304229">
      <w:pPr>
        <w:pStyle w:val="a5"/>
        <w:numPr>
          <w:ilvl w:val="0"/>
          <w:numId w:val="14"/>
        </w:numPr>
        <w:spacing w:after="0" w:line="240" w:lineRule="auto"/>
        <w:rPr>
          <w:rFonts w:ascii="Times New Roman" w:eastAsia="Times New Roman" w:hAnsi="Times New Roman" w:cs="Times New Roman"/>
          <w:b/>
          <w:lang w:eastAsia="ru-RU"/>
        </w:rPr>
      </w:pPr>
      <w:bookmarkStart w:id="24" w:name="_Hlk116898747"/>
      <w:r w:rsidRPr="00D27D1A">
        <w:rPr>
          <w:rFonts w:ascii="Times New Roman" w:eastAsia="Times New Roman" w:hAnsi="Times New Roman" w:cs="Times New Roman"/>
          <w:b/>
          <w:lang w:eastAsia="ru-RU"/>
        </w:rPr>
        <w:t>Фонд оценочных средств текущего контроля</w:t>
      </w:r>
    </w:p>
    <w:bookmarkEnd w:id="24"/>
    <w:p w14:paraId="1F48F56C" w14:textId="77777777" w:rsidR="0010327A" w:rsidRPr="0010327A" w:rsidRDefault="0010327A" w:rsidP="0010327A">
      <w:pPr>
        <w:spacing w:before="240" w:after="0" w:line="240" w:lineRule="auto"/>
        <w:ind w:firstLine="709"/>
        <w:jc w:val="both"/>
        <w:rPr>
          <w:rFonts w:ascii="Times New Roman" w:eastAsia="Calibri" w:hAnsi="Times New Roman" w:cs="Times New Roman"/>
        </w:rPr>
      </w:pPr>
      <w:r w:rsidRPr="0010327A">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5A17283E" w14:textId="77777777" w:rsidR="00293B12" w:rsidRPr="00D27D1A" w:rsidRDefault="00293B12" w:rsidP="00293B12">
      <w:pPr>
        <w:spacing w:after="0" w:line="240" w:lineRule="auto"/>
        <w:ind w:firstLine="708"/>
        <w:jc w:val="both"/>
        <w:rPr>
          <w:rFonts w:ascii="Times New Roman" w:eastAsia="Times New Roman" w:hAnsi="Times New Roman" w:cs="Times New Roman"/>
          <w:sz w:val="24"/>
          <w:szCs w:val="24"/>
          <w:lang w:eastAsia="ru-RU"/>
        </w:rPr>
      </w:pPr>
    </w:p>
    <w:p w14:paraId="456FAF49" w14:textId="77777777" w:rsidR="00293B12" w:rsidRPr="00D27D1A" w:rsidRDefault="00293B12" w:rsidP="00293B12">
      <w:pPr>
        <w:spacing w:after="0" w:line="240" w:lineRule="auto"/>
        <w:ind w:firstLine="708"/>
        <w:jc w:val="both"/>
        <w:rPr>
          <w:rFonts w:ascii="Times New Roman" w:eastAsia="Times New Roman" w:hAnsi="Times New Roman" w:cs="Times New Roman"/>
          <w:b/>
          <w:bCs/>
          <w:lang w:eastAsia="ru-RU"/>
        </w:rPr>
      </w:pPr>
      <w:bookmarkStart w:id="25" w:name="_Hlk116898904"/>
      <w:r w:rsidRPr="00D27D1A">
        <w:rPr>
          <w:rFonts w:ascii="Times New Roman" w:eastAsia="Times New Roman" w:hAnsi="Times New Roman" w:cs="Times New Roman"/>
          <w:b/>
          <w:bCs/>
          <w:lang w:eastAsia="ru-RU"/>
        </w:rPr>
        <w:t>Примерные темы эссе и рефератов:</w:t>
      </w:r>
    </w:p>
    <w:bookmarkEnd w:id="25"/>
    <w:p w14:paraId="68A45869" w14:textId="77777777"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Причины успеха апостольской миссии среди языческих народов.</w:t>
      </w:r>
    </w:p>
    <w:p w14:paraId="03E0ACA2" w14:textId="77777777"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Миссия Церкви в эпоху гонений (II-III вв.)</w:t>
      </w:r>
    </w:p>
    <w:p w14:paraId="5D4B7953" w14:textId="77777777"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Русские миссионеры-подвижники XIII в.</w:t>
      </w:r>
    </w:p>
    <w:p w14:paraId="337A4104" w14:textId="77777777"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Христианство в Китае.</w:t>
      </w:r>
    </w:p>
    <w:p w14:paraId="741D0473" w14:textId="77777777" w:rsidR="00A25C53" w:rsidRPr="00D27D1A" w:rsidRDefault="00A25C53">
      <w:pPr>
        <w:pStyle w:val="af1"/>
        <w:numPr>
          <w:ilvl w:val="6"/>
          <w:numId w:val="10"/>
        </w:numPr>
        <w:shd w:val="clear" w:color="auto" w:fill="FFFFFF"/>
        <w:spacing w:before="0" w:beforeAutospacing="0" w:after="0" w:afterAutospacing="0"/>
        <w:ind w:left="284"/>
        <w:rPr>
          <w:sz w:val="22"/>
          <w:szCs w:val="22"/>
          <w:shd w:val="clear" w:color="auto" w:fill="FFFFFF"/>
        </w:rPr>
      </w:pPr>
      <w:r w:rsidRPr="00D27D1A">
        <w:rPr>
          <w:sz w:val="22"/>
          <w:szCs w:val="22"/>
          <w:shd w:val="clear" w:color="auto" w:fill="FFFFFF"/>
        </w:rPr>
        <w:t>Основные направления христианской миссии сегодня.</w:t>
      </w:r>
    </w:p>
    <w:p w14:paraId="1840B35B" w14:textId="77777777"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 xml:space="preserve">Миссия святых апостолов. </w:t>
      </w:r>
    </w:p>
    <w:p w14:paraId="052D5C0A" w14:textId="77777777"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Изучение миссии святых апостолов по памятникам раннехристианской письменности.</w:t>
      </w:r>
    </w:p>
    <w:p w14:paraId="3830A507" w14:textId="77777777"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 xml:space="preserve">Миссия святого апостола Павла. </w:t>
      </w:r>
    </w:p>
    <w:p w14:paraId="3D37DCA1" w14:textId="77777777"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Богословский анализ Посланий святого апостола Павла.</w:t>
      </w:r>
    </w:p>
    <w:p w14:paraId="2317D339" w14:textId="77777777"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Миссия мужей апостольских.</w:t>
      </w:r>
    </w:p>
    <w:p w14:paraId="640EF72A" w14:textId="77777777"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Христианские апологеты и миссионерский аспект христианской апологетики.</w:t>
      </w:r>
    </w:p>
    <w:p w14:paraId="2D2CEEB6" w14:textId="77777777"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Миссионерская деятельность Церкви в эпоху гонений в Римской империи.</w:t>
      </w:r>
    </w:p>
    <w:p w14:paraId="2FCE7789" w14:textId="77777777"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Религиозные и нравственные причины успеха миссии Церкви в Римской империи в доконстантиновскую эпоху.</w:t>
      </w:r>
    </w:p>
    <w:p w14:paraId="1ECC9E2F" w14:textId="77777777"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 xml:space="preserve">Миссия Церкви в христианской Римской империи. </w:t>
      </w:r>
    </w:p>
    <w:p w14:paraId="2ADD3BA1" w14:textId="77777777"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Борьба Церкви с язычеством и ересями.</w:t>
      </w:r>
    </w:p>
    <w:p w14:paraId="04455F11" w14:textId="77777777" w:rsidR="00A25C53" w:rsidRPr="00D27D1A" w:rsidRDefault="00A25C53">
      <w:pPr>
        <w:pStyle w:val="af1"/>
        <w:numPr>
          <w:ilvl w:val="6"/>
          <w:numId w:val="10"/>
        </w:numPr>
        <w:shd w:val="clear" w:color="auto" w:fill="FFFFFF"/>
        <w:spacing w:before="0" w:beforeAutospacing="0" w:after="0" w:afterAutospacing="0"/>
        <w:ind w:left="284"/>
        <w:rPr>
          <w:sz w:val="22"/>
          <w:szCs w:val="22"/>
        </w:rPr>
      </w:pPr>
      <w:r w:rsidRPr="00D27D1A">
        <w:rPr>
          <w:sz w:val="22"/>
          <w:szCs w:val="22"/>
        </w:rPr>
        <w:t>Миссия Церкви среди языческих народов за пределами Римской империи в 1-м тысячелетии.</w:t>
      </w:r>
    </w:p>
    <w:p w14:paraId="745CBEE7" w14:textId="77777777" w:rsidR="00293B12" w:rsidRPr="00D27D1A" w:rsidRDefault="00293B12" w:rsidP="00293B12">
      <w:pPr>
        <w:spacing w:after="0" w:line="240" w:lineRule="auto"/>
        <w:jc w:val="both"/>
        <w:rPr>
          <w:rFonts w:ascii="Times New Roman" w:eastAsia="Times New Roman" w:hAnsi="Times New Roman" w:cs="Times New Roman"/>
          <w:lang w:eastAsia="ru-RU"/>
        </w:rPr>
      </w:pPr>
    </w:p>
    <w:p w14:paraId="251498CF" w14:textId="77777777" w:rsidR="00293B12" w:rsidRPr="00D27D1A" w:rsidRDefault="00293B12">
      <w:pPr>
        <w:pStyle w:val="1"/>
        <w:numPr>
          <w:ilvl w:val="0"/>
          <w:numId w:val="14"/>
        </w:numPr>
        <w:rPr>
          <w:rFonts w:ascii="Times New Roman" w:eastAsia="Times New Roman" w:hAnsi="Times New Roman" w:cs="Times New Roman"/>
          <w:b/>
          <w:bCs/>
          <w:color w:val="auto"/>
          <w:sz w:val="24"/>
          <w:szCs w:val="24"/>
          <w:lang w:eastAsia="ru-RU"/>
        </w:rPr>
      </w:pPr>
      <w:bookmarkStart w:id="26" w:name="_Toc142909587"/>
      <w:bookmarkStart w:id="27" w:name="_Hlk116898952"/>
      <w:r w:rsidRPr="00D27D1A">
        <w:rPr>
          <w:rFonts w:ascii="Times New Roman" w:eastAsia="Times New Roman" w:hAnsi="Times New Roman" w:cs="Times New Roman"/>
          <w:b/>
          <w:bCs/>
          <w:color w:val="auto"/>
          <w:sz w:val="24"/>
          <w:szCs w:val="24"/>
          <w:lang w:eastAsia="ru-RU"/>
        </w:rPr>
        <w:t>Промежуточная аттестация</w:t>
      </w:r>
      <w:bookmarkEnd w:id="26"/>
    </w:p>
    <w:bookmarkEnd w:id="27"/>
    <w:p w14:paraId="2236FE77" w14:textId="77777777" w:rsidR="00293B12" w:rsidRPr="00D27D1A" w:rsidRDefault="00293B12" w:rsidP="00D21B5C">
      <w:pPr>
        <w:widowControl w:val="0"/>
        <w:spacing w:after="0" w:line="240" w:lineRule="auto"/>
        <w:ind w:left="426" w:firstLine="567"/>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Промежуточная аттестация</w:t>
      </w:r>
      <w:r w:rsidRPr="00D27D1A">
        <w:rPr>
          <w:rFonts w:ascii="Times New Roman" w:eastAsia="Times New Roman" w:hAnsi="Times New Roman" w:cs="Times New Roman"/>
          <w:b/>
          <w:lang w:eastAsia="ru-RU"/>
        </w:rPr>
        <w:t xml:space="preserve"> </w:t>
      </w:r>
      <w:r w:rsidRPr="00D27D1A">
        <w:rPr>
          <w:rFonts w:ascii="Times New Roman" w:eastAsia="Times New Roman" w:hAnsi="Times New Roman" w:cs="Times New Roman"/>
          <w:lang w:eastAsia="ru-RU"/>
        </w:rPr>
        <w:t xml:space="preserve">в форме </w:t>
      </w:r>
      <w:r w:rsidRPr="00D27D1A">
        <w:rPr>
          <w:rFonts w:ascii="Times New Roman" w:eastAsia="Times New Roman" w:hAnsi="Times New Roman" w:cs="Times New Roman"/>
          <w:b/>
          <w:lang w:eastAsia="ru-RU"/>
        </w:rPr>
        <w:t>зачета или дифференцированного зачета</w:t>
      </w:r>
      <w:r w:rsidRPr="00D27D1A">
        <w:rPr>
          <w:rFonts w:ascii="Times New Roman" w:eastAsia="Times New Roman" w:hAnsi="Times New Roman" w:cs="Times New Roman"/>
          <w:lang w:eastAsia="ru-RU"/>
        </w:rPr>
        <w:t xml:space="preserve"> </w:t>
      </w:r>
    </w:p>
    <w:p w14:paraId="32CCD6BA" w14:textId="77777777" w:rsidR="00293B12" w:rsidRPr="00D27D1A" w:rsidRDefault="00293B12" w:rsidP="00293B12">
      <w:pPr>
        <w:widowControl w:val="0"/>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77565996" w14:textId="77777777" w:rsidR="00293B12" w:rsidRPr="00D27D1A" w:rsidRDefault="00293B12" w:rsidP="00293B12">
      <w:pPr>
        <w:widowControl w:val="0"/>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46B7BC4A" w14:textId="77777777" w:rsidR="00293B12" w:rsidRPr="00D27D1A" w:rsidRDefault="00293B12" w:rsidP="00293B12">
      <w:pPr>
        <w:widowControl w:val="0"/>
        <w:spacing w:after="0" w:line="240" w:lineRule="auto"/>
        <w:jc w:val="both"/>
        <w:rPr>
          <w:rFonts w:ascii="Times New Roman" w:eastAsia="Times New Roman" w:hAnsi="Times New Roman" w:cs="Times New Roman"/>
          <w:lang w:eastAsia="ru-RU"/>
        </w:rPr>
      </w:pPr>
    </w:p>
    <w:p w14:paraId="11BF32D6" w14:textId="77777777" w:rsidR="00293B12" w:rsidRPr="00D27D1A" w:rsidRDefault="00293B12" w:rsidP="00293B12">
      <w:pPr>
        <w:widowControl w:val="0"/>
        <w:spacing w:after="0" w:line="240" w:lineRule="auto"/>
        <w:jc w:val="center"/>
        <w:rPr>
          <w:rFonts w:ascii="Times New Roman" w:eastAsia="Times New Roman" w:hAnsi="Times New Roman" w:cs="Times New Roman"/>
          <w:lang w:eastAsia="ru-RU"/>
        </w:rPr>
      </w:pPr>
      <w:r w:rsidRPr="00D27D1A">
        <w:rPr>
          <w:rFonts w:ascii="Times New Roman" w:eastAsia="Times New Roman" w:hAnsi="Times New Roman" w:cs="Times New Roman"/>
          <w:lang w:eastAsia="ru-RU"/>
        </w:rPr>
        <w:lastRenderedPageBreak/>
        <w:t>Количество баллов за зачет (</w:t>
      </w:r>
      <w:r w:rsidRPr="00D27D1A">
        <w:rPr>
          <w:rFonts w:ascii="Times New Roman" w:eastAsia="Times New Roman" w:hAnsi="Times New Roman" w:cs="Times New Roman"/>
          <w:i/>
          <w:lang w:eastAsia="ru-RU"/>
        </w:rPr>
        <w:t>S</w:t>
      </w:r>
      <w:r w:rsidRPr="00D27D1A">
        <w:rPr>
          <w:rFonts w:ascii="Times New Roman" w:eastAsia="Times New Roman" w:hAnsi="Times New Roman" w:cs="Times New Roman"/>
          <w:vertAlign w:val="subscript"/>
          <w:lang w:eastAsia="ru-RU"/>
        </w:rPr>
        <w:t>зач</w:t>
      </w:r>
      <w:r w:rsidRPr="00D27D1A">
        <w:rPr>
          <w:rFonts w:ascii="Times New Roman" w:eastAsia="Times New Roman" w:hAnsi="Times New Roman" w:cs="Times New Roman"/>
          <w:lang w:eastAsia="ru-RU"/>
        </w:rPr>
        <w:t xml:space="preserve">) при различных рейтинговых баллах </w:t>
      </w:r>
    </w:p>
    <w:p w14:paraId="6F0DE7F3" w14:textId="77777777" w:rsidR="00293B12" w:rsidRPr="00D27D1A" w:rsidRDefault="00293B12" w:rsidP="00293B12">
      <w:pPr>
        <w:widowControl w:val="0"/>
        <w:spacing w:after="0" w:line="240" w:lineRule="auto"/>
        <w:jc w:val="center"/>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D27D1A" w:rsidRPr="00D27D1A" w14:paraId="1448F28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3883590" w14:textId="77777777" w:rsidR="00293B12" w:rsidRPr="00D27D1A" w:rsidRDefault="00293B12" w:rsidP="00293B12">
            <w:pPr>
              <w:widowControl w:val="0"/>
              <w:jc w:val="center"/>
              <w:rPr>
                <w:rFonts w:ascii="Times New Roman" w:eastAsia="Times New Roman" w:hAnsi="Times New Roman" w:cs="Times New Roman"/>
                <w:b/>
              </w:rPr>
            </w:pPr>
            <w:r w:rsidRPr="00D27D1A">
              <w:rPr>
                <w:rFonts w:ascii="Times New Roman" w:eastAsia="Times New Roman" w:hAnsi="Times New Roman" w:cs="Times New Roman"/>
                <w:b/>
              </w:rPr>
              <w:t>Рейтинговый балл по дисциплине</w:t>
            </w:r>
          </w:p>
          <w:p w14:paraId="1B7B9887" w14:textId="77777777" w:rsidR="00293B12" w:rsidRPr="00D27D1A" w:rsidRDefault="00293B12" w:rsidP="00293B12">
            <w:pPr>
              <w:widowControl w:val="0"/>
              <w:jc w:val="center"/>
              <w:rPr>
                <w:rFonts w:ascii="Times New Roman" w:eastAsia="Times New Roman" w:hAnsi="Times New Roman" w:cs="Times New Roman"/>
                <w:b/>
              </w:rPr>
            </w:pPr>
            <w:r w:rsidRPr="00D27D1A">
              <w:rPr>
                <w:rFonts w:ascii="Times New Roman" w:eastAsia="Times New Roman" w:hAnsi="Times New Roman" w:cs="Times New Roman"/>
                <w:b/>
              </w:rPr>
              <w:t>по результатам работы в семестре (</w:t>
            </w:r>
            <w:r w:rsidRPr="00D27D1A">
              <w:rPr>
                <w:rFonts w:ascii="Times New Roman" w:eastAsia="Times New Roman" w:hAnsi="Times New Roman" w:cs="Times New Roman"/>
                <w:b/>
                <w:i/>
                <w:lang w:val="en-US"/>
              </w:rPr>
              <w:t>R</w:t>
            </w:r>
            <w:r w:rsidRPr="00D27D1A">
              <w:rPr>
                <w:rFonts w:ascii="Times New Roman" w:eastAsia="Times New Roman" w:hAnsi="Times New Roman" w:cs="Times New Roman"/>
                <w:b/>
                <w:i/>
                <w:vertAlign w:val="subscript"/>
              </w:rPr>
              <w:t>сем</w:t>
            </w:r>
            <w:r w:rsidRPr="00D27D1A">
              <w:rPr>
                <w:rFonts w:ascii="Times New Roman" w:eastAsia="Times New Roman" w:hAnsi="Times New Roman" w:cs="Times New Roman"/>
                <w:b/>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F9723E5" w14:textId="77777777" w:rsidR="00293B12" w:rsidRPr="00D27D1A" w:rsidRDefault="00293B12" w:rsidP="00293B12">
            <w:pPr>
              <w:widowControl w:val="0"/>
              <w:jc w:val="center"/>
              <w:rPr>
                <w:rFonts w:ascii="Times New Roman" w:eastAsia="Times New Roman" w:hAnsi="Times New Roman" w:cs="Times New Roman"/>
                <w:b/>
              </w:rPr>
            </w:pPr>
            <w:r w:rsidRPr="00D27D1A">
              <w:rPr>
                <w:rFonts w:ascii="Times New Roman" w:eastAsia="Times New Roman" w:hAnsi="Times New Roman" w:cs="Times New Roman"/>
                <w:b/>
              </w:rPr>
              <w:t>Количество баллов за зачет (</w:t>
            </w:r>
            <w:r w:rsidRPr="00D27D1A">
              <w:rPr>
                <w:rFonts w:ascii="Times New Roman" w:eastAsia="Times New Roman" w:hAnsi="Times New Roman" w:cs="Times New Roman"/>
                <w:b/>
                <w:i/>
              </w:rPr>
              <w:t>S</w:t>
            </w:r>
            <w:r w:rsidRPr="00D27D1A">
              <w:rPr>
                <w:rFonts w:ascii="Times New Roman" w:eastAsia="Times New Roman" w:hAnsi="Times New Roman" w:cs="Times New Roman"/>
                <w:b/>
                <w:vertAlign w:val="subscript"/>
              </w:rPr>
              <w:t>зач</w:t>
            </w:r>
            <w:r w:rsidRPr="00D27D1A">
              <w:rPr>
                <w:rFonts w:ascii="Times New Roman" w:eastAsia="Times New Roman" w:hAnsi="Times New Roman" w:cs="Times New Roman"/>
                <w:b/>
              </w:rPr>
              <w:t>)</w:t>
            </w:r>
          </w:p>
        </w:tc>
      </w:tr>
      <w:tr w:rsidR="00D27D1A" w:rsidRPr="00D27D1A" w14:paraId="1CA33C42"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D8C8233" w14:textId="77777777" w:rsidR="00293B12" w:rsidRPr="00D27D1A" w:rsidRDefault="00293B12" w:rsidP="00293B12">
            <w:pPr>
              <w:widowControl w:val="0"/>
              <w:ind w:left="34"/>
              <w:jc w:val="center"/>
              <w:rPr>
                <w:rFonts w:ascii="Times New Roman" w:eastAsia="Times New Roman" w:hAnsi="Times New Roman" w:cs="Times New Roman"/>
                <w:b/>
              </w:rPr>
            </w:pPr>
            <w:r w:rsidRPr="00D27D1A">
              <w:rPr>
                <w:rFonts w:ascii="Times New Roman" w:eastAsia="Times New Roman" w:hAnsi="Times New Roman" w:cs="Times New Roman"/>
                <w:b/>
                <w:lang w:val="en-US"/>
              </w:rPr>
              <w:t xml:space="preserve">50 </w:t>
            </w:r>
            <w:r w:rsidRPr="00D27D1A">
              <w:rPr>
                <w:rFonts w:ascii="Times New Roman" w:eastAsia="Times New Roman" w:hAnsi="Times New Roman" w:cs="Times New Roman"/>
                <w:b/>
              </w:rPr>
              <w:t>≤</w:t>
            </w:r>
            <w:r w:rsidRPr="00D27D1A">
              <w:rPr>
                <w:rFonts w:ascii="Times New Roman" w:eastAsia="Times New Roman" w:hAnsi="Times New Roman" w:cs="Times New Roman"/>
                <w:b/>
                <w:lang w:val="en-US"/>
              </w:rPr>
              <w:t xml:space="preserve"> </w:t>
            </w:r>
            <w:r w:rsidRPr="00D27D1A">
              <w:rPr>
                <w:rFonts w:ascii="Times New Roman" w:eastAsia="Times New Roman" w:hAnsi="Times New Roman" w:cs="Times New Roman"/>
                <w:b/>
                <w:i/>
                <w:lang w:val="en-US"/>
              </w:rPr>
              <w:t>R</w:t>
            </w:r>
            <w:r w:rsidRPr="00D27D1A">
              <w:rPr>
                <w:rFonts w:ascii="Times New Roman" w:eastAsia="Times New Roman" w:hAnsi="Times New Roman" w:cs="Times New Roman"/>
                <w:b/>
                <w:i/>
                <w:vertAlign w:val="subscript"/>
              </w:rPr>
              <w:t>сем</w:t>
            </w:r>
            <w:r w:rsidRPr="00D27D1A">
              <w:rPr>
                <w:rFonts w:ascii="Times New Roman" w:eastAsia="Times New Roman" w:hAnsi="Times New Roman" w:cs="Times New Roman"/>
                <w:b/>
                <w:vertAlign w:val="subscript"/>
                <w:lang w:val="en-US"/>
              </w:rPr>
              <w:t xml:space="preserve"> </w:t>
            </w:r>
            <w:r w:rsidRPr="00D27D1A">
              <w:rPr>
                <w:rFonts w:ascii="Times New Roman" w:eastAsia="Times New Roman" w:hAnsi="Times New Roman" w:cs="Times New Roman"/>
                <w:b/>
              </w:rPr>
              <w:t>≤</w:t>
            </w:r>
            <w:r w:rsidRPr="00D27D1A">
              <w:rPr>
                <w:rFonts w:ascii="Times New Roman" w:eastAsia="Times New Roman" w:hAnsi="Times New Roman" w:cs="Times New Roman"/>
                <w:b/>
                <w:lang w:val="en-US"/>
              </w:rPr>
              <w:t xml:space="preserve"> </w:t>
            </w:r>
            <w:r w:rsidRPr="00D27D1A">
              <w:rPr>
                <w:rFonts w:ascii="Times New Roman" w:eastAsia="Times New Roman" w:hAnsi="Times New Roman" w:cs="Times New Roman"/>
                <w:b/>
              </w:rPr>
              <w:t>60</w:t>
            </w:r>
          </w:p>
        </w:tc>
        <w:tc>
          <w:tcPr>
            <w:tcW w:w="4018" w:type="dxa"/>
            <w:tcBorders>
              <w:top w:val="single" w:sz="4" w:space="0" w:color="auto"/>
              <w:left w:val="single" w:sz="4" w:space="0" w:color="auto"/>
              <w:bottom w:val="single" w:sz="4" w:space="0" w:color="auto"/>
              <w:right w:val="single" w:sz="4" w:space="0" w:color="auto"/>
            </w:tcBorders>
            <w:hideMark/>
          </w:tcPr>
          <w:p w14:paraId="226BCCF9" w14:textId="77777777" w:rsidR="00293B12" w:rsidRPr="00D27D1A" w:rsidRDefault="00293B12" w:rsidP="00293B12">
            <w:pPr>
              <w:widowControl w:val="0"/>
              <w:ind w:left="-108" w:firstLine="709"/>
              <w:jc w:val="center"/>
              <w:rPr>
                <w:rFonts w:ascii="Times New Roman" w:eastAsia="Times New Roman" w:hAnsi="Times New Roman" w:cs="Times New Roman"/>
                <w:b/>
              </w:rPr>
            </w:pPr>
            <w:r w:rsidRPr="00D27D1A">
              <w:rPr>
                <w:rFonts w:ascii="Times New Roman" w:eastAsia="Times New Roman" w:hAnsi="Times New Roman" w:cs="Times New Roman"/>
                <w:b/>
              </w:rPr>
              <w:t>40</w:t>
            </w:r>
          </w:p>
        </w:tc>
      </w:tr>
      <w:tr w:rsidR="00D27D1A" w:rsidRPr="00D27D1A" w14:paraId="3AFAFFEA"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D4B749D" w14:textId="77777777" w:rsidR="00293B12" w:rsidRPr="00D27D1A" w:rsidRDefault="00293B12" w:rsidP="00293B12">
            <w:pPr>
              <w:widowControl w:val="0"/>
              <w:ind w:left="34"/>
              <w:jc w:val="center"/>
              <w:rPr>
                <w:rFonts w:ascii="Times New Roman" w:eastAsia="Times New Roman" w:hAnsi="Times New Roman" w:cs="Times New Roman"/>
                <w:b/>
                <w:lang w:val="en-US"/>
              </w:rPr>
            </w:pPr>
            <w:r w:rsidRPr="00D27D1A">
              <w:rPr>
                <w:rFonts w:ascii="Times New Roman" w:eastAsia="Times New Roman" w:hAnsi="Times New Roman" w:cs="Times New Roman"/>
                <w:b/>
                <w:lang w:val="en-US"/>
              </w:rPr>
              <w:t xml:space="preserve">39 ≤ </w:t>
            </w:r>
            <w:r w:rsidRPr="00D27D1A">
              <w:rPr>
                <w:rFonts w:ascii="Times New Roman" w:eastAsia="Times New Roman" w:hAnsi="Times New Roman" w:cs="Times New Roman"/>
                <w:b/>
                <w:i/>
                <w:lang w:val="en-US"/>
              </w:rPr>
              <w:t>R</w:t>
            </w:r>
            <w:r w:rsidRPr="00D27D1A">
              <w:rPr>
                <w:rFonts w:ascii="Times New Roman" w:eastAsia="Times New Roman" w:hAnsi="Times New Roman" w:cs="Times New Roman"/>
                <w:b/>
                <w:i/>
                <w:vertAlign w:val="subscript"/>
              </w:rPr>
              <w:t>сем</w:t>
            </w:r>
            <w:r w:rsidRPr="00D27D1A">
              <w:rPr>
                <w:rFonts w:ascii="Times New Roman" w:eastAsia="Times New Roman" w:hAnsi="Times New Roman" w:cs="Times New Roman"/>
                <w:b/>
                <w:lang w:val="en-US"/>
              </w:rPr>
              <w:t>&lt; 50</w:t>
            </w:r>
            <w:r w:rsidRPr="00D27D1A">
              <w:rPr>
                <w:rFonts w:ascii="Times New Roman" w:eastAsia="Times New Roman" w:hAnsi="Times New Roman" w:cs="Times New Roman"/>
                <w:b/>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12C56D33" w14:textId="77777777" w:rsidR="00293B12" w:rsidRPr="00D27D1A" w:rsidRDefault="00293B12" w:rsidP="00293B12">
            <w:pPr>
              <w:widowControl w:val="0"/>
              <w:ind w:left="-108" w:firstLine="709"/>
              <w:jc w:val="center"/>
              <w:rPr>
                <w:rFonts w:ascii="Times New Roman" w:eastAsia="Times New Roman" w:hAnsi="Times New Roman" w:cs="Times New Roman"/>
                <w:b/>
              </w:rPr>
            </w:pPr>
            <w:r w:rsidRPr="00D27D1A">
              <w:rPr>
                <w:rFonts w:ascii="Times New Roman" w:eastAsia="Times New Roman" w:hAnsi="Times New Roman" w:cs="Times New Roman"/>
                <w:b/>
              </w:rPr>
              <w:t>35</w:t>
            </w:r>
          </w:p>
        </w:tc>
      </w:tr>
      <w:tr w:rsidR="00D27D1A" w:rsidRPr="00D27D1A" w14:paraId="498210F8"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A388B4D" w14:textId="77777777" w:rsidR="00293B12" w:rsidRPr="00D27D1A" w:rsidRDefault="00293B12" w:rsidP="00293B12">
            <w:pPr>
              <w:widowControl w:val="0"/>
              <w:ind w:left="34"/>
              <w:jc w:val="center"/>
              <w:rPr>
                <w:rFonts w:ascii="Times New Roman" w:eastAsia="Times New Roman" w:hAnsi="Times New Roman" w:cs="Times New Roman"/>
                <w:b/>
                <w:lang w:val="en-US"/>
              </w:rPr>
            </w:pPr>
            <w:r w:rsidRPr="00D27D1A">
              <w:rPr>
                <w:rFonts w:ascii="Times New Roman" w:eastAsia="Times New Roman" w:hAnsi="Times New Roman" w:cs="Times New Roman"/>
                <w:b/>
                <w:lang w:val="en-US"/>
              </w:rPr>
              <w:t xml:space="preserve">33 ≤ </w:t>
            </w:r>
            <w:r w:rsidRPr="00D27D1A">
              <w:rPr>
                <w:rFonts w:ascii="Times New Roman" w:eastAsia="Times New Roman" w:hAnsi="Times New Roman" w:cs="Times New Roman"/>
                <w:b/>
                <w:i/>
                <w:lang w:val="en-US"/>
              </w:rPr>
              <w:t>R</w:t>
            </w:r>
            <w:r w:rsidRPr="00D27D1A">
              <w:rPr>
                <w:rFonts w:ascii="Times New Roman" w:eastAsia="Times New Roman" w:hAnsi="Times New Roman" w:cs="Times New Roman"/>
                <w:b/>
                <w:i/>
                <w:vertAlign w:val="subscript"/>
              </w:rPr>
              <w:t>сем</w:t>
            </w:r>
            <w:r w:rsidRPr="00D27D1A">
              <w:rPr>
                <w:rFonts w:ascii="Times New Roman" w:eastAsia="Times New Roman" w:hAnsi="Times New Roman" w:cs="Times New Roman"/>
                <w:b/>
                <w:vertAlign w:val="subscript"/>
                <w:lang w:val="en-US"/>
              </w:rPr>
              <w:t xml:space="preserve"> </w:t>
            </w:r>
            <w:r w:rsidRPr="00D27D1A">
              <w:rPr>
                <w:rFonts w:ascii="Times New Roman" w:eastAsia="Times New Roman" w:hAnsi="Times New Roman" w:cs="Times New Roman"/>
                <w:b/>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7644D3E6" w14:textId="77777777" w:rsidR="00293B12" w:rsidRPr="00D27D1A" w:rsidRDefault="00293B12" w:rsidP="00293B12">
            <w:pPr>
              <w:widowControl w:val="0"/>
              <w:ind w:left="-108" w:firstLine="709"/>
              <w:jc w:val="center"/>
              <w:rPr>
                <w:rFonts w:ascii="Times New Roman" w:eastAsia="Times New Roman" w:hAnsi="Times New Roman" w:cs="Times New Roman"/>
                <w:b/>
              </w:rPr>
            </w:pPr>
            <w:r w:rsidRPr="00D27D1A">
              <w:rPr>
                <w:rFonts w:ascii="Times New Roman" w:eastAsia="Times New Roman" w:hAnsi="Times New Roman" w:cs="Times New Roman"/>
                <w:b/>
              </w:rPr>
              <w:t>27</w:t>
            </w:r>
          </w:p>
        </w:tc>
      </w:tr>
      <w:tr w:rsidR="00D27D1A" w:rsidRPr="00D27D1A" w14:paraId="6F1229F8"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DD1E206" w14:textId="77777777" w:rsidR="00293B12" w:rsidRPr="00D27D1A" w:rsidRDefault="00293B12" w:rsidP="00293B12">
            <w:pPr>
              <w:widowControl w:val="0"/>
              <w:ind w:left="34"/>
              <w:jc w:val="center"/>
              <w:rPr>
                <w:rFonts w:ascii="Times New Roman" w:eastAsia="Times New Roman" w:hAnsi="Times New Roman" w:cs="Times New Roman"/>
                <w:b/>
                <w:lang w:val="en-US"/>
              </w:rPr>
            </w:pPr>
            <w:r w:rsidRPr="00D27D1A">
              <w:rPr>
                <w:rFonts w:ascii="Times New Roman" w:eastAsia="Times New Roman" w:hAnsi="Times New Roman" w:cs="Times New Roman"/>
                <w:b/>
                <w:i/>
                <w:lang w:val="en-US"/>
              </w:rPr>
              <w:t>R</w:t>
            </w:r>
            <w:r w:rsidRPr="00D27D1A">
              <w:rPr>
                <w:rFonts w:ascii="Times New Roman" w:eastAsia="Times New Roman" w:hAnsi="Times New Roman" w:cs="Times New Roman"/>
                <w:b/>
                <w:i/>
                <w:vertAlign w:val="subscript"/>
              </w:rPr>
              <w:t>сем</w:t>
            </w:r>
            <w:r w:rsidRPr="00D27D1A">
              <w:rPr>
                <w:rFonts w:ascii="Times New Roman" w:eastAsia="Times New Roman" w:hAnsi="Times New Roman" w:cs="Times New Roman"/>
                <w:b/>
                <w:i/>
                <w:lang w:val="en-US"/>
              </w:rPr>
              <w:t xml:space="preserve">&lt; </w:t>
            </w:r>
            <w:r w:rsidRPr="00D27D1A">
              <w:rPr>
                <w:rFonts w:ascii="Times New Roman" w:eastAsia="Times New Roman" w:hAnsi="Times New Roman" w:cs="Times New Roman"/>
                <w:b/>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17D8B130" w14:textId="77777777" w:rsidR="00293B12" w:rsidRPr="00D27D1A" w:rsidRDefault="00293B12" w:rsidP="00293B12">
            <w:pPr>
              <w:widowControl w:val="0"/>
              <w:ind w:left="-108" w:firstLine="709"/>
              <w:jc w:val="center"/>
              <w:rPr>
                <w:rFonts w:ascii="Times New Roman" w:eastAsia="Times New Roman" w:hAnsi="Times New Roman" w:cs="Times New Roman"/>
                <w:b/>
                <w:lang w:val="en-US"/>
              </w:rPr>
            </w:pPr>
            <w:r w:rsidRPr="00D27D1A">
              <w:rPr>
                <w:rFonts w:ascii="Times New Roman" w:eastAsia="Times New Roman" w:hAnsi="Times New Roman" w:cs="Times New Roman"/>
                <w:b/>
                <w:lang w:val="en-US"/>
              </w:rPr>
              <w:t>0</w:t>
            </w:r>
          </w:p>
        </w:tc>
      </w:tr>
    </w:tbl>
    <w:p w14:paraId="26E0FD64" w14:textId="77777777" w:rsidR="00293B12" w:rsidRPr="00D27D1A"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2065A731" w14:textId="77777777" w:rsidR="00293B12" w:rsidRPr="00D27D1A"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76CBCFAD" w14:textId="77777777" w:rsidR="00293B12" w:rsidRPr="00D27D1A"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 xml:space="preserve">Шкала пересчета рейтингового балла по дисциплине </w:t>
      </w:r>
    </w:p>
    <w:p w14:paraId="03EB07A1" w14:textId="77777777" w:rsidR="00293B12" w:rsidRPr="00D27D1A"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D27D1A" w:rsidRPr="00D27D1A" w14:paraId="5C9E4BA4"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A904EA1" w14:textId="77777777" w:rsidR="00293B12" w:rsidRPr="00D27D1A" w:rsidRDefault="00293B12" w:rsidP="00293B12">
            <w:pPr>
              <w:widowControl w:val="0"/>
              <w:jc w:val="center"/>
              <w:rPr>
                <w:rFonts w:ascii="Times New Roman" w:eastAsia="Times New Roman" w:hAnsi="Times New Roman" w:cs="Times New Roman"/>
                <w:b/>
                <w:i/>
              </w:rPr>
            </w:pPr>
            <w:r w:rsidRPr="00D27D1A">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3D255799" w14:textId="77777777" w:rsidR="00293B12" w:rsidRPr="00D27D1A" w:rsidRDefault="00293B12" w:rsidP="00293B12">
            <w:pPr>
              <w:widowControl w:val="0"/>
              <w:jc w:val="center"/>
              <w:rPr>
                <w:rFonts w:ascii="Times New Roman" w:eastAsia="Times New Roman" w:hAnsi="Times New Roman" w:cs="Times New Roman"/>
                <w:b/>
                <w:i/>
              </w:rPr>
            </w:pPr>
            <w:r w:rsidRPr="00D27D1A">
              <w:rPr>
                <w:rFonts w:ascii="Times New Roman" w:eastAsia="Times New Roman" w:hAnsi="Times New Roman" w:cs="Times New Roman"/>
                <w:b/>
                <w:i/>
              </w:rPr>
              <w:t>Оценка по 5-балльной системе</w:t>
            </w:r>
          </w:p>
        </w:tc>
      </w:tr>
      <w:tr w:rsidR="00D27D1A" w:rsidRPr="00D27D1A" w14:paraId="268E4A12"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FC8C239" w14:textId="77777777" w:rsidR="00293B12" w:rsidRPr="00D27D1A" w:rsidRDefault="00293B12" w:rsidP="00293B12">
            <w:pPr>
              <w:widowControl w:val="0"/>
              <w:ind w:left="34"/>
              <w:jc w:val="center"/>
              <w:rPr>
                <w:rFonts w:ascii="Times New Roman" w:eastAsia="Times New Roman" w:hAnsi="Times New Roman" w:cs="Times New Roman"/>
                <w:i/>
                <w:lang w:val="en-US"/>
              </w:rPr>
            </w:pPr>
            <w:r w:rsidRPr="00D27D1A">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13CFD0EA" w14:textId="77777777" w:rsidR="00293B12" w:rsidRPr="00D27D1A" w:rsidRDefault="00293B12" w:rsidP="00293B12">
            <w:pPr>
              <w:widowControl w:val="0"/>
              <w:ind w:left="-108" w:firstLine="709"/>
              <w:jc w:val="center"/>
              <w:rPr>
                <w:rFonts w:ascii="Times New Roman" w:eastAsia="Times New Roman" w:hAnsi="Times New Roman" w:cs="Times New Roman"/>
                <w:i/>
              </w:rPr>
            </w:pPr>
            <w:r w:rsidRPr="00D27D1A">
              <w:rPr>
                <w:rFonts w:ascii="Times New Roman" w:eastAsia="Times New Roman" w:hAnsi="Times New Roman" w:cs="Times New Roman"/>
                <w:i/>
              </w:rPr>
              <w:t>Отлично</w:t>
            </w:r>
          </w:p>
        </w:tc>
      </w:tr>
      <w:tr w:rsidR="00D27D1A" w:rsidRPr="00D27D1A" w14:paraId="70BA35D6"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BBC5CB2" w14:textId="77777777" w:rsidR="00293B12" w:rsidRPr="00D27D1A" w:rsidRDefault="00293B12" w:rsidP="00293B12">
            <w:pPr>
              <w:widowControl w:val="0"/>
              <w:ind w:left="34"/>
              <w:jc w:val="center"/>
              <w:rPr>
                <w:rFonts w:ascii="Times New Roman" w:eastAsia="Times New Roman" w:hAnsi="Times New Roman" w:cs="Times New Roman"/>
                <w:i/>
                <w:lang w:val="en-US"/>
              </w:rPr>
            </w:pPr>
            <w:r w:rsidRPr="00D27D1A">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443CEF6E" w14:textId="77777777" w:rsidR="00293B12" w:rsidRPr="00D27D1A" w:rsidRDefault="00293B12" w:rsidP="00293B12">
            <w:pPr>
              <w:widowControl w:val="0"/>
              <w:ind w:left="-108" w:firstLine="709"/>
              <w:jc w:val="center"/>
              <w:rPr>
                <w:rFonts w:ascii="Times New Roman" w:eastAsia="Times New Roman" w:hAnsi="Times New Roman" w:cs="Times New Roman"/>
                <w:i/>
              </w:rPr>
            </w:pPr>
            <w:r w:rsidRPr="00D27D1A">
              <w:rPr>
                <w:rFonts w:ascii="Times New Roman" w:eastAsia="Times New Roman" w:hAnsi="Times New Roman" w:cs="Times New Roman"/>
                <w:i/>
              </w:rPr>
              <w:t>Хорошо</w:t>
            </w:r>
          </w:p>
        </w:tc>
      </w:tr>
      <w:tr w:rsidR="00D27D1A" w:rsidRPr="00D27D1A" w14:paraId="7485B2E2"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2B03BA5" w14:textId="77777777" w:rsidR="00293B12" w:rsidRPr="00D27D1A" w:rsidRDefault="00293B12" w:rsidP="00293B12">
            <w:pPr>
              <w:widowControl w:val="0"/>
              <w:ind w:left="34"/>
              <w:jc w:val="center"/>
              <w:rPr>
                <w:rFonts w:ascii="Times New Roman" w:eastAsia="Times New Roman" w:hAnsi="Times New Roman" w:cs="Times New Roman"/>
                <w:i/>
                <w:lang w:val="en-US"/>
              </w:rPr>
            </w:pPr>
            <w:r w:rsidRPr="00D27D1A">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2DECE7CF" w14:textId="77777777" w:rsidR="00293B12" w:rsidRPr="00D27D1A" w:rsidRDefault="00293B12" w:rsidP="00293B12">
            <w:pPr>
              <w:widowControl w:val="0"/>
              <w:ind w:left="-108" w:firstLine="709"/>
              <w:jc w:val="center"/>
              <w:rPr>
                <w:rFonts w:ascii="Times New Roman" w:eastAsia="Times New Roman" w:hAnsi="Times New Roman" w:cs="Times New Roman"/>
                <w:i/>
              </w:rPr>
            </w:pPr>
            <w:r w:rsidRPr="00D27D1A">
              <w:rPr>
                <w:rFonts w:ascii="Times New Roman" w:eastAsia="Times New Roman" w:hAnsi="Times New Roman" w:cs="Times New Roman"/>
                <w:i/>
              </w:rPr>
              <w:t>Удовлетворительно</w:t>
            </w:r>
          </w:p>
        </w:tc>
      </w:tr>
      <w:tr w:rsidR="00293B12" w:rsidRPr="00D27D1A" w14:paraId="25C60F03"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82C7B44" w14:textId="77777777" w:rsidR="00293B12" w:rsidRPr="00D27D1A" w:rsidRDefault="00293B12" w:rsidP="00293B12">
            <w:pPr>
              <w:widowControl w:val="0"/>
              <w:ind w:left="34"/>
              <w:jc w:val="center"/>
              <w:rPr>
                <w:rFonts w:ascii="Times New Roman" w:eastAsia="Times New Roman" w:hAnsi="Times New Roman" w:cs="Times New Roman"/>
                <w:i/>
                <w:lang w:val="en-US"/>
              </w:rPr>
            </w:pPr>
            <w:r w:rsidRPr="00D27D1A">
              <w:rPr>
                <w:rFonts w:ascii="Times New Roman" w:eastAsia="Times New Roman" w:hAnsi="Times New Roman" w:cs="Times New Roman"/>
                <w:i/>
              </w:rPr>
              <w:t xml:space="preserve">&lt; </w:t>
            </w:r>
            <w:r w:rsidRPr="00D27D1A">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6D81C095" w14:textId="77777777" w:rsidR="00293B12" w:rsidRPr="00D27D1A" w:rsidRDefault="00293B12" w:rsidP="00293B12">
            <w:pPr>
              <w:widowControl w:val="0"/>
              <w:ind w:left="-108" w:firstLine="709"/>
              <w:jc w:val="center"/>
              <w:rPr>
                <w:rFonts w:ascii="Times New Roman" w:eastAsia="Times New Roman" w:hAnsi="Times New Roman" w:cs="Times New Roman"/>
                <w:i/>
              </w:rPr>
            </w:pPr>
            <w:r w:rsidRPr="00D27D1A">
              <w:rPr>
                <w:rFonts w:ascii="Times New Roman" w:eastAsia="Times New Roman" w:hAnsi="Times New Roman" w:cs="Times New Roman"/>
                <w:i/>
              </w:rPr>
              <w:t>Неудовлетворительно</w:t>
            </w:r>
          </w:p>
        </w:tc>
      </w:tr>
    </w:tbl>
    <w:p w14:paraId="3A3ABBBC" w14:textId="77777777" w:rsidR="00293B12" w:rsidRPr="00D27D1A" w:rsidRDefault="00293B12" w:rsidP="00293B12">
      <w:pPr>
        <w:spacing w:after="0" w:line="276" w:lineRule="auto"/>
        <w:ind w:left="360"/>
        <w:jc w:val="both"/>
        <w:rPr>
          <w:rFonts w:ascii="Times New Roman" w:eastAsia="Times New Roman" w:hAnsi="Times New Roman" w:cs="Times New Roman"/>
          <w:b/>
          <w:lang w:eastAsia="ru-RU"/>
        </w:rPr>
      </w:pPr>
    </w:p>
    <w:p w14:paraId="7A40E65F"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D27D1A">
        <w:rPr>
          <w:rFonts w:ascii="Times New Roman" w:eastAsia="Times New Roman" w:hAnsi="Times New Roman" w:cs="Times New Roman"/>
          <w:b/>
          <w:lang w:eastAsia="ru-RU"/>
        </w:rPr>
        <w:t>Примерные задания для проведения промежуточной аттестации</w:t>
      </w:r>
    </w:p>
    <w:p w14:paraId="7DE9D5A5" w14:textId="77777777" w:rsidR="0010327A" w:rsidRPr="0010327A" w:rsidRDefault="0010327A" w:rsidP="0010327A">
      <w:pPr>
        <w:spacing w:before="240" w:after="0" w:line="240" w:lineRule="auto"/>
        <w:ind w:firstLine="709"/>
        <w:jc w:val="both"/>
        <w:rPr>
          <w:rFonts w:ascii="Times New Roman" w:eastAsia="Calibri" w:hAnsi="Times New Roman" w:cs="Times New Roman"/>
        </w:rPr>
      </w:pPr>
      <w:r w:rsidRPr="0010327A">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6C8EDF9B" w14:textId="77777777" w:rsidR="00293B12" w:rsidRPr="00D27D1A" w:rsidRDefault="00293B12">
      <w:pPr>
        <w:pStyle w:val="1"/>
        <w:numPr>
          <w:ilvl w:val="0"/>
          <w:numId w:val="14"/>
        </w:numPr>
        <w:rPr>
          <w:rFonts w:ascii="Times New Roman" w:eastAsia="Times New Roman" w:hAnsi="Times New Roman" w:cs="Times New Roman"/>
          <w:b/>
          <w:bCs/>
          <w:color w:val="auto"/>
          <w:sz w:val="24"/>
          <w:szCs w:val="24"/>
          <w:lang w:eastAsia="ru-RU"/>
        </w:rPr>
      </w:pPr>
      <w:bookmarkStart w:id="28" w:name="_Toc142909588"/>
      <w:bookmarkStart w:id="29" w:name="_Hlk116899066"/>
      <w:r w:rsidRPr="00D27D1A">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8"/>
      <w:r w:rsidRPr="00D27D1A">
        <w:rPr>
          <w:rFonts w:ascii="Times New Roman" w:eastAsia="Times New Roman" w:hAnsi="Times New Roman" w:cs="Times New Roman"/>
          <w:b/>
          <w:bCs/>
          <w:color w:val="auto"/>
          <w:sz w:val="24"/>
          <w:szCs w:val="24"/>
          <w:lang w:eastAsia="ru-RU"/>
        </w:rPr>
        <w:t xml:space="preserve"> </w:t>
      </w:r>
    </w:p>
    <w:bookmarkEnd w:id="29"/>
    <w:p w14:paraId="40254142" w14:textId="77777777" w:rsidR="00293B12" w:rsidRPr="00D27D1A" w:rsidRDefault="00293B12" w:rsidP="00293B12">
      <w:pPr>
        <w:spacing w:after="0" w:line="240" w:lineRule="auto"/>
        <w:ind w:left="567"/>
        <w:contextualSpacing/>
        <w:rPr>
          <w:rFonts w:ascii="Times New Roman" w:eastAsia="Times New Roman" w:hAnsi="Times New Roman" w:cs="Times New Roman"/>
          <w:b/>
          <w:lang w:eastAsia="ru-RU"/>
        </w:rPr>
      </w:pPr>
      <w:r w:rsidRPr="00D27D1A">
        <w:rPr>
          <w:rFonts w:ascii="Times New Roman" w:eastAsia="Times New Roman" w:hAnsi="Times New Roman" w:cs="Times New Roman"/>
          <w:b/>
          <w:lang w:eastAsia="ru-RU"/>
        </w:rPr>
        <w:t>Рекомендуемая литература</w:t>
      </w:r>
    </w:p>
    <w:p w14:paraId="704555DE" w14:textId="77777777" w:rsidR="00293B12" w:rsidRPr="00D27D1A" w:rsidRDefault="00293B12" w:rsidP="00293B12">
      <w:pPr>
        <w:spacing w:after="0" w:line="240" w:lineRule="auto"/>
        <w:ind w:left="567"/>
        <w:contextualSpacing/>
        <w:rPr>
          <w:rFonts w:ascii="Times New Roman" w:eastAsia="Times New Roman" w:hAnsi="Times New Roman" w:cs="Times New Roman"/>
          <w:lang w:eastAsia="ru-RU"/>
        </w:rPr>
      </w:pPr>
      <w:bookmarkStart w:id="30" w:name="_Hlk116844370"/>
      <w:r w:rsidRPr="00D27D1A">
        <w:rPr>
          <w:rFonts w:ascii="Times New Roman" w:eastAsia="Times New Roman" w:hAnsi="Times New Roman" w:cs="Times New Roman"/>
          <w:b/>
          <w:lang w:eastAsia="ru-RU"/>
        </w:rPr>
        <w:t>Основная литература:</w:t>
      </w:r>
      <w:r w:rsidRPr="00D27D1A">
        <w:rPr>
          <w:rFonts w:ascii="Times New Roman" w:eastAsia="Times New Roman" w:hAnsi="Times New Roman" w:cs="Times New Roman"/>
          <w:lang w:eastAsia="ru-RU"/>
        </w:rPr>
        <w:t xml:space="preserve"> </w:t>
      </w:r>
    </w:p>
    <w:p w14:paraId="2EFC1E22" w14:textId="77777777" w:rsidR="00293B12" w:rsidRPr="00D27D1A" w:rsidRDefault="001175F8" w:rsidP="001175F8">
      <w:pPr>
        <w:widowControl w:val="0"/>
        <w:jc w:val="both"/>
        <w:rPr>
          <w:rFonts w:ascii="Times New Roman" w:hAnsi="Times New Roman" w:cs="Times New Roman"/>
          <w:szCs w:val="28"/>
        </w:rPr>
      </w:pPr>
      <w:r w:rsidRPr="00D27D1A">
        <w:rPr>
          <w:rFonts w:ascii="Times New Roman" w:hAnsi="Times New Roman" w:cs="Times New Roman"/>
          <w:szCs w:val="28"/>
        </w:rPr>
        <w:t>1. Миссиология: учебное пособие / Изд-е 2-е, испр. и доп. – Белгород: изд-во БПДС (с миссионерской направленностью), 2010. – 464 с.</w:t>
      </w:r>
    </w:p>
    <w:p w14:paraId="191CDB31" w14:textId="77777777" w:rsidR="00293B12" w:rsidRPr="00D27D1A" w:rsidRDefault="00293B12" w:rsidP="00293B12">
      <w:pPr>
        <w:spacing w:after="0" w:line="240" w:lineRule="auto"/>
        <w:ind w:left="426"/>
        <w:contextualSpacing/>
        <w:rPr>
          <w:rFonts w:ascii="Times New Roman" w:eastAsia="Times New Roman" w:hAnsi="Times New Roman" w:cs="Times New Roman"/>
          <w:lang w:eastAsia="ru-RU"/>
        </w:rPr>
      </w:pPr>
      <w:r w:rsidRPr="00D27D1A">
        <w:rPr>
          <w:rFonts w:ascii="Times New Roman" w:eastAsia="Times New Roman" w:hAnsi="Times New Roman" w:cs="Times New Roman"/>
          <w:b/>
          <w:lang w:eastAsia="ru-RU"/>
        </w:rPr>
        <w:t>Дополнительная литература:</w:t>
      </w:r>
      <w:r w:rsidRPr="00D27D1A">
        <w:rPr>
          <w:rFonts w:ascii="Times New Roman" w:eastAsia="Times New Roman" w:hAnsi="Times New Roman" w:cs="Times New Roman"/>
          <w:lang w:eastAsia="ru-RU"/>
        </w:rPr>
        <w:t xml:space="preserve"> </w:t>
      </w:r>
    </w:p>
    <w:bookmarkEnd w:id="30"/>
    <w:p w14:paraId="03119C4E"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Анастасий (Яннулатос), архиеп. «Даже до края земли» (Деян. 1:8). Исследования по истории миссии. – М.: Познание, 2018.</w:t>
      </w:r>
    </w:p>
    <w:p w14:paraId="55A603F9"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«Если мы умолкнем, то кто будет говорить?» Методическое пособие по ведению миссионерской деятельности, составленное по творениям священномуч. Онуфрия (Гагалюка). / Сост. Дулевич А. – М.: Три сестры, 2019.</w:t>
      </w:r>
    </w:p>
    <w:p w14:paraId="5CF344AB"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Ефимов А.Б. Очерки по истории миссионерства Русской Православной Церкви. – М.: ПСТГУ, 2007.</w:t>
      </w:r>
    </w:p>
    <w:p w14:paraId="7B9E4376"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Зозуляк Я., прот. Катехитическая миссия Церкви. Киев, 2008.</w:t>
      </w:r>
    </w:p>
    <w:p w14:paraId="018F02ED"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Из духовного наследия алтайских миссионеров: сборник. – Новосибирск, 1998.</w:t>
      </w:r>
    </w:p>
    <w:p w14:paraId="666FF7B7" w14:textId="77777777" w:rsidR="001175F8" w:rsidRPr="00D27D1A" w:rsidRDefault="001175F8">
      <w:pPr>
        <w:pStyle w:val="a5"/>
        <w:widowControl w:val="0"/>
        <w:numPr>
          <w:ilvl w:val="1"/>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История Российской духовной миссии в Китае: сборник статей. – М.: Изд-во Свято-Владимирского Братства, 1997.</w:t>
      </w:r>
    </w:p>
    <w:p w14:paraId="707F1B78"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Колчерин А., свящ. Христианизация народов Поволжья. – М.: РИСИ, 2014.</w:t>
      </w:r>
    </w:p>
    <w:p w14:paraId="574DB6CA"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Кравецкий А. Церковная миссия в эпоху перемен (между проповедью и диалогом). – М.: Духовная библиотека, 2012.</w:t>
      </w:r>
    </w:p>
    <w:p w14:paraId="5B6A484F"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Крейдун Г., свящ. Алтайская духовная миссия в 1830-1919 годы: структура и деятельность. – М., 2008.</w:t>
      </w:r>
    </w:p>
    <w:p w14:paraId="1764F23E"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Кураев А., диак. Перестройка в Церковь. Эскиз семинарского учебника по миссиологии. М., 2009.</w:t>
      </w:r>
    </w:p>
    <w:p w14:paraId="16ADEB73"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Лебедев Л., прот. «Колумбы Росские». Апостольство Русской Православной Церкви в Америке (18-19 вв.) – М.: Русский Хронограф, 2003.</w:t>
      </w:r>
    </w:p>
    <w:p w14:paraId="292E53B9"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Максимов Г., диак. Святоотеческое понимание миссии. – М.: Православное миссионерское общество им. прп. Серапиона Кожеозерского, 2014.</w:t>
      </w:r>
    </w:p>
    <w:p w14:paraId="714EBBD7"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Миссия Церкви и современное православное миссионерство. Международная богословская конференция. – М.: Свято-Филаретовская московская высшая православно-христианская школа, 1997.</w:t>
      </w:r>
    </w:p>
    <w:p w14:paraId="74892CED"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lastRenderedPageBreak/>
        <w:t>Настольная книга православного миссионера: словарь по миссиологии. – М.: Синодальный миссионерский отдел Русской Православной Церкви, 2014.</w:t>
      </w:r>
    </w:p>
    <w:p w14:paraId="4D8D69D2"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Никодим (Ротов), архим. История Русской духовной миссии в Иерусалиме. – СПб.: СПбПДА, 2019.</w:t>
      </w:r>
    </w:p>
    <w:p w14:paraId="45218284"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Обозный К. История Псковской Православной Миссии 1941-1944 гг. – М.: Изд-во Крутицкого подворья, 2008.</w:t>
      </w:r>
    </w:p>
    <w:p w14:paraId="3198EB01"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Основы социальной концепции Русской Православной Церкви. Изд-во Московской Патриархии, 2</w:t>
      </w:r>
      <w:r w:rsidRPr="00D27D1A">
        <w:rPr>
          <w:rFonts w:ascii="Times New Roman" w:hAnsi="Times New Roman" w:cs="Times New Roman"/>
          <w:szCs w:val="28"/>
          <w:lang w:val="en-US"/>
        </w:rPr>
        <w:t>018</w:t>
      </w:r>
      <w:r w:rsidRPr="00D27D1A">
        <w:rPr>
          <w:rFonts w:ascii="Times New Roman" w:hAnsi="Times New Roman" w:cs="Times New Roman"/>
          <w:szCs w:val="28"/>
        </w:rPr>
        <w:t>.</w:t>
      </w:r>
    </w:p>
    <w:p w14:paraId="527C522A"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Орлова К.В. История христианизации калмыков: середина 15- нач. 20 в. – М.: Вост. лит., 2006.</w:t>
      </w:r>
    </w:p>
    <w:p w14:paraId="0668F612"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Пимен (Хмелевской), архиеп. Дневники. Русская Духовная Миссия в Иерусалиме 1955-1957. – Саратов: Изд-во Саратовской епархии, 2008.</w:t>
      </w:r>
    </w:p>
    <w:p w14:paraId="03B4B7BB"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Православная миссия сегодня: сборник текстов по курсу «Миссиология» для православных духовных школ и богословских учебных заведений. – СПб.: Апостольский город, 1999.</w:t>
      </w:r>
    </w:p>
    <w:p w14:paraId="46F93456"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Преподобный Макарий (Глухарев) – Апостол Алтая. Наследие Алтайской духовной миссии. Центр миссионерских исследований. – М.: 2008.</w:t>
      </w:r>
    </w:p>
    <w:p w14:paraId="615991F2"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Путь апостольского служения святителя Иннокентия (Вениаминова): Материалы научно-практической конференции. – Хабаровск: Хабаровская духовная семинария, 2007.</w:t>
      </w:r>
    </w:p>
    <w:p w14:paraId="4440CE6D"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Стамулис Иаков. Православное богословие миссии сегодня. Изд-во Православного Свято-Тихоновского Богословского института, 2002.</w:t>
      </w:r>
    </w:p>
    <w:p w14:paraId="053BF974"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Ткачев А., прот. Миссионерские записки. – М.: Изд-во Сретенского монастыря, 2015.</w:t>
      </w:r>
    </w:p>
    <w:p w14:paraId="68DD800D"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Труды членов Российской духовной миссии в Пекине. Т.1. СПб., 1852.</w:t>
      </w:r>
    </w:p>
    <w:p w14:paraId="1486534F"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Труды членов Российской духовной миссии в Пекине. Т.2. СПб., 1853.</w:t>
      </w:r>
    </w:p>
    <w:p w14:paraId="0036B659"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Труды членов Российской духовной миссии в Пекине. Т.3. СПб., 1857.</w:t>
      </w:r>
    </w:p>
    <w:p w14:paraId="4DFE3418"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Труды членов Российской духовной миссии в Пекине. Т.4. СПб., 1866.</w:t>
      </w:r>
    </w:p>
    <w:p w14:paraId="2C216CAA"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Чернышев В.М. Миссиология: курс лекций по Православной миссиологии для духовных школ. – СПб.: Изд-во имени свт. Льва, папы Римского, 2010.</w:t>
      </w:r>
    </w:p>
    <w:p w14:paraId="195285DC" w14:textId="77777777" w:rsidR="001175F8" w:rsidRPr="00D27D1A" w:rsidRDefault="001175F8">
      <w:pPr>
        <w:pStyle w:val="a5"/>
        <w:widowControl w:val="0"/>
        <w:numPr>
          <w:ilvl w:val="0"/>
          <w:numId w:val="12"/>
        </w:numPr>
        <w:spacing w:after="0" w:line="240" w:lineRule="auto"/>
        <w:ind w:left="284"/>
        <w:jc w:val="both"/>
        <w:rPr>
          <w:rFonts w:ascii="Times New Roman" w:hAnsi="Times New Roman" w:cs="Times New Roman"/>
          <w:szCs w:val="28"/>
        </w:rPr>
      </w:pPr>
      <w:r w:rsidRPr="00D27D1A">
        <w:rPr>
          <w:rFonts w:ascii="Times New Roman" w:hAnsi="Times New Roman" w:cs="Times New Roman"/>
          <w:szCs w:val="28"/>
        </w:rPr>
        <w:t>Шаренкова С.С. Славяно-Православный прект: Опыт новой геополитики. М.: Логос, 2014.</w:t>
      </w:r>
    </w:p>
    <w:p w14:paraId="0DE60312" w14:textId="77777777" w:rsidR="00293B12" w:rsidRPr="00D27D1A" w:rsidRDefault="00293B12" w:rsidP="001175F8">
      <w:pPr>
        <w:widowControl w:val="0"/>
        <w:tabs>
          <w:tab w:val="left" w:pos="426"/>
        </w:tabs>
        <w:autoSpaceDE w:val="0"/>
        <w:autoSpaceDN w:val="0"/>
        <w:adjustRightInd w:val="0"/>
        <w:spacing w:after="0" w:line="240" w:lineRule="auto"/>
        <w:ind w:left="284"/>
        <w:jc w:val="both"/>
        <w:rPr>
          <w:rFonts w:ascii="Times New Roman" w:eastAsia="Times New Roman" w:hAnsi="Times New Roman" w:cs="Times New Roman"/>
          <w:lang w:eastAsia="ru-RU"/>
        </w:rPr>
      </w:pPr>
    </w:p>
    <w:p w14:paraId="4C107B37" w14:textId="77777777" w:rsidR="00293B12" w:rsidRPr="00D27D1A" w:rsidRDefault="00293B12" w:rsidP="00293B12">
      <w:pPr>
        <w:spacing w:after="0" w:line="240" w:lineRule="auto"/>
        <w:ind w:left="426"/>
        <w:contextualSpacing/>
        <w:rPr>
          <w:rFonts w:ascii="Times New Roman" w:eastAsia="Times New Roman" w:hAnsi="Times New Roman" w:cs="Times New Roman"/>
          <w:b/>
          <w:iCs/>
          <w:lang w:eastAsia="ru-RU"/>
        </w:rPr>
      </w:pPr>
      <w:r w:rsidRPr="00D27D1A">
        <w:rPr>
          <w:rFonts w:ascii="Times New Roman" w:eastAsia="Times New Roman" w:hAnsi="Times New Roman" w:cs="Times New Roman"/>
          <w:b/>
          <w:iCs/>
          <w:lang w:eastAsia="ru-RU"/>
        </w:rPr>
        <w:t>Источники</w:t>
      </w:r>
    </w:p>
    <w:p w14:paraId="2F53D73B" w14:textId="77777777" w:rsidR="00FF0400" w:rsidRPr="00D27D1A" w:rsidRDefault="00FF0400" w:rsidP="00FF0400">
      <w:pPr>
        <w:spacing w:after="0" w:line="240" w:lineRule="auto"/>
        <w:contextualSpacing/>
        <w:rPr>
          <w:rFonts w:ascii="Times New Roman" w:eastAsia="Times New Roman" w:hAnsi="Times New Roman" w:cs="Times New Roman"/>
          <w:iCs/>
          <w:lang w:eastAsia="ru-RU"/>
        </w:rPr>
      </w:pPr>
    </w:p>
    <w:p w14:paraId="3E74BBA4" w14:textId="77777777" w:rsidR="0039165B" w:rsidRPr="00D27D1A" w:rsidRDefault="0039165B" w:rsidP="00D27D1A">
      <w:pPr>
        <w:pStyle w:val="a5"/>
        <w:spacing w:after="0" w:line="240" w:lineRule="auto"/>
        <w:ind w:left="1713"/>
        <w:rPr>
          <w:rFonts w:ascii="Times New Roman" w:eastAsia="Times New Roman" w:hAnsi="Times New Roman" w:cs="Times New Roman"/>
          <w:b/>
          <w:lang w:eastAsia="ru-RU"/>
        </w:rPr>
      </w:pPr>
      <w:r w:rsidRPr="00D27D1A">
        <w:rPr>
          <w:rFonts w:ascii="Times New Roman" w:eastAsia="Times New Roman" w:hAnsi="Times New Roman" w:cs="Times New Roman"/>
          <w:b/>
          <w:lang w:eastAsia="ru-RU"/>
        </w:rPr>
        <w:t>Интернет-</w:t>
      </w:r>
      <w:r w:rsidRPr="00D27D1A">
        <w:rPr>
          <w:rFonts w:ascii="Times New Roman" w:eastAsia="Times New Roman" w:hAnsi="Times New Roman" w:cs="Times New Roman"/>
          <w:b/>
          <w:iCs/>
          <w:lang w:eastAsia="ru-RU"/>
        </w:rPr>
        <w:t>ресурсы</w:t>
      </w:r>
      <w:r w:rsidRPr="00D27D1A">
        <w:rPr>
          <w:rFonts w:ascii="Times New Roman" w:eastAsia="Times New Roman" w:hAnsi="Times New Roman" w:cs="Times New Roman"/>
          <w:b/>
          <w:lang w:eastAsia="ru-RU"/>
        </w:rPr>
        <w:t xml:space="preserve">: </w:t>
      </w:r>
    </w:p>
    <w:p w14:paraId="1F4F47D0" w14:textId="77777777" w:rsidR="001175F8" w:rsidRPr="00D27D1A" w:rsidRDefault="00000000">
      <w:pPr>
        <w:pStyle w:val="a5"/>
        <w:numPr>
          <w:ilvl w:val="0"/>
          <w:numId w:val="13"/>
        </w:numPr>
        <w:rPr>
          <w:rStyle w:val="ab"/>
          <w:rFonts w:ascii="Times New Roman" w:hAnsi="Times New Roman" w:cs="Times New Roman"/>
          <w:color w:val="auto"/>
        </w:rPr>
      </w:pPr>
      <w:hyperlink r:id="rId8" w:history="1">
        <w:r w:rsidR="001175F8" w:rsidRPr="00D27D1A">
          <w:rPr>
            <w:rStyle w:val="ab"/>
            <w:rFonts w:ascii="Times New Roman" w:hAnsi="Times New Roman" w:cs="Times New Roman"/>
            <w:color w:val="auto"/>
          </w:rPr>
          <w:t>http://www.po</w:t>
        </w:r>
      </w:hyperlink>
      <w:r w:rsidR="001175F8" w:rsidRPr="00D27D1A">
        <w:rPr>
          <w:rStyle w:val="ab"/>
          <w:rFonts w:ascii="Times New Roman" w:hAnsi="Times New Roman" w:cs="Times New Roman"/>
          <w:color w:val="auto"/>
        </w:rPr>
        <w:t>rtal-</w:t>
      </w:r>
      <w:hyperlink r:id="rId9" w:history="1">
        <w:r w:rsidR="001175F8" w:rsidRPr="00D27D1A">
          <w:rPr>
            <w:rStyle w:val="ab"/>
            <w:rFonts w:ascii="Times New Roman" w:hAnsi="Times New Roman" w:cs="Times New Roman"/>
            <w:color w:val="auto"/>
          </w:rPr>
          <w:t>missia.r</w:t>
        </w:r>
      </w:hyperlink>
      <w:r w:rsidR="001175F8" w:rsidRPr="00D27D1A">
        <w:rPr>
          <w:rStyle w:val="ab"/>
          <w:rFonts w:ascii="Times New Roman" w:hAnsi="Times New Roman" w:cs="Times New Roman"/>
          <w:color w:val="auto"/>
        </w:rPr>
        <w:t xml:space="preserve">u </w:t>
      </w:r>
    </w:p>
    <w:p w14:paraId="3F82CA1C" w14:textId="77777777" w:rsidR="001175F8" w:rsidRPr="00D27D1A" w:rsidRDefault="00000000">
      <w:pPr>
        <w:pStyle w:val="a5"/>
        <w:numPr>
          <w:ilvl w:val="0"/>
          <w:numId w:val="13"/>
        </w:numPr>
        <w:rPr>
          <w:rFonts w:ascii="Times New Roman" w:hAnsi="Times New Roman" w:cs="Times New Roman"/>
          <w:lang w:val="en-US"/>
        </w:rPr>
      </w:pPr>
      <w:hyperlink r:id="rId10" w:history="1">
        <w:r w:rsidR="001175F8" w:rsidRPr="00D27D1A">
          <w:rPr>
            <w:rStyle w:val="ab"/>
            <w:rFonts w:ascii="Times New Roman" w:hAnsi="Times New Roman" w:cs="Times New Roman"/>
            <w:color w:val="auto"/>
          </w:rPr>
          <w:t>http://www.infomiss</w:t>
        </w:r>
        <w:r w:rsidR="001175F8" w:rsidRPr="00D27D1A">
          <w:rPr>
            <w:rStyle w:val="ab"/>
            <w:rFonts w:ascii="Times New Roman" w:hAnsi="Times New Roman" w:cs="Times New Roman"/>
            <w:color w:val="auto"/>
            <w:lang w:val="en-US"/>
          </w:rPr>
          <w:t>ia.ru</w:t>
        </w:r>
      </w:hyperlink>
      <w:r w:rsidR="001175F8" w:rsidRPr="00D27D1A">
        <w:rPr>
          <w:rFonts w:ascii="Times New Roman" w:hAnsi="Times New Roman" w:cs="Times New Roman"/>
          <w:lang w:val="en-US"/>
        </w:rPr>
        <w:t xml:space="preserve"> </w:t>
      </w:r>
    </w:p>
    <w:p w14:paraId="17905BF5" w14:textId="77777777" w:rsidR="001175F8" w:rsidRPr="00D27D1A" w:rsidRDefault="00000000">
      <w:pPr>
        <w:pStyle w:val="a5"/>
        <w:numPr>
          <w:ilvl w:val="0"/>
          <w:numId w:val="13"/>
        </w:numPr>
        <w:rPr>
          <w:rFonts w:ascii="Times New Roman" w:hAnsi="Times New Roman" w:cs="Times New Roman"/>
          <w:lang w:val="en-US"/>
        </w:rPr>
      </w:pPr>
      <w:hyperlink r:id="rId11" w:history="1">
        <w:r w:rsidR="001175F8" w:rsidRPr="00D27D1A">
          <w:rPr>
            <w:rStyle w:val="ab"/>
            <w:rFonts w:ascii="Times New Roman" w:hAnsi="Times New Roman" w:cs="Times New Roman"/>
            <w:color w:val="auto"/>
            <w:lang w:val="en-US"/>
          </w:rPr>
          <w:t>http://www.mission-center.com</w:t>
        </w:r>
      </w:hyperlink>
      <w:r w:rsidR="001175F8" w:rsidRPr="00D27D1A">
        <w:rPr>
          <w:rFonts w:ascii="Times New Roman" w:hAnsi="Times New Roman" w:cs="Times New Roman"/>
          <w:lang w:val="en-US"/>
        </w:rPr>
        <w:t xml:space="preserve"> </w:t>
      </w:r>
    </w:p>
    <w:p w14:paraId="182479EF" w14:textId="77777777" w:rsidR="001175F8" w:rsidRPr="00D27D1A" w:rsidRDefault="00000000">
      <w:pPr>
        <w:pStyle w:val="a5"/>
        <w:numPr>
          <w:ilvl w:val="0"/>
          <w:numId w:val="13"/>
        </w:numPr>
        <w:rPr>
          <w:rFonts w:ascii="Times New Roman" w:hAnsi="Times New Roman" w:cs="Times New Roman"/>
          <w:lang w:val="en-US" w:bidi="en-US"/>
        </w:rPr>
      </w:pPr>
      <w:hyperlink r:id="rId12" w:history="1">
        <w:r w:rsidR="001175F8" w:rsidRPr="00D27D1A">
          <w:rPr>
            <w:rStyle w:val="ab"/>
            <w:rFonts w:ascii="Times New Roman" w:hAnsi="Times New Roman" w:cs="Times New Roman"/>
            <w:color w:val="auto"/>
          </w:rPr>
          <w:t>http://www.bogoslov.ru</w:t>
        </w:r>
      </w:hyperlink>
      <w:r w:rsidR="001175F8" w:rsidRPr="00D27D1A">
        <w:rPr>
          <w:rFonts w:ascii="Times New Roman" w:hAnsi="Times New Roman" w:cs="Times New Roman"/>
          <w:lang w:bidi="en-US"/>
        </w:rPr>
        <w:t>.</w:t>
      </w:r>
    </w:p>
    <w:p w14:paraId="4A667494" w14:textId="77777777" w:rsidR="001175F8" w:rsidRPr="00D27D1A" w:rsidRDefault="00000000">
      <w:pPr>
        <w:pStyle w:val="a5"/>
        <w:numPr>
          <w:ilvl w:val="0"/>
          <w:numId w:val="13"/>
        </w:numPr>
        <w:rPr>
          <w:rStyle w:val="ab"/>
          <w:rFonts w:ascii="Times New Roman" w:hAnsi="Times New Roman" w:cs="Times New Roman"/>
          <w:color w:val="auto"/>
          <w:lang w:val="en-US"/>
        </w:rPr>
      </w:pPr>
      <w:hyperlink r:id="rId13" w:history="1">
        <w:r w:rsidR="001175F8" w:rsidRPr="00D27D1A">
          <w:rPr>
            <w:rStyle w:val="ab"/>
            <w:rFonts w:ascii="Times New Roman" w:hAnsi="Times New Roman" w:cs="Times New Roman"/>
            <w:color w:val="auto"/>
          </w:rPr>
          <w:t>http://www.kuraev.ru</w:t>
        </w:r>
      </w:hyperlink>
      <w:r w:rsidR="001175F8" w:rsidRPr="00D27D1A">
        <w:rPr>
          <w:rStyle w:val="ab"/>
          <w:rFonts w:ascii="Times New Roman" w:hAnsi="Times New Roman" w:cs="Times New Roman"/>
          <w:color w:val="auto"/>
        </w:rPr>
        <w:t>.</w:t>
      </w:r>
    </w:p>
    <w:p w14:paraId="579338CA" w14:textId="77777777" w:rsidR="001175F8" w:rsidRPr="00D27D1A" w:rsidRDefault="00000000">
      <w:pPr>
        <w:pStyle w:val="a5"/>
        <w:numPr>
          <w:ilvl w:val="0"/>
          <w:numId w:val="13"/>
        </w:numPr>
        <w:rPr>
          <w:rStyle w:val="ab"/>
          <w:rFonts w:ascii="Times New Roman" w:hAnsi="Times New Roman" w:cs="Times New Roman"/>
          <w:color w:val="auto"/>
          <w:lang w:val="en-US"/>
        </w:rPr>
      </w:pPr>
      <w:hyperlink r:id="rId14" w:history="1">
        <w:r w:rsidR="001175F8" w:rsidRPr="00D27D1A">
          <w:rPr>
            <w:rStyle w:val="ab"/>
            <w:rFonts w:ascii="Times New Roman" w:hAnsi="Times New Roman" w:cs="Times New Roman"/>
            <w:color w:val="auto"/>
            <w:lang w:val="en-US"/>
          </w:rPr>
          <w:t>http://www.missioncenter.n</w:t>
        </w:r>
      </w:hyperlink>
      <w:r w:rsidR="001175F8" w:rsidRPr="00D27D1A">
        <w:rPr>
          <w:rStyle w:val="ab"/>
          <w:rFonts w:ascii="Times New Roman" w:hAnsi="Times New Roman" w:cs="Times New Roman"/>
          <w:color w:val="auto"/>
          <w:lang w:val="en-US"/>
        </w:rPr>
        <w:t>m.ru.</w:t>
      </w:r>
    </w:p>
    <w:p w14:paraId="45F69438" w14:textId="77777777" w:rsidR="001175F8" w:rsidRPr="00D27D1A" w:rsidRDefault="00000000">
      <w:pPr>
        <w:pStyle w:val="a5"/>
        <w:numPr>
          <w:ilvl w:val="0"/>
          <w:numId w:val="13"/>
        </w:numPr>
        <w:rPr>
          <w:rStyle w:val="ab"/>
          <w:rFonts w:ascii="Times New Roman" w:hAnsi="Times New Roman" w:cs="Times New Roman"/>
          <w:color w:val="auto"/>
        </w:rPr>
      </w:pPr>
      <w:hyperlink r:id="rId15" w:history="1">
        <w:r w:rsidR="001175F8" w:rsidRPr="00D27D1A">
          <w:rPr>
            <w:rStyle w:val="ab"/>
            <w:rFonts w:ascii="Times New Roman" w:hAnsi="Times New Roman" w:cs="Times New Roman"/>
            <w:color w:val="auto"/>
          </w:rPr>
          <w:t>http: //www.anticek</w:t>
        </w:r>
      </w:hyperlink>
      <w:r w:rsidR="001175F8" w:rsidRPr="00D27D1A">
        <w:rPr>
          <w:rStyle w:val="ab"/>
          <w:rFonts w:ascii="Times New Roman" w:hAnsi="Times New Roman" w:cs="Times New Roman"/>
          <w:color w:val="auto"/>
        </w:rPr>
        <w:t>ta.ru.</w:t>
      </w:r>
    </w:p>
    <w:p w14:paraId="1FA10555" w14:textId="77777777" w:rsidR="0039165B" w:rsidRPr="00D27D1A" w:rsidRDefault="0039165B">
      <w:pPr>
        <w:pStyle w:val="1"/>
        <w:numPr>
          <w:ilvl w:val="0"/>
          <w:numId w:val="14"/>
        </w:numPr>
        <w:rPr>
          <w:rFonts w:ascii="Times New Roman" w:eastAsia="Times New Roman" w:hAnsi="Times New Roman" w:cs="Times New Roman"/>
          <w:b/>
          <w:bCs/>
          <w:color w:val="auto"/>
          <w:sz w:val="24"/>
          <w:szCs w:val="24"/>
          <w:lang w:eastAsia="ru-RU"/>
        </w:rPr>
      </w:pPr>
      <w:bookmarkStart w:id="31" w:name="_Toc142909589"/>
      <w:r w:rsidRPr="00D27D1A">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31"/>
      <w:r w:rsidRPr="00D27D1A">
        <w:rPr>
          <w:rFonts w:ascii="Times New Roman" w:eastAsia="Times New Roman" w:hAnsi="Times New Roman" w:cs="Times New Roman"/>
          <w:b/>
          <w:bCs/>
          <w:color w:val="auto"/>
          <w:sz w:val="24"/>
          <w:szCs w:val="24"/>
          <w:lang w:eastAsia="ru-RU"/>
        </w:rPr>
        <w:t xml:space="preserve"> </w:t>
      </w:r>
    </w:p>
    <w:p w14:paraId="7F565150" w14:textId="77777777" w:rsidR="0039165B" w:rsidRPr="00D27D1A" w:rsidRDefault="0039165B" w:rsidP="007037C1">
      <w:pPr>
        <w:widowControl w:val="0"/>
        <w:spacing w:after="0" w:line="240" w:lineRule="auto"/>
        <w:ind w:firstLine="709"/>
        <w:jc w:val="both"/>
        <w:rPr>
          <w:rFonts w:ascii="Times New Roman" w:eastAsia="Times New Roman" w:hAnsi="Times New Roman" w:cs="Times New Roman"/>
          <w:lang w:eastAsia="ru-RU"/>
        </w:rPr>
      </w:pPr>
      <w:r w:rsidRPr="00D27D1A">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2D7A562F" w14:textId="77777777" w:rsidR="00FF3BA8" w:rsidRPr="00D27D1A" w:rsidRDefault="00FF3BA8" w:rsidP="0039165B">
      <w:pPr>
        <w:widowControl w:val="0"/>
        <w:spacing w:after="140" w:line="230" w:lineRule="auto"/>
        <w:ind w:firstLine="280"/>
        <w:jc w:val="both"/>
        <w:rPr>
          <w:rFonts w:ascii="Times New Roman" w:hAnsi="Times New Roman" w:cs="Times New Roman"/>
        </w:rPr>
      </w:pPr>
    </w:p>
    <w:sectPr w:rsidR="00FF3BA8" w:rsidRPr="00D27D1A" w:rsidSect="00D92A25">
      <w:foot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737E1" w14:textId="77777777" w:rsidR="00685DA2" w:rsidRDefault="00685DA2" w:rsidP="00A50964">
      <w:pPr>
        <w:spacing w:after="0" w:line="240" w:lineRule="auto"/>
      </w:pPr>
      <w:r>
        <w:separator/>
      </w:r>
    </w:p>
  </w:endnote>
  <w:endnote w:type="continuationSeparator" w:id="0">
    <w:p w14:paraId="58BB95F3" w14:textId="77777777" w:rsidR="00685DA2" w:rsidRDefault="00685DA2"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05320B8F" w14:textId="77777777" w:rsidR="00363B2A" w:rsidRDefault="00000000">
        <w:pPr>
          <w:pStyle w:val="a9"/>
          <w:jc w:val="right"/>
        </w:pPr>
        <w:r>
          <w:fldChar w:fldCharType="begin"/>
        </w:r>
        <w:r>
          <w:instrText>PAGE   \* MERGEFORMAT</w:instrText>
        </w:r>
        <w:r>
          <w:fldChar w:fldCharType="separate"/>
        </w:r>
        <w:r w:rsidR="00D21B5C">
          <w:rPr>
            <w:noProof/>
          </w:rPr>
          <w:t>22</w:t>
        </w:r>
        <w:r>
          <w:rPr>
            <w:noProof/>
          </w:rPr>
          <w:fldChar w:fldCharType="end"/>
        </w:r>
      </w:p>
    </w:sdtContent>
  </w:sdt>
  <w:p w14:paraId="6BF23328" w14:textId="77777777" w:rsidR="00363B2A" w:rsidRDefault="00363B2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60EA2" w14:textId="77777777" w:rsidR="00685DA2" w:rsidRDefault="00685DA2" w:rsidP="00A50964">
      <w:pPr>
        <w:spacing w:after="0" w:line="240" w:lineRule="auto"/>
      </w:pPr>
      <w:r>
        <w:separator/>
      </w:r>
    </w:p>
  </w:footnote>
  <w:footnote w:type="continuationSeparator" w:id="0">
    <w:p w14:paraId="16701E62" w14:textId="77777777" w:rsidR="00685DA2" w:rsidRDefault="00685DA2"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C31C4"/>
    <w:multiLevelType w:val="hybridMultilevel"/>
    <w:tmpl w:val="20CEC4DC"/>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256F61"/>
    <w:multiLevelType w:val="hybridMultilevel"/>
    <w:tmpl w:val="5AD06E30"/>
    <w:lvl w:ilvl="0" w:tplc="4D980F8E">
      <w:start w:val="1"/>
      <w:numFmt w:val="decimal"/>
      <w:lvlText w:val="%1."/>
      <w:lvlJc w:val="left"/>
      <w:pPr>
        <w:ind w:left="1713" w:hanging="360"/>
      </w:pPr>
      <w:rPr>
        <w:b/>
        <w:bCs/>
        <w:color w:val="auto"/>
        <w:sz w:val="24"/>
        <w:szCs w:val="24"/>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 w15:restartNumberingAfterBreak="0">
    <w:nsid w:val="1B193AB0"/>
    <w:multiLevelType w:val="multilevel"/>
    <w:tmpl w:val="BE6CD104"/>
    <w:lvl w:ilvl="0">
      <w:start w:val="1"/>
      <w:numFmt w:val="decimal"/>
      <w:lvlText w:val="%1)"/>
      <w:lvlJc w:val="left"/>
      <w:pPr>
        <w:ind w:left="360" w:hanging="360"/>
      </w:pPr>
      <w:rPr>
        <w:rFonts w:hint="default"/>
        <w:b/>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9F431E1"/>
    <w:multiLevelType w:val="multilevel"/>
    <w:tmpl w:val="ADEA5A92"/>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38B19DA"/>
    <w:multiLevelType w:val="multilevel"/>
    <w:tmpl w:val="ADEA5A92"/>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6435835"/>
    <w:multiLevelType w:val="multilevel"/>
    <w:tmpl w:val="AB5A14A8"/>
    <w:lvl w:ilvl="0">
      <w:start w:val="10"/>
      <w:numFmt w:val="decimal"/>
      <w:lvlText w:val="%1)"/>
      <w:lvlJc w:val="left"/>
      <w:pPr>
        <w:ind w:left="360" w:hanging="360"/>
      </w:pPr>
      <w:rPr>
        <w:rFonts w:hint="default"/>
        <w:b/>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338069C"/>
    <w:multiLevelType w:val="hybridMultilevel"/>
    <w:tmpl w:val="749E69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5ECF659E"/>
    <w:multiLevelType w:val="hybridMultilevel"/>
    <w:tmpl w:val="2A1E3C9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5F870895"/>
    <w:multiLevelType w:val="multilevel"/>
    <w:tmpl w:val="522249DA"/>
    <w:lvl w:ilvl="0">
      <w:start w:val="1"/>
      <w:numFmt w:val="decimal"/>
      <w:lvlText w:val="%1)"/>
      <w:lvlJc w:val="left"/>
      <w:pPr>
        <w:ind w:left="360" w:hanging="360"/>
      </w:pPr>
      <w:rPr>
        <w:b/>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5413B9B"/>
    <w:multiLevelType w:val="hybridMultilevel"/>
    <w:tmpl w:val="AC8883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A6014ED"/>
    <w:multiLevelType w:val="multilevel"/>
    <w:tmpl w:val="AB5A14A8"/>
    <w:lvl w:ilvl="0">
      <w:start w:val="10"/>
      <w:numFmt w:val="decimal"/>
      <w:lvlText w:val="%1)"/>
      <w:lvlJc w:val="left"/>
      <w:pPr>
        <w:ind w:left="360" w:hanging="360"/>
      </w:pPr>
      <w:rPr>
        <w:rFonts w:hint="default"/>
        <w:b/>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B5D6993"/>
    <w:multiLevelType w:val="hybridMultilevel"/>
    <w:tmpl w:val="50B24638"/>
    <w:lvl w:ilvl="0" w:tplc="FCD04A42">
      <w:start w:val="9"/>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num w:numId="1" w16cid:durableId="1626351058">
    <w:abstractNumId w:val="4"/>
  </w:num>
  <w:num w:numId="2" w16cid:durableId="241529890">
    <w:abstractNumId w:val="8"/>
  </w:num>
  <w:num w:numId="3" w16cid:durableId="12386563">
    <w:abstractNumId w:val="9"/>
  </w:num>
  <w:num w:numId="4" w16cid:durableId="1005206081">
    <w:abstractNumId w:val="0"/>
  </w:num>
  <w:num w:numId="5" w16cid:durableId="519897674">
    <w:abstractNumId w:val="5"/>
  </w:num>
  <w:num w:numId="6" w16cid:durableId="1201893305">
    <w:abstractNumId w:val="10"/>
  </w:num>
  <w:num w:numId="7" w16cid:durableId="1249734727">
    <w:abstractNumId w:val="2"/>
  </w:num>
  <w:num w:numId="8" w16cid:durableId="1526824671">
    <w:abstractNumId w:val="12"/>
  </w:num>
  <w:num w:numId="9" w16cid:durableId="1642883089">
    <w:abstractNumId w:val="3"/>
  </w:num>
  <w:num w:numId="10" w16cid:durableId="903175135">
    <w:abstractNumId w:val="6"/>
  </w:num>
  <w:num w:numId="11" w16cid:durableId="782309313">
    <w:abstractNumId w:val="7"/>
  </w:num>
  <w:num w:numId="12" w16cid:durableId="1732606996">
    <w:abstractNumId w:val="11"/>
  </w:num>
  <w:num w:numId="13" w16cid:durableId="838543091">
    <w:abstractNumId w:val="1"/>
  </w:num>
  <w:num w:numId="14" w16cid:durableId="14720819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053FF"/>
    <w:rsid w:val="00011AA4"/>
    <w:rsid w:val="000210CD"/>
    <w:rsid w:val="00041FA9"/>
    <w:rsid w:val="00043671"/>
    <w:rsid w:val="00057E86"/>
    <w:rsid w:val="00070119"/>
    <w:rsid w:val="000727AF"/>
    <w:rsid w:val="000902CA"/>
    <w:rsid w:val="000A6BA5"/>
    <w:rsid w:val="001007B3"/>
    <w:rsid w:val="0010327A"/>
    <w:rsid w:val="001046E6"/>
    <w:rsid w:val="001175F8"/>
    <w:rsid w:val="00117BE3"/>
    <w:rsid w:val="001222F0"/>
    <w:rsid w:val="00161AB5"/>
    <w:rsid w:val="0017504F"/>
    <w:rsid w:val="00186ED3"/>
    <w:rsid w:val="001A53B7"/>
    <w:rsid w:val="001D38C0"/>
    <w:rsid w:val="001F1558"/>
    <w:rsid w:val="00202FCE"/>
    <w:rsid w:val="00255CD2"/>
    <w:rsid w:val="00271307"/>
    <w:rsid w:val="00293B12"/>
    <w:rsid w:val="002A6299"/>
    <w:rsid w:val="002B0C9E"/>
    <w:rsid w:val="002D02AC"/>
    <w:rsid w:val="002E5CC1"/>
    <w:rsid w:val="00304229"/>
    <w:rsid w:val="0030566C"/>
    <w:rsid w:val="00311E89"/>
    <w:rsid w:val="0032301F"/>
    <w:rsid w:val="00332A0A"/>
    <w:rsid w:val="00363B2A"/>
    <w:rsid w:val="0037188E"/>
    <w:rsid w:val="0039165B"/>
    <w:rsid w:val="003A5B15"/>
    <w:rsid w:val="003B5CD3"/>
    <w:rsid w:val="003B6992"/>
    <w:rsid w:val="003C3CEA"/>
    <w:rsid w:val="003C7CB1"/>
    <w:rsid w:val="00412B66"/>
    <w:rsid w:val="004179B2"/>
    <w:rsid w:val="00422DCB"/>
    <w:rsid w:val="00427729"/>
    <w:rsid w:val="004503F1"/>
    <w:rsid w:val="004568E8"/>
    <w:rsid w:val="004656D9"/>
    <w:rsid w:val="004754C2"/>
    <w:rsid w:val="00482437"/>
    <w:rsid w:val="004B451E"/>
    <w:rsid w:val="004F3C99"/>
    <w:rsid w:val="00507D29"/>
    <w:rsid w:val="00521263"/>
    <w:rsid w:val="005770E6"/>
    <w:rsid w:val="005A1792"/>
    <w:rsid w:val="005B2BBE"/>
    <w:rsid w:val="005B4055"/>
    <w:rsid w:val="005C6DB1"/>
    <w:rsid w:val="005D477F"/>
    <w:rsid w:val="005D6040"/>
    <w:rsid w:val="005E6956"/>
    <w:rsid w:val="0061070A"/>
    <w:rsid w:val="0061146C"/>
    <w:rsid w:val="00614406"/>
    <w:rsid w:val="00632E85"/>
    <w:rsid w:val="0064031E"/>
    <w:rsid w:val="00653E33"/>
    <w:rsid w:val="006632DA"/>
    <w:rsid w:val="006656C3"/>
    <w:rsid w:val="00685DA2"/>
    <w:rsid w:val="006912DB"/>
    <w:rsid w:val="0069165A"/>
    <w:rsid w:val="006958C9"/>
    <w:rsid w:val="006B764B"/>
    <w:rsid w:val="006C013A"/>
    <w:rsid w:val="006C50D1"/>
    <w:rsid w:val="006C7136"/>
    <w:rsid w:val="006D7506"/>
    <w:rsid w:val="006E062B"/>
    <w:rsid w:val="006E4CB5"/>
    <w:rsid w:val="006E73E4"/>
    <w:rsid w:val="007037C1"/>
    <w:rsid w:val="007161C2"/>
    <w:rsid w:val="007200AB"/>
    <w:rsid w:val="007913A3"/>
    <w:rsid w:val="007A12ED"/>
    <w:rsid w:val="007B301F"/>
    <w:rsid w:val="007C083B"/>
    <w:rsid w:val="007C714A"/>
    <w:rsid w:val="007D4AE7"/>
    <w:rsid w:val="007F4FB9"/>
    <w:rsid w:val="00821E74"/>
    <w:rsid w:val="008230A4"/>
    <w:rsid w:val="008365FC"/>
    <w:rsid w:val="008410C8"/>
    <w:rsid w:val="00867D67"/>
    <w:rsid w:val="008B58C0"/>
    <w:rsid w:val="008D5757"/>
    <w:rsid w:val="008E2845"/>
    <w:rsid w:val="008E2DC6"/>
    <w:rsid w:val="008E330A"/>
    <w:rsid w:val="008F518E"/>
    <w:rsid w:val="009005DD"/>
    <w:rsid w:val="009107A4"/>
    <w:rsid w:val="00931109"/>
    <w:rsid w:val="009426D6"/>
    <w:rsid w:val="00956DA5"/>
    <w:rsid w:val="00957557"/>
    <w:rsid w:val="00963884"/>
    <w:rsid w:val="0096739C"/>
    <w:rsid w:val="009A558D"/>
    <w:rsid w:val="009D1219"/>
    <w:rsid w:val="009E2DCE"/>
    <w:rsid w:val="00A23EBC"/>
    <w:rsid w:val="00A25C53"/>
    <w:rsid w:val="00A40022"/>
    <w:rsid w:val="00A50964"/>
    <w:rsid w:val="00A82528"/>
    <w:rsid w:val="00A97E6A"/>
    <w:rsid w:val="00AB293C"/>
    <w:rsid w:val="00AC1854"/>
    <w:rsid w:val="00AD373D"/>
    <w:rsid w:val="00AE2903"/>
    <w:rsid w:val="00AE69B4"/>
    <w:rsid w:val="00AF6BE2"/>
    <w:rsid w:val="00B11294"/>
    <w:rsid w:val="00B3359E"/>
    <w:rsid w:val="00B50114"/>
    <w:rsid w:val="00B57452"/>
    <w:rsid w:val="00B94866"/>
    <w:rsid w:val="00BA6841"/>
    <w:rsid w:val="00BB0CFE"/>
    <w:rsid w:val="00BB4DA3"/>
    <w:rsid w:val="00BD377F"/>
    <w:rsid w:val="00BF71CE"/>
    <w:rsid w:val="00BF76B9"/>
    <w:rsid w:val="00C03FBE"/>
    <w:rsid w:val="00C15B98"/>
    <w:rsid w:val="00C16EB6"/>
    <w:rsid w:val="00C3346C"/>
    <w:rsid w:val="00C5107D"/>
    <w:rsid w:val="00C54F77"/>
    <w:rsid w:val="00C656FE"/>
    <w:rsid w:val="00CA751D"/>
    <w:rsid w:val="00CB4CF8"/>
    <w:rsid w:val="00CC0004"/>
    <w:rsid w:val="00CC4876"/>
    <w:rsid w:val="00CE7972"/>
    <w:rsid w:val="00D21B5C"/>
    <w:rsid w:val="00D22406"/>
    <w:rsid w:val="00D25E11"/>
    <w:rsid w:val="00D27D1A"/>
    <w:rsid w:val="00D3132E"/>
    <w:rsid w:val="00D34EBE"/>
    <w:rsid w:val="00D427F5"/>
    <w:rsid w:val="00D50B7F"/>
    <w:rsid w:val="00D539D2"/>
    <w:rsid w:val="00D62762"/>
    <w:rsid w:val="00D633B2"/>
    <w:rsid w:val="00D72545"/>
    <w:rsid w:val="00D761F4"/>
    <w:rsid w:val="00D84B52"/>
    <w:rsid w:val="00D92A25"/>
    <w:rsid w:val="00DB129E"/>
    <w:rsid w:val="00DE1810"/>
    <w:rsid w:val="00E0211F"/>
    <w:rsid w:val="00E04079"/>
    <w:rsid w:val="00E17E78"/>
    <w:rsid w:val="00E25932"/>
    <w:rsid w:val="00E3697A"/>
    <w:rsid w:val="00E655EC"/>
    <w:rsid w:val="00E71785"/>
    <w:rsid w:val="00E720B7"/>
    <w:rsid w:val="00E90B2E"/>
    <w:rsid w:val="00E92FF8"/>
    <w:rsid w:val="00E94EFC"/>
    <w:rsid w:val="00E96100"/>
    <w:rsid w:val="00EA4975"/>
    <w:rsid w:val="00EA7532"/>
    <w:rsid w:val="00EB1684"/>
    <w:rsid w:val="00ED5735"/>
    <w:rsid w:val="00EE4864"/>
    <w:rsid w:val="00EF193C"/>
    <w:rsid w:val="00F079BD"/>
    <w:rsid w:val="00F24365"/>
    <w:rsid w:val="00F320E3"/>
    <w:rsid w:val="00F432B0"/>
    <w:rsid w:val="00F46FDF"/>
    <w:rsid w:val="00F55E52"/>
    <w:rsid w:val="00F86E8C"/>
    <w:rsid w:val="00F879B6"/>
    <w:rsid w:val="00FA1ACE"/>
    <w:rsid w:val="00FE2690"/>
    <w:rsid w:val="00FE3943"/>
    <w:rsid w:val="00FE5639"/>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EF4F0"/>
  <w15:docId w15:val="{5590615B-8206-486D-BAEC-20CCAF67F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2903"/>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E7178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character" w:customStyle="1" w:styleId="40">
    <w:name w:val="Заголовок 4 Знак"/>
    <w:basedOn w:val="a0"/>
    <w:link w:val="4"/>
    <w:uiPriority w:val="9"/>
    <w:semiHidden/>
    <w:rsid w:val="00E71785"/>
    <w:rPr>
      <w:rFonts w:asciiTheme="majorHAnsi" w:eastAsiaTheme="majorEastAsia" w:hAnsiTheme="majorHAnsi" w:cstheme="majorBidi"/>
      <w:i/>
      <w:iCs/>
      <w:color w:val="2E74B5" w:themeColor="accent1" w:themeShade="BF"/>
    </w:rPr>
  </w:style>
  <w:style w:type="paragraph" w:styleId="ad">
    <w:name w:val="Body Text Indent"/>
    <w:basedOn w:val="a"/>
    <w:link w:val="ae"/>
    <w:uiPriority w:val="99"/>
    <w:rsid w:val="00E71785"/>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E71785"/>
    <w:rPr>
      <w:rFonts w:ascii="Times New Roman" w:eastAsia="Times New Roman" w:hAnsi="Times New Roman" w:cs="Times New Roman"/>
      <w:sz w:val="24"/>
      <w:szCs w:val="24"/>
      <w:lang w:eastAsia="ru-RU"/>
    </w:rPr>
  </w:style>
  <w:style w:type="paragraph" w:styleId="af">
    <w:name w:val="No Spacing"/>
    <w:uiPriority w:val="1"/>
    <w:qFormat/>
    <w:rsid w:val="00B94866"/>
    <w:pPr>
      <w:spacing w:after="0" w:line="240" w:lineRule="auto"/>
    </w:pPr>
  </w:style>
  <w:style w:type="character" w:customStyle="1" w:styleId="FontStyle38">
    <w:name w:val="Font Style38"/>
    <w:uiPriority w:val="99"/>
    <w:rsid w:val="004179B2"/>
    <w:rPr>
      <w:rFonts w:ascii="Times New Roman" w:hAnsi="Times New Roman" w:cs="Times New Roman"/>
      <w:sz w:val="20"/>
      <w:szCs w:val="20"/>
    </w:rPr>
  </w:style>
  <w:style w:type="character" w:styleId="af0">
    <w:name w:val="Emphasis"/>
    <w:basedOn w:val="a0"/>
    <w:uiPriority w:val="20"/>
    <w:qFormat/>
    <w:rsid w:val="00FA1ACE"/>
    <w:rPr>
      <w:i/>
      <w:iCs/>
    </w:rPr>
  </w:style>
  <w:style w:type="paragraph" w:styleId="af1">
    <w:name w:val="Normal (Web)"/>
    <w:basedOn w:val="a"/>
    <w:uiPriority w:val="99"/>
    <w:semiHidden/>
    <w:unhideWhenUsed/>
    <w:rsid w:val="00A25C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xt">
    <w:name w:val="txt"/>
    <w:basedOn w:val="a"/>
    <w:rsid w:val="008D57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96739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9673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794290">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641274410">
      <w:bodyDiv w:val="1"/>
      <w:marLeft w:val="0"/>
      <w:marRight w:val="0"/>
      <w:marTop w:val="0"/>
      <w:marBottom w:val="0"/>
      <w:divBdr>
        <w:top w:val="none" w:sz="0" w:space="0" w:color="auto"/>
        <w:left w:val="none" w:sz="0" w:space="0" w:color="auto"/>
        <w:bottom w:val="none" w:sz="0" w:space="0" w:color="auto"/>
        <w:right w:val="none" w:sz="0" w:space="0" w:color="auto"/>
      </w:divBdr>
    </w:div>
    <w:div w:id="704137384">
      <w:bodyDiv w:val="1"/>
      <w:marLeft w:val="0"/>
      <w:marRight w:val="0"/>
      <w:marTop w:val="0"/>
      <w:marBottom w:val="0"/>
      <w:divBdr>
        <w:top w:val="none" w:sz="0" w:space="0" w:color="auto"/>
        <w:left w:val="none" w:sz="0" w:space="0" w:color="auto"/>
        <w:bottom w:val="none" w:sz="0" w:space="0" w:color="auto"/>
        <w:right w:val="none" w:sz="0" w:space="0" w:color="auto"/>
      </w:divBdr>
    </w:div>
    <w:div w:id="705251082">
      <w:bodyDiv w:val="1"/>
      <w:marLeft w:val="0"/>
      <w:marRight w:val="0"/>
      <w:marTop w:val="0"/>
      <w:marBottom w:val="0"/>
      <w:divBdr>
        <w:top w:val="none" w:sz="0" w:space="0" w:color="auto"/>
        <w:left w:val="none" w:sz="0" w:space="0" w:color="auto"/>
        <w:bottom w:val="none" w:sz="0" w:space="0" w:color="auto"/>
        <w:right w:val="none" w:sz="0" w:space="0" w:color="auto"/>
      </w:divBdr>
    </w:div>
    <w:div w:id="766314000">
      <w:bodyDiv w:val="1"/>
      <w:marLeft w:val="0"/>
      <w:marRight w:val="0"/>
      <w:marTop w:val="0"/>
      <w:marBottom w:val="0"/>
      <w:divBdr>
        <w:top w:val="none" w:sz="0" w:space="0" w:color="auto"/>
        <w:left w:val="none" w:sz="0" w:space="0" w:color="auto"/>
        <w:bottom w:val="none" w:sz="0" w:space="0" w:color="auto"/>
        <w:right w:val="none" w:sz="0" w:space="0" w:color="auto"/>
      </w:divBdr>
    </w:div>
    <w:div w:id="950480057">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19454548">
      <w:bodyDiv w:val="1"/>
      <w:marLeft w:val="0"/>
      <w:marRight w:val="0"/>
      <w:marTop w:val="0"/>
      <w:marBottom w:val="0"/>
      <w:divBdr>
        <w:top w:val="none" w:sz="0" w:space="0" w:color="auto"/>
        <w:left w:val="none" w:sz="0" w:space="0" w:color="auto"/>
        <w:bottom w:val="none" w:sz="0" w:space="0" w:color="auto"/>
        <w:right w:val="none" w:sz="0" w:space="0" w:color="auto"/>
      </w:divBdr>
    </w:div>
    <w:div w:id="1334145184">
      <w:bodyDiv w:val="1"/>
      <w:marLeft w:val="0"/>
      <w:marRight w:val="0"/>
      <w:marTop w:val="0"/>
      <w:marBottom w:val="0"/>
      <w:divBdr>
        <w:top w:val="none" w:sz="0" w:space="0" w:color="auto"/>
        <w:left w:val="none" w:sz="0" w:space="0" w:color="auto"/>
        <w:bottom w:val="none" w:sz="0" w:space="0" w:color="auto"/>
        <w:right w:val="none" w:sz="0" w:space="0" w:color="auto"/>
      </w:divBdr>
    </w:div>
    <w:div w:id="1371614824">
      <w:bodyDiv w:val="1"/>
      <w:marLeft w:val="0"/>
      <w:marRight w:val="0"/>
      <w:marTop w:val="0"/>
      <w:marBottom w:val="0"/>
      <w:divBdr>
        <w:top w:val="none" w:sz="0" w:space="0" w:color="auto"/>
        <w:left w:val="none" w:sz="0" w:space="0" w:color="auto"/>
        <w:bottom w:val="none" w:sz="0" w:space="0" w:color="auto"/>
        <w:right w:val="none" w:sz="0" w:space="0" w:color="auto"/>
      </w:divBdr>
    </w:div>
    <w:div w:id="1697465951">
      <w:bodyDiv w:val="1"/>
      <w:marLeft w:val="0"/>
      <w:marRight w:val="0"/>
      <w:marTop w:val="0"/>
      <w:marBottom w:val="0"/>
      <w:divBdr>
        <w:top w:val="none" w:sz="0" w:space="0" w:color="auto"/>
        <w:left w:val="none" w:sz="0" w:space="0" w:color="auto"/>
        <w:bottom w:val="none" w:sz="0" w:space="0" w:color="auto"/>
        <w:right w:val="none" w:sz="0" w:space="0" w:color="auto"/>
      </w:divBdr>
    </w:div>
    <w:div w:id="1771468294">
      <w:bodyDiv w:val="1"/>
      <w:marLeft w:val="0"/>
      <w:marRight w:val="0"/>
      <w:marTop w:val="0"/>
      <w:marBottom w:val="0"/>
      <w:divBdr>
        <w:top w:val="none" w:sz="0" w:space="0" w:color="auto"/>
        <w:left w:val="none" w:sz="0" w:space="0" w:color="auto"/>
        <w:bottom w:val="none" w:sz="0" w:space="0" w:color="auto"/>
        <w:right w:val="none" w:sz="0" w:space="0" w:color="auto"/>
      </w:divBdr>
    </w:div>
    <w:div w:id="1809125413">
      <w:bodyDiv w:val="1"/>
      <w:marLeft w:val="0"/>
      <w:marRight w:val="0"/>
      <w:marTop w:val="0"/>
      <w:marBottom w:val="0"/>
      <w:divBdr>
        <w:top w:val="none" w:sz="0" w:space="0" w:color="auto"/>
        <w:left w:val="none" w:sz="0" w:space="0" w:color="auto"/>
        <w:bottom w:val="none" w:sz="0" w:space="0" w:color="auto"/>
        <w:right w:val="none" w:sz="0" w:space="0" w:color="auto"/>
      </w:divBdr>
    </w:div>
    <w:div w:id="1836334612">
      <w:bodyDiv w:val="1"/>
      <w:marLeft w:val="0"/>
      <w:marRight w:val="0"/>
      <w:marTop w:val="0"/>
      <w:marBottom w:val="0"/>
      <w:divBdr>
        <w:top w:val="none" w:sz="0" w:space="0" w:color="auto"/>
        <w:left w:val="none" w:sz="0" w:space="0" w:color="auto"/>
        <w:bottom w:val="none" w:sz="0" w:space="0" w:color="auto"/>
        <w:right w:val="none" w:sz="0" w:space="0" w:color="auto"/>
      </w:divBdr>
    </w:div>
    <w:div w:id="1890457275">
      <w:bodyDiv w:val="1"/>
      <w:marLeft w:val="0"/>
      <w:marRight w:val="0"/>
      <w:marTop w:val="0"/>
      <w:marBottom w:val="0"/>
      <w:divBdr>
        <w:top w:val="none" w:sz="0" w:space="0" w:color="auto"/>
        <w:left w:val="none" w:sz="0" w:space="0" w:color="auto"/>
        <w:bottom w:val="none" w:sz="0" w:space="0" w:color="auto"/>
        <w:right w:val="none" w:sz="0" w:space="0" w:color="auto"/>
      </w:divBdr>
    </w:div>
    <w:div w:id="2075927981">
      <w:bodyDiv w:val="1"/>
      <w:marLeft w:val="0"/>
      <w:marRight w:val="0"/>
      <w:marTop w:val="0"/>
      <w:marBottom w:val="0"/>
      <w:divBdr>
        <w:top w:val="none" w:sz="0" w:space="0" w:color="auto"/>
        <w:left w:val="none" w:sz="0" w:space="0" w:color="auto"/>
        <w:bottom w:val="none" w:sz="0" w:space="0" w:color="auto"/>
        <w:right w:val="none" w:sz="0" w:space="0" w:color="auto"/>
      </w:divBdr>
    </w:div>
    <w:div w:id="212731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 TargetMode="External"/><Relationship Id="rId13" Type="http://schemas.openxmlformats.org/officeDocument/2006/relationships/hyperlink" Target="http://www.kurae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gosl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ssion-center.com" TargetMode="External"/><Relationship Id="rId5" Type="http://schemas.openxmlformats.org/officeDocument/2006/relationships/webSettings" Target="webSettings.xml"/><Relationship Id="rId15" Type="http://schemas.openxmlformats.org/officeDocument/2006/relationships/hyperlink" Target="http://www.anticekta.ru/" TargetMode="External"/><Relationship Id="rId10" Type="http://schemas.openxmlformats.org/officeDocument/2006/relationships/hyperlink" Target="http://www.infomissia.ru" TargetMode="External"/><Relationship Id="rId4" Type="http://schemas.openxmlformats.org/officeDocument/2006/relationships/settings" Target="settings.xml"/><Relationship Id="rId9" Type="http://schemas.openxmlformats.org/officeDocument/2006/relationships/hyperlink" Target="http://www.portal-missia.ru/" TargetMode="External"/><Relationship Id="rId14" Type="http://schemas.openxmlformats.org/officeDocument/2006/relationships/hyperlink" Target="http://www.missioncenter.n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DEECD-0ED8-45FB-AF7E-297ECC3A2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5053</Words>
  <Characters>28806</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12</cp:revision>
  <cp:lastPrinted>2022-11-28T08:21:00Z</cp:lastPrinted>
  <dcterms:created xsi:type="dcterms:W3CDTF">2023-08-14T09:24:00Z</dcterms:created>
  <dcterms:modified xsi:type="dcterms:W3CDTF">2024-09-25T08:27:00Z</dcterms:modified>
</cp:coreProperties>
</file>